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E481" w14:textId="77777777" w:rsidR="00B43A83" w:rsidRPr="00CF24C1" w:rsidRDefault="00B45175" w:rsidP="00B43A83">
      <w:pPr>
        <w:jc w:val="center"/>
        <w:rPr>
          <w:rFonts w:asciiTheme="minorHAnsi" w:hAnsiTheme="minorHAnsi" w:cstheme="minorHAnsi"/>
          <w:b/>
          <w:sz w:val="22"/>
          <w:szCs w:val="22"/>
        </w:rPr>
      </w:pPr>
      <w:r w:rsidRPr="00CF24C1">
        <w:rPr>
          <w:rFonts w:asciiTheme="minorHAnsi" w:hAnsiTheme="minorHAnsi" w:cstheme="minorHAnsi"/>
          <w:b/>
          <w:sz w:val="22"/>
          <w:szCs w:val="22"/>
        </w:rPr>
        <w:t>MEMBERSHIP PROMOTION COMMITTEE</w:t>
      </w:r>
    </w:p>
    <w:p w14:paraId="51F3E67B" w14:textId="77777777" w:rsidR="007D0ABC" w:rsidRDefault="007D0ABC" w:rsidP="00C24DEE">
      <w:pPr>
        <w:jc w:val="center"/>
        <w:rPr>
          <w:rFonts w:asciiTheme="minorHAnsi" w:hAnsiTheme="minorHAnsi" w:cstheme="minorHAnsi"/>
          <w:b/>
          <w:sz w:val="22"/>
          <w:szCs w:val="22"/>
        </w:rPr>
      </w:pPr>
      <w:r>
        <w:rPr>
          <w:rFonts w:asciiTheme="minorHAnsi" w:hAnsiTheme="minorHAnsi" w:cstheme="minorHAnsi"/>
          <w:b/>
          <w:sz w:val="22"/>
          <w:szCs w:val="22"/>
        </w:rPr>
        <w:t>Minutes</w:t>
      </w:r>
    </w:p>
    <w:p w14:paraId="553FA954" w14:textId="657844CA" w:rsidR="002B7D65" w:rsidRPr="00CF24C1" w:rsidRDefault="00561BB0" w:rsidP="00C24DEE">
      <w:pPr>
        <w:jc w:val="center"/>
        <w:rPr>
          <w:rFonts w:asciiTheme="minorHAnsi" w:hAnsiTheme="minorHAnsi" w:cstheme="minorHAnsi"/>
          <w:b/>
          <w:i/>
          <w:sz w:val="22"/>
          <w:szCs w:val="22"/>
        </w:rPr>
      </w:pPr>
      <w:r w:rsidRPr="00CF24C1">
        <w:rPr>
          <w:rFonts w:asciiTheme="minorHAnsi" w:hAnsiTheme="minorHAnsi" w:cstheme="minorHAnsi"/>
          <w:b/>
          <w:i/>
          <w:sz w:val="22"/>
          <w:szCs w:val="22"/>
        </w:rPr>
        <w:t>From the meeting of</w:t>
      </w:r>
      <w:r w:rsidR="00761C17" w:rsidRPr="00CF24C1">
        <w:rPr>
          <w:rFonts w:asciiTheme="minorHAnsi" w:hAnsiTheme="minorHAnsi" w:cstheme="minorHAnsi"/>
          <w:b/>
          <w:i/>
          <w:sz w:val="22"/>
          <w:szCs w:val="22"/>
        </w:rPr>
        <w:t xml:space="preserve"> Saturday,</w:t>
      </w:r>
      <w:r w:rsidR="00E600B0" w:rsidRPr="00CF24C1">
        <w:rPr>
          <w:rFonts w:asciiTheme="minorHAnsi" w:hAnsiTheme="minorHAnsi" w:cstheme="minorHAnsi"/>
          <w:b/>
          <w:i/>
          <w:sz w:val="22"/>
          <w:szCs w:val="22"/>
        </w:rPr>
        <w:t xml:space="preserve"> J</w:t>
      </w:r>
      <w:r w:rsidR="00837466" w:rsidRPr="00CF24C1">
        <w:rPr>
          <w:rFonts w:asciiTheme="minorHAnsi" w:hAnsiTheme="minorHAnsi" w:cstheme="minorHAnsi"/>
          <w:b/>
          <w:i/>
          <w:sz w:val="22"/>
          <w:szCs w:val="22"/>
        </w:rPr>
        <w:t>anuary 20,</w:t>
      </w:r>
      <w:r w:rsidR="00E600B0" w:rsidRPr="00CF24C1">
        <w:rPr>
          <w:rFonts w:asciiTheme="minorHAnsi" w:hAnsiTheme="minorHAnsi" w:cstheme="minorHAnsi"/>
          <w:b/>
          <w:i/>
          <w:sz w:val="22"/>
          <w:szCs w:val="22"/>
        </w:rPr>
        <w:t xml:space="preserve"> 202</w:t>
      </w:r>
      <w:r w:rsidR="00837466" w:rsidRPr="00CF24C1">
        <w:rPr>
          <w:rFonts w:asciiTheme="minorHAnsi" w:hAnsiTheme="minorHAnsi" w:cstheme="minorHAnsi"/>
          <w:b/>
          <w:i/>
          <w:sz w:val="22"/>
          <w:szCs w:val="22"/>
        </w:rPr>
        <w:t>4</w:t>
      </w:r>
      <w:r w:rsidR="00761C17" w:rsidRPr="00CF24C1">
        <w:rPr>
          <w:rFonts w:asciiTheme="minorHAnsi" w:hAnsiTheme="minorHAnsi" w:cstheme="minorHAnsi"/>
          <w:b/>
          <w:i/>
          <w:sz w:val="22"/>
          <w:szCs w:val="22"/>
        </w:rPr>
        <w:t xml:space="preserve">, </w:t>
      </w:r>
      <w:r w:rsidR="00837466" w:rsidRPr="00CF24C1">
        <w:rPr>
          <w:rFonts w:asciiTheme="minorHAnsi" w:hAnsiTheme="minorHAnsi" w:cstheme="minorHAnsi"/>
          <w:b/>
          <w:i/>
          <w:sz w:val="22"/>
          <w:szCs w:val="22"/>
        </w:rPr>
        <w:t>Chicago Illinois</w:t>
      </w:r>
    </w:p>
    <w:p w14:paraId="064FE9E4" w14:textId="77777777" w:rsidR="00761C17" w:rsidRPr="00CF24C1" w:rsidRDefault="00761C17" w:rsidP="00C24DEE">
      <w:pPr>
        <w:jc w:val="center"/>
        <w:rPr>
          <w:rFonts w:asciiTheme="minorHAnsi" w:hAnsiTheme="minorHAnsi" w:cstheme="minorHAnsi"/>
          <w:b/>
          <w:i/>
          <w:sz w:val="22"/>
          <w:szCs w:val="22"/>
        </w:rPr>
      </w:pPr>
    </w:p>
    <w:tbl>
      <w:tblPr>
        <w:tblW w:w="13553" w:type="dxa"/>
        <w:tblLayout w:type="fixed"/>
        <w:tblCellMar>
          <w:left w:w="115" w:type="dxa"/>
          <w:right w:w="115" w:type="dxa"/>
        </w:tblCellMar>
        <w:tblLook w:val="04A0" w:firstRow="1" w:lastRow="0" w:firstColumn="1" w:lastColumn="0" w:noHBand="0" w:noVBand="1"/>
      </w:tblPr>
      <w:tblGrid>
        <w:gridCol w:w="3278"/>
        <w:gridCol w:w="3639"/>
        <w:gridCol w:w="2443"/>
        <w:gridCol w:w="4193"/>
      </w:tblGrid>
      <w:tr w:rsidR="00EF6B15" w:rsidRPr="00CF24C1" w14:paraId="27EAAB0A" w14:textId="27B338CB" w:rsidTr="00EF6B15">
        <w:trPr>
          <w:trHeight w:val="350"/>
        </w:trPr>
        <w:tc>
          <w:tcPr>
            <w:tcW w:w="3278" w:type="dxa"/>
            <w:vAlign w:val="center"/>
          </w:tcPr>
          <w:p w14:paraId="0ADDC978" w14:textId="77777777" w:rsidR="00EF6B15" w:rsidRPr="00CF24C1" w:rsidRDefault="00EF6B15" w:rsidP="008025EA">
            <w:pPr>
              <w:jc w:val="center"/>
              <w:rPr>
                <w:rFonts w:asciiTheme="minorHAnsi" w:hAnsiTheme="minorHAnsi" w:cstheme="minorHAnsi"/>
                <w:b/>
                <w:sz w:val="20"/>
                <w:szCs w:val="20"/>
                <w:u w:val="single"/>
              </w:rPr>
            </w:pPr>
            <w:r w:rsidRPr="00CF24C1">
              <w:rPr>
                <w:rFonts w:asciiTheme="minorHAnsi" w:hAnsiTheme="minorHAnsi" w:cstheme="minorHAnsi"/>
                <w:b/>
                <w:sz w:val="20"/>
                <w:szCs w:val="20"/>
                <w:u w:val="single"/>
              </w:rPr>
              <w:t>Members</w:t>
            </w:r>
          </w:p>
        </w:tc>
        <w:tc>
          <w:tcPr>
            <w:tcW w:w="3639" w:type="dxa"/>
            <w:vAlign w:val="center"/>
          </w:tcPr>
          <w:p w14:paraId="7986B56A" w14:textId="77777777" w:rsidR="00EF6B15" w:rsidRPr="00CF24C1" w:rsidRDefault="00EF6B15" w:rsidP="008025EA">
            <w:pPr>
              <w:jc w:val="center"/>
              <w:rPr>
                <w:rFonts w:asciiTheme="minorHAnsi" w:hAnsiTheme="minorHAnsi" w:cstheme="minorHAnsi"/>
                <w:sz w:val="20"/>
                <w:szCs w:val="20"/>
              </w:rPr>
            </w:pPr>
            <w:r w:rsidRPr="00CF24C1">
              <w:rPr>
                <w:rFonts w:asciiTheme="minorHAnsi" w:hAnsiTheme="minorHAnsi" w:cstheme="minorHAnsi"/>
                <w:b/>
                <w:sz w:val="20"/>
                <w:szCs w:val="20"/>
                <w:u w:val="single"/>
              </w:rPr>
              <w:t>Members</w:t>
            </w:r>
          </w:p>
        </w:tc>
        <w:tc>
          <w:tcPr>
            <w:tcW w:w="2443" w:type="dxa"/>
          </w:tcPr>
          <w:p w14:paraId="3FEAA5E2" w14:textId="77777777" w:rsidR="00EF6B15" w:rsidRPr="00CF24C1" w:rsidRDefault="00EF6B15" w:rsidP="008025EA">
            <w:pPr>
              <w:jc w:val="center"/>
              <w:rPr>
                <w:rFonts w:asciiTheme="minorHAnsi" w:hAnsiTheme="minorHAnsi" w:cstheme="minorHAnsi"/>
                <w:b/>
                <w:sz w:val="20"/>
                <w:szCs w:val="20"/>
                <w:u w:val="single"/>
              </w:rPr>
            </w:pPr>
            <w:r w:rsidRPr="00CF24C1">
              <w:rPr>
                <w:rFonts w:asciiTheme="minorHAnsi" w:hAnsiTheme="minorHAnsi" w:cstheme="minorHAnsi"/>
                <w:b/>
                <w:sz w:val="20"/>
                <w:szCs w:val="20"/>
                <w:u w:val="single"/>
              </w:rPr>
              <w:t>Guest</w:t>
            </w:r>
          </w:p>
        </w:tc>
        <w:tc>
          <w:tcPr>
            <w:tcW w:w="4193" w:type="dxa"/>
          </w:tcPr>
          <w:p w14:paraId="2196865C" w14:textId="77777777" w:rsidR="00EF6B15" w:rsidRPr="00CF24C1" w:rsidRDefault="00EF6B15" w:rsidP="008025EA">
            <w:pPr>
              <w:jc w:val="center"/>
              <w:rPr>
                <w:rFonts w:asciiTheme="minorHAnsi" w:hAnsiTheme="minorHAnsi" w:cstheme="minorHAnsi"/>
                <w:b/>
                <w:sz w:val="20"/>
                <w:szCs w:val="20"/>
                <w:u w:val="single"/>
              </w:rPr>
            </w:pPr>
          </w:p>
        </w:tc>
      </w:tr>
      <w:tr w:rsidR="00E600B0" w:rsidRPr="00CF24C1" w14:paraId="091BA0A8" w14:textId="26AD3D42" w:rsidTr="00EF6B15">
        <w:tc>
          <w:tcPr>
            <w:tcW w:w="3278" w:type="dxa"/>
            <w:vAlign w:val="center"/>
          </w:tcPr>
          <w:p w14:paraId="70B07399" w14:textId="5EAA8C90" w:rsidR="00E600B0" w:rsidRPr="00CF24C1" w:rsidRDefault="007A3E12" w:rsidP="00E600B0">
            <w:pPr>
              <w:jc w:val="center"/>
              <w:rPr>
                <w:rFonts w:asciiTheme="minorHAnsi" w:hAnsiTheme="minorHAnsi" w:cstheme="minorHAnsi"/>
                <w:sz w:val="20"/>
                <w:szCs w:val="20"/>
              </w:rPr>
            </w:pPr>
            <w:r w:rsidRPr="00CF24C1">
              <w:rPr>
                <w:rFonts w:asciiTheme="minorHAnsi" w:hAnsiTheme="minorHAnsi" w:cstheme="minorHAnsi"/>
                <w:sz w:val="20"/>
                <w:szCs w:val="20"/>
              </w:rPr>
              <w:t>Daniel Chudecke</w:t>
            </w:r>
            <w:r w:rsidR="00E600B0" w:rsidRPr="00CF24C1">
              <w:rPr>
                <w:rFonts w:asciiTheme="minorHAnsi" w:hAnsiTheme="minorHAnsi" w:cstheme="minorHAnsi"/>
                <w:sz w:val="20"/>
                <w:szCs w:val="20"/>
              </w:rPr>
              <w:t>, Chair</w:t>
            </w:r>
          </w:p>
        </w:tc>
        <w:tc>
          <w:tcPr>
            <w:tcW w:w="3639" w:type="dxa"/>
            <w:vAlign w:val="center"/>
          </w:tcPr>
          <w:p w14:paraId="3C4FB409" w14:textId="54EAB7AF" w:rsidR="00E600B0" w:rsidRPr="00CF24C1" w:rsidRDefault="00837466" w:rsidP="00E600B0">
            <w:pPr>
              <w:jc w:val="center"/>
              <w:rPr>
                <w:rFonts w:asciiTheme="minorHAnsi" w:hAnsiTheme="minorHAnsi" w:cstheme="minorHAnsi"/>
                <w:sz w:val="20"/>
                <w:szCs w:val="20"/>
              </w:rPr>
            </w:pPr>
            <w:r w:rsidRPr="00CF24C1">
              <w:rPr>
                <w:rFonts w:asciiTheme="minorHAnsi" w:hAnsiTheme="minorHAnsi" w:cstheme="minorHAnsi"/>
                <w:sz w:val="20"/>
                <w:szCs w:val="20"/>
              </w:rPr>
              <w:t>Adelio Gaspar</w:t>
            </w:r>
            <w:r w:rsidR="005D6EC3">
              <w:rPr>
                <w:rFonts w:asciiTheme="minorHAnsi" w:hAnsiTheme="minorHAnsi" w:cstheme="minorHAnsi"/>
                <w:sz w:val="20"/>
                <w:szCs w:val="20"/>
              </w:rPr>
              <w:t xml:space="preserve"> </w:t>
            </w:r>
            <w:r w:rsidR="005D6EC3" w:rsidRPr="005D6EC3">
              <w:rPr>
                <w:rFonts w:asciiTheme="minorHAnsi" w:hAnsiTheme="minorHAnsi" w:cstheme="minorHAnsi"/>
                <w:b/>
                <w:bCs/>
                <w:i/>
                <w:iCs/>
                <w:sz w:val="20"/>
                <w:szCs w:val="20"/>
              </w:rPr>
              <w:t>Absent</w:t>
            </w:r>
          </w:p>
        </w:tc>
        <w:tc>
          <w:tcPr>
            <w:tcW w:w="2443" w:type="dxa"/>
          </w:tcPr>
          <w:p w14:paraId="58BA960F" w14:textId="6301A928" w:rsidR="00E600B0" w:rsidRPr="005D6EC3" w:rsidRDefault="005D6EC3" w:rsidP="00E600B0">
            <w:pPr>
              <w:jc w:val="center"/>
              <w:rPr>
                <w:rFonts w:asciiTheme="minorHAnsi" w:hAnsiTheme="minorHAnsi" w:cstheme="minorHAnsi"/>
                <w:sz w:val="18"/>
                <w:szCs w:val="18"/>
              </w:rPr>
            </w:pPr>
            <w:r w:rsidRPr="005D6EC3">
              <w:rPr>
                <w:rFonts w:asciiTheme="minorHAnsi" w:hAnsiTheme="minorHAnsi" w:cstheme="minorHAnsi"/>
                <w:sz w:val="18"/>
                <w:szCs w:val="18"/>
              </w:rPr>
              <w:t>Tsz Kiu Wong</w:t>
            </w:r>
          </w:p>
        </w:tc>
        <w:tc>
          <w:tcPr>
            <w:tcW w:w="4193" w:type="dxa"/>
          </w:tcPr>
          <w:p w14:paraId="5F13CB8A" w14:textId="5EA81D6F" w:rsidR="00E600B0" w:rsidRPr="005D6EC3" w:rsidRDefault="005D6EC3" w:rsidP="00E600B0">
            <w:pPr>
              <w:rPr>
                <w:rFonts w:asciiTheme="minorHAnsi" w:hAnsiTheme="minorHAnsi" w:cstheme="minorHAnsi"/>
                <w:sz w:val="18"/>
                <w:szCs w:val="18"/>
              </w:rPr>
            </w:pPr>
            <w:r>
              <w:rPr>
                <w:rFonts w:asciiTheme="minorHAnsi" w:hAnsiTheme="minorHAnsi" w:cstheme="minorHAnsi"/>
                <w:sz w:val="18"/>
                <w:szCs w:val="18"/>
              </w:rPr>
              <w:t>Buzz Wright</w:t>
            </w:r>
          </w:p>
        </w:tc>
      </w:tr>
      <w:tr w:rsidR="00E600B0" w:rsidRPr="00CF24C1" w14:paraId="6482C13C" w14:textId="157460AD" w:rsidTr="005D6EC3">
        <w:trPr>
          <w:trHeight w:val="216"/>
        </w:trPr>
        <w:tc>
          <w:tcPr>
            <w:tcW w:w="3278" w:type="dxa"/>
            <w:vAlign w:val="center"/>
          </w:tcPr>
          <w:p w14:paraId="03EF1365" w14:textId="544AE9EE" w:rsidR="00E600B0" w:rsidRPr="00CF24C1" w:rsidRDefault="007A3E12" w:rsidP="00E600B0">
            <w:pPr>
              <w:jc w:val="center"/>
              <w:rPr>
                <w:rFonts w:asciiTheme="minorHAnsi" w:hAnsiTheme="minorHAnsi" w:cstheme="minorHAnsi"/>
                <w:sz w:val="20"/>
                <w:szCs w:val="20"/>
              </w:rPr>
            </w:pPr>
            <w:r w:rsidRPr="00CF24C1">
              <w:rPr>
                <w:rFonts w:asciiTheme="minorHAnsi" w:hAnsiTheme="minorHAnsi" w:cstheme="minorHAnsi"/>
                <w:sz w:val="20"/>
                <w:szCs w:val="20"/>
              </w:rPr>
              <w:t>Jason Urso</w:t>
            </w:r>
            <w:r w:rsidR="00E600B0" w:rsidRPr="00CF24C1">
              <w:rPr>
                <w:rFonts w:asciiTheme="minorHAnsi" w:hAnsiTheme="minorHAnsi" w:cstheme="minorHAnsi"/>
                <w:sz w:val="20"/>
                <w:szCs w:val="20"/>
              </w:rPr>
              <w:t>, 1</w:t>
            </w:r>
            <w:r w:rsidR="00E600B0" w:rsidRPr="00CF24C1">
              <w:rPr>
                <w:rFonts w:asciiTheme="minorHAnsi" w:hAnsiTheme="minorHAnsi" w:cstheme="minorHAnsi"/>
                <w:sz w:val="20"/>
                <w:szCs w:val="20"/>
                <w:vertAlign w:val="superscript"/>
              </w:rPr>
              <w:t>st</w:t>
            </w:r>
            <w:r w:rsidR="00E600B0" w:rsidRPr="00CF24C1">
              <w:rPr>
                <w:rFonts w:asciiTheme="minorHAnsi" w:hAnsiTheme="minorHAnsi" w:cstheme="minorHAnsi"/>
                <w:sz w:val="20"/>
                <w:szCs w:val="20"/>
              </w:rPr>
              <w:t xml:space="preserve"> Vice Chair</w:t>
            </w:r>
          </w:p>
        </w:tc>
        <w:tc>
          <w:tcPr>
            <w:tcW w:w="3639" w:type="dxa"/>
            <w:vAlign w:val="center"/>
          </w:tcPr>
          <w:p w14:paraId="05C7AC50" w14:textId="52411CD6" w:rsidR="00AD22CF" w:rsidRPr="00CF24C1" w:rsidRDefault="00837466" w:rsidP="00E600B0">
            <w:pPr>
              <w:jc w:val="center"/>
              <w:rPr>
                <w:rFonts w:asciiTheme="minorHAnsi" w:hAnsiTheme="minorHAnsi" w:cstheme="minorHAnsi"/>
                <w:sz w:val="20"/>
                <w:szCs w:val="20"/>
              </w:rPr>
            </w:pPr>
            <w:r w:rsidRPr="00CF24C1">
              <w:rPr>
                <w:rFonts w:asciiTheme="minorHAnsi" w:hAnsiTheme="minorHAnsi" w:cstheme="minorHAnsi"/>
                <w:sz w:val="20"/>
                <w:szCs w:val="20"/>
              </w:rPr>
              <w:t xml:space="preserve">Adil Inam </w:t>
            </w:r>
          </w:p>
        </w:tc>
        <w:tc>
          <w:tcPr>
            <w:tcW w:w="2443" w:type="dxa"/>
          </w:tcPr>
          <w:p w14:paraId="582A2964" w14:textId="6C89D00E" w:rsidR="00E600B0" w:rsidRPr="005D6EC3" w:rsidRDefault="005D6EC3" w:rsidP="005D6EC3">
            <w:pPr>
              <w:jc w:val="center"/>
              <w:rPr>
                <w:rFonts w:asciiTheme="minorHAnsi" w:hAnsiTheme="minorHAnsi" w:cstheme="minorHAnsi"/>
                <w:color w:val="000000"/>
                <w:sz w:val="18"/>
                <w:szCs w:val="18"/>
              </w:rPr>
            </w:pPr>
            <w:r w:rsidRPr="005D6EC3">
              <w:rPr>
                <w:rFonts w:asciiTheme="minorHAnsi" w:hAnsiTheme="minorHAnsi" w:cstheme="minorHAnsi"/>
                <w:sz w:val="18"/>
                <w:szCs w:val="18"/>
              </w:rPr>
              <w:t xml:space="preserve">Greg </w:t>
            </w:r>
            <w:r w:rsidRPr="005D6EC3">
              <w:rPr>
                <w:rFonts w:asciiTheme="minorHAnsi" w:hAnsiTheme="minorHAnsi" w:cstheme="minorHAnsi"/>
                <w:color w:val="000000"/>
                <w:sz w:val="18"/>
                <w:szCs w:val="18"/>
              </w:rPr>
              <w:t>Schnable</w:t>
            </w:r>
          </w:p>
        </w:tc>
        <w:tc>
          <w:tcPr>
            <w:tcW w:w="4193" w:type="dxa"/>
          </w:tcPr>
          <w:p w14:paraId="2CAD83C6" w14:textId="40733DAA" w:rsidR="00E600B0" w:rsidRPr="005D6EC3" w:rsidRDefault="005D6EC3" w:rsidP="00E600B0">
            <w:pPr>
              <w:rPr>
                <w:rFonts w:asciiTheme="minorHAnsi" w:hAnsiTheme="minorHAnsi" w:cstheme="minorHAnsi"/>
                <w:sz w:val="18"/>
                <w:szCs w:val="18"/>
              </w:rPr>
            </w:pPr>
            <w:r>
              <w:rPr>
                <w:rFonts w:asciiTheme="minorHAnsi" w:hAnsiTheme="minorHAnsi" w:cstheme="minorHAnsi"/>
                <w:sz w:val="18"/>
                <w:szCs w:val="18"/>
              </w:rPr>
              <w:t xml:space="preserve">Gregory </w:t>
            </w:r>
            <w:proofErr w:type="spellStart"/>
            <w:r>
              <w:rPr>
                <w:rFonts w:asciiTheme="minorHAnsi" w:hAnsiTheme="minorHAnsi" w:cstheme="minorHAnsi"/>
                <w:sz w:val="18"/>
                <w:szCs w:val="18"/>
              </w:rPr>
              <w:t>Avinia</w:t>
            </w:r>
            <w:proofErr w:type="spellEnd"/>
          </w:p>
        </w:tc>
      </w:tr>
      <w:tr w:rsidR="00E600B0" w:rsidRPr="00CF24C1" w14:paraId="64218EB1" w14:textId="17A4FBE1" w:rsidTr="00EF6B15">
        <w:trPr>
          <w:trHeight w:val="225"/>
        </w:trPr>
        <w:tc>
          <w:tcPr>
            <w:tcW w:w="3278" w:type="dxa"/>
            <w:vAlign w:val="center"/>
          </w:tcPr>
          <w:p w14:paraId="073C07D2" w14:textId="5216EE1F" w:rsidR="00E600B0" w:rsidRPr="00CF24C1" w:rsidRDefault="007A3E12" w:rsidP="00E600B0">
            <w:pPr>
              <w:jc w:val="center"/>
              <w:rPr>
                <w:rFonts w:asciiTheme="minorHAnsi" w:hAnsiTheme="minorHAnsi" w:cstheme="minorHAnsi"/>
                <w:sz w:val="20"/>
                <w:szCs w:val="20"/>
              </w:rPr>
            </w:pPr>
            <w:r w:rsidRPr="00CF24C1">
              <w:rPr>
                <w:rFonts w:asciiTheme="minorHAnsi" w:hAnsiTheme="minorHAnsi" w:cstheme="minorHAnsi"/>
                <w:sz w:val="20"/>
                <w:szCs w:val="20"/>
              </w:rPr>
              <w:t>Louise McKenzie</w:t>
            </w:r>
            <w:r w:rsidR="00E600B0" w:rsidRPr="00CF24C1">
              <w:rPr>
                <w:rFonts w:asciiTheme="minorHAnsi" w:hAnsiTheme="minorHAnsi" w:cstheme="minorHAnsi"/>
                <w:sz w:val="20"/>
                <w:szCs w:val="20"/>
              </w:rPr>
              <w:t>, 2</w:t>
            </w:r>
            <w:r w:rsidR="00E600B0" w:rsidRPr="00CF24C1">
              <w:rPr>
                <w:rFonts w:asciiTheme="minorHAnsi" w:hAnsiTheme="minorHAnsi" w:cstheme="minorHAnsi"/>
                <w:sz w:val="20"/>
                <w:szCs w:val="20"/>
                <w:vertAlign w:val="superscript"/>
              </w:rPr>
              <w:t>nd</w:t>
            </w:r>
            <w:r w:rsidR="00E600B0" w:rsidRPr="00CF24C1">
              <w:rPr>
                <w:rFonts w:asciiTheme="minorHAnsi" w:hAnsiTheme="minorHAnsi" w:cstheme="minorHAnsi"/>
                <w:sz w:val="20"/>
                <w:szCs w:val="20"/>
              </w:rPr>
              <w:t xml:space="preserve"> Vice Chair</w:t>
            </w:r>
          </w:p>
        </w:tc>
        <w:tc>
          <w:tcPr>
            <w:tcW w:w="3639" w:type="dxa"/>
            <w:vAlign w:val="center"/>
          </w:tcPr>
          <w:p w14:paraId="2504C1C8" w14:textId="51C8036D" w:rsidR="00E600B0" w:rsidRPr="00CF24C1" w:rsidRDefault="00E600B0" w:rsidP="00E600B0">
            <w:pPr>
              <w:jc w:val="center"/>
              <w:rPr>
                <w:rFonts w:asciiTheme="minorHAnsi" w:hAnsiTheme="minorHAnsi" w:cstheme="minorHAnsi"/>
                <w:sz w:val="20"/>
                <w:szCs w:val="20"/>
              </w:rPr>
            </w:pPr>
          </w:p>
        </w:tc>
        <w:tc>
          <w:tcPr>
            <w:tcW w:w="2443" w:type="dxa"/>
          </w:tcPr>
          <w:p w14:paraId="428ADBDD" w14:textId="73F3AA1E" w:rsidR="00E600B0" w:rsidRPr="005D6EC3" w:rsidRDefault="005D6EC3" w:rsidP="00E600B0">
            <w:pPr>
              <w:jc w:val="center"/>
              <w:rPr>
                <w:rFonts w:asciiTheme="minorHAnsi" w:hAnsiTheme="minorHAnsi" w:cstheme="minorHAnsi"/>
                <w:sz w:val="18"/>
                <w:szCs w:val="18"/>
              </w:rPr>
            </w:pPr>
            <w:r w:rsidRPr="005D6EC3">
              <w:rPr>
                <w:rFonts w:asciiTheme="minorHAnsi" w:hAnsiTheme="minorHAnsi" w:cstheme="minorHAnsi"/>
                <w:sz w:val="18"/>
                <w:szCs w:val="18"/>
              </w:rPr>
              <w:t>Joel Deddens</w:t>
            </w:r>
          </w:p>
        </w:tc>
        <w:tc>
          <w:tcPr>
            <w:tcW w:w="4193" w:type="dxa"/>
          </w:tcPr>
          <w:p w14:paraId="2F5F9C03" w14:textId="18F9C561" w:rsidR="00E600B0" w:rsidRPr="005D6EC3" w:rsidRDefault="005D6EC3" w:rsidP="00E600B0">
            <w:pPr>
              <w:rPr>
                <w:rFonts w:asciiTheme="minorHAnsi" w:hAnsiTheme="minorHAnsi" w:cstheme="minorHAnsi"/>
                <w:color w:val="000000"/>
                <w:sz w:val="18"/>
                <w:szCs w:val="18"/>
              </w:rPr>
            </w:pPr>
            <w:r w:rsidRPr="005D6EC3">
              <w:rPr>
                <w:rFonts w:asciiTheme="minorHAnsi" w:hAnsiTheme="minorHAnsi" w:cstheme="minorHAnsi"/>
                <w:color w:val="000000"/>
                <w:sz w:val="18"/>
                <w:szCs w:val="18"/>
              </w:rPr>
              <w:t>Nikoletta</w:t>
            </w:r>
            <w:r>
              <w:rPr>
                <w:rFonts w:asciiTheme="minorHAnsi" w:hAnsiTheme="minorHAnsi" w:cstheme="minorHAnsi"/>
                <w:color w:val="000000"/>
                <w:sz w:val="18"/>
                <w:szCs w:val="18"/>
              </w:rPr>
              <w:t xml:space="preserve"> </w:t>
            </w:r>
            <w:r w:rsidRPr="005D6EC3">
              <w:rPr>
                <w:rFonts w:asciiTheme="minorHAnsi" w:hAnsiTheme="minorHAnsi" w:cstheme="minorHAnsi"/>
                <w:color w:val="000000"/>
                <w:sz w:val="18"/>
                <w:szCs w:val="18"/>
              </w:rPr>
              <w:t>Develekou</w:t>
            </w:r>
          </w:p>
        </w:tc>
      </w:tr>
      <w:tr w:rsidR="00E600B0" w:rsidRPr="00CF24C1" w14:paraId="6E8C37D5" w14:textId="01F0FE8D" w:rsidTr="00EF6B15">
        <w:tc>
          <w:tcPr>
            <w:tcW w:w="3278" w:type="dxa"/>
            <w:vAlign w:val="center"/>
          </w:tcPr>
          <w:p w14:paraId="766BFB3B" w14:textId="69AF203C" w:rsidR="00E600B0" w:rsidRPr="00CF24C1" w:rsidRDefault="007A3E12" w:rsidP="00E600B0">
            <w:pPr>
              <w:jc w:val="center"/>
              <w:rPr>
                <w:rFonts w:asciiTheme="minorHAnsi" w:hAnsiTheme="minorHAnsi" w:cstheme="minorHAnsi"/>
                <w:sz w:val="20"/>
                <w:szCs w:val="20"/>
              </w:rPr>
            </w:pPr>
            <w:r w:rsidRPr="00CF24C1">
              <w:rPr>
                <w:rFonts w:asciiTheme="minorHAnsi" w:hAnsiTheme="minorHAnsi" w:cstheme="minorHAnsi"/>
                <w:sz w:val="20"/>
                <w:szCs w:val="20"/>
              </w:rPr>
              <w:t>Rob Druga</w:t>
            </w:r>
            <w:r w:rsidR="00E600B0" w:rsidRPr="00CF24C1">
              <w:rPr>
                <w:rFonts w:asciiTheme="minorHAnsi" w:hAnsiTheme="minorHAnsi" w:cstheme="minorHAnsi"/>
                <w:sz w:val="20"/>
                <w:szCs w:val="20"/>
              </w:rPr>
              <w:t>, Consultant</w:t>
            </w:r>
          </w:p>
        </w:tc>
        <w:tc>
          <w:tcPr>
            <w:tcW w:w="3639" w:type="dxa"/>
            <w:vAlign w:val="center"/>
          </w:tcPr>
          <w:p w14:paraId="27920BF5" w14:textId="26FC2EE3" w:rsidR="00E600B0" w:rsidRPr="00CF24C1" w:rsidRDefault="00E600B0" w:rsidP="00E600B0">
            <w:pPr>
              <w:jc w:val="center"/>
              <w:rPr>
                <w:rFonts w:asciiTheme="minorHAnsi" w:hAnsiTheme="minorHAnsi" w:cstheme="minorHAnsi"/>
                <w:b/>
                <w:bCs/>
                <w:sz w:val="20"/>
                <w:szCs w:val="20"/>
                <w:u w:val="single"/>
              </w:rPr>
            </w:pPr>
          </w:p>
        </w:tc>
        <w:tc>
          <w:tcPr>
            <w:tcW w:w="2443" w:type="dxa"/>
          </w:tcPr>
          <w:p w14:paraId="28E183DB" w14:textId="1DCC4BA4" w:rsidR="00E600B0" w:rsidRPr="005D6EC3" w:rsidRDefault="005D6EC3" w:rsidP="00E600B0">
            <w:pPr>
              <w:jc w:val="center"/>
              <w:rPr>
                <w:rFonts w:asciiTheme="minorHAnsi" w:hAnsiTheme="minorHAnsi" w:cstheme="minorHAnsi"/>
                <w:sz w:val="18"/>
                <w:szCs w:val="18"/>
              </w:rPr>
            </w:pPr>
            <w:r w:rsidRPr="005D6EC3">
              <w:rPr>
                <w:rFonts w:asciiTheme="minorHAnsi" w:hAnsiTheme="minorHAnsi" w:cstheme="minorHAnsi"/>
                <w:sz w:val="18"/>
                <w:szCs w:val="18"/>
              </w:rPr>
              <w:t>Estaban Baccini</w:t>
            </w:r>
          </w:p>
        </w:tc>
        <w:tc>
          <w:tcPr>
            <w:tcW w:w="4193" w:type="dxa"/>
          </w:tcPr>
          <w:p w14:paraId="15622A70" w14:textId="3C0CAE71" w:rsidR="00E600B0" w:rsidRPr="005D6EC3" w:rsidRDefault="005D6EC3" w:rsidP="00E600B0">
            <w:pPr>
              <w:rPr>
                <w:rFonts w:asciiTheme="minorHAnsi" w:hAnsiTheme="minorHAnsi" w:cstheme="minorHAnsi"/>
                <w:sz w:val="18"/>
                <w:szCs w:val="18"/>
              </w:rPr>
            </w:pPr>
            <w:r>
              <w:rPr>
                <w:rFonts w:asciiTheme="minorHAnsi" w:hAnsiTheme="minorHAnsi" w:cstheme="minorHAnsi"/>
                <w:sz w:val="18"/>
                <w:szCs w:val="18"/>
              </w:rPr>
              <w:t>Lizzy Seymour</w:t>
            </w:r>
          </w:p>
        </w:tc>
      </w:tr>
      <w:tr w:rsidR="00837466" w:rsidRPr="00CF24C1" w14:paraId="26FD58D6" w14:textId="7202BB8A" w:rsidTr="00C51464">
        <w:tc>
          <w:tcPr>
            <w:tcW w:w="3278" w:type="dxa"/>
            <w:vAlign w:val="center"/>
          </w:tcPr>
          <w:p w14:paraId="1446C6F7" w14:textId="567C43C9"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color w:val="000000"/>
                <w:sz w:val="20"/>
                <w:szCs w:val="20"/>
              </w:rPr>
              <w:t>Chonghui Liu</w:t>
            </w:r>
          </w:p>
        </w:tc>
        <w:tc>
          <w:tcPr>
            <w:tcW w:w="3639" w:type="dxa"/>
            <w:vAlign w:val="center"/>
          </w:tcPr>
          <w:p w14:paraId="7A4BAA73" w14:textId="6AF4ECC8" w:rsidR="00837466" w:rsidRPr="00CF24C1" w:rsidRDefault="00837466" w:rsidP="00837466">
            <w:pPr>
              <w:jc w:val="center"/>
              <w:rPr>
                <w:rFonts w:asciiTheme="minorHAnsi" w:hAnsiTheme="minorHAnsi" w:cstheme="minorHAnsi"/>
                <w:b/>
                <w:sz w:val="20"/>
                <w:szCs w:val="20"/>
                <w:u w:val="single"/>
              </w:rPr>
            </w:pPr>
            <w:r w:rsidRPr="00CF24C1">
              <w:rPr>
                <w:rFonts w:asciiTheme="minorHAnsi" w:hAnsiTheme="minorHAnsi" w:cstheme="minorHAnsi"/>
                <w:b/>
                <w:bCs/>
                <w:sz w:val="20"/>
                <w:szCs w:val="20"/>
                <w:u w:val="single"/>
              </w:rPr>
              <w:t xml:space="preserve">Board </w:t>
            </w:r>
            <w:proofErr w:type="spellStart"/>
            <w:r w:rsidRPr="00CF24C1">
              <w:rPr>
                <w:rFonts w:asciiTheme="minorHAnsi" w:hAnsiTheme="minorHAnsi" w:cstheme="minorHAnsi"/>
                <w:b/>
                <w:bCs/>
                <w:sz w:val="20"/>
                <w:szCs w:val="20"/>
                <w:u w:val="single"/>
              </w:rPr>
              <w:t>ExO</w:t>
            </w:r>
            <w:proofErr w:type="spellEnd"/>
          </w:p>
        </w:tc>
        <w:tc>
          <w:tcPr>
            <w:tcW w:w="2443" w:type="dxa"/>
          </w:tcPr>
          <w:p w14:paraId="43D6EADF" w14:textId="5BC72505" w:rsidR="00837466" w:rsidRPr="005D6EC3" w:rsidRDefault="00837466" w:rsidP="00837466">
            <w:pPr>
              <w:jc w:val="center"/>
              <w:rPr>
                <w:rFonts w:asciiTheme="minorHAnsi" w:hAnsiTheme="minorHAnsi" w:cstheme="minorHAnsi"/>
                <w:bCs/>
                <w:sz w:val="18"/>
                <w:szCs w:val="18"/>
              </w:rPr>
            </w:pPr>
            <w:r w:rsidRPr="005D6EC3">
              <w:rPr>
                <w:rFonts w:asciiTheme="minorHAnsi" w:hAnsiTheme="minorHAnsi" w:cstheme="minorHAnsi"/>
                <w:bCs/>
                <w:sz w:val="18"/>
                <w:szCs w:val="18"/>
              </w:rPr>
              <w:t>Devin Abellon</w:t>
            </w:r>
          </w:p>
        </w:tc>
        <w:tc>
          <w:tcPr>
            <w:tcW w:w="4193" w:type="dxa"/>
          </w:tcPr>
          <w:p w14:paraId="6DE19E75" w14:textId="21CCA94A" w:rsidR="00837466" w:rsidRPr="005D6EC3" w:rsidRDefault="005D6EC3" w:rsidP="00837466">
            <w:pPr>
              <w:rPr>
                <w:rFonts w:asciiTheme="minorHAnsi" w:hAnsiTheme="minorHAnsi" w:cstheme="minorHAnsi"/>
                <w:bCs/>
                <w:sz w:val="18"/>
                <w:szCs w:val="18"/>
              </w:rPr>
            </w:pPr>
            <w:r>
              <w:rPr>
                <w:rFonts w:asciiTheme="minorHAnsi" w:hAnsiTheme="minorHAnsi" w:cstheme="minorHAnsi"/>
                <w:bCs/>
                <w:sz w:val="18"/>
                <w:szCs w:val="18"/>
              </w:rPr>
              <w:t>Dunstan McCauley</w:t>
            </w:r>
          </w:p>
        </w:tc>
      </w:tr>
      <w:tr w:rsidR="00837466" w:rsidRPr="00CF24C1" w14:paraId="4BA6C53C" w14:textId="0388DC21" w:rsidTr="00430712">
        <w:tc>
          <w:tcPr>
            <w:tcW w:w="3278" w:type="dxa"/>
            <w:vAlign w:val="center"/>
          </w:tcPr>
          <w:p w14:paraId="6045CBD4" w14:textId="40861F30"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Reaz Usmanali</w:t>
            </w:r>
          </w:p>
        </w:tc>
        <w:tc>
          <w:tcPr>
            <w:tcW w:w="3639" w:type="dxa"/>
          </w:tcPr>
          <w:p w14:paraId="70A965CB" w14:textId="512C9922"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Bryan Holcomb</w:t>
            </w:r>
          </w:p>
        </w:tc>
        <w:tc>
          <w:tcPr>
            <w:tcW w:w="2443" w:type="dxa"/>
          </w:tcPr>
          <w:p w14:paraId="2DB31E86" w14:textId="113F4CE1" w:rsidR="00837466" w:rsidRPr="005D6EC3" w:rsidRDefault="00837466" w:rsidP="00837466">
            <w:pPr>
              <w:jc w:val="center"/>
              <w:rPr>
                <w:rFonts w:asciiTheme="minorHAnsi" w:hAnsiTheme="minorHAnsi" w:cstheme="minorHAnsi"/>
                <w:bCs/>
                <w:sz w:val="18"/>
                <w:szCs w:val="18"/>
              </w:rPr>
            </w:pPr>
            <w:r w:rsidRPr="005D6EC3">
              <w:rPr>
                <w:rFonts w:asciiTheme="minorHAnsi" w:hAnsiTheme="minorHAnsi" w:cstheme="minorHAnsi"/>
                <w:bCs/>
                <w:sz w:val="18"/>
                <w:szCs w:val="18"/>
              </w:rPr>
              <w:t>Jason Alphonso</w:t>
            </w:r>
          </w:p>
        </w:tc>
        <w:tc>
          <w:tcPr>
            <w:tcW w:w="4193" w:type="dxa"/>
          </w:tcPr>
          <w:p w14:paraId="34718793" w14:textId="7C4C934C" w:rsidR="00837466" w:rsidRPr="005D6EC3" w:rsidRDefault="005D6EC3" w:rsidP="00837466">
            <w:pPr>
              <w:rPr>
                <w:rFonts w:asciiTheme="minorHAnsi" w:hAnsiTheme="minorHAnsi" w:cstheme="minorHAnsi"/>
                <w:bCs/>
                <w:sz w:val="18"/>
                <w:szCs w:val="18"/>
              </w:rPr>
            </w:pPr>
            <w:r>
              <w:rPr>
                <w:rFonts w:asciiTheme="minorHAnsi" w:hAnsiTheme="minorHAnsi" w:cstheme="minorHAnsi"/>
                <w:bCs/>
                <w:sz w:val="18"/>
                <w:szCs w:val="18"/>
              </w:rPr>
              <w:t>Megan Cruz</w:t>
            </w:r>
          </w:p>
        </w:tc>
      </w:tr>
      <w:tr w:rsidR="00837466" w:rsidRPr="00CF24C1" w14:paraId="05FDB302" w14:textId="026AE4FA" w:rsidTr="00EF6B15">
        <w:trPr>
          <w:trHeight w:val="144"/>
        </w:trPr>
        <w:tc>
          <w:tcPr>
            <w:tcW w:w="3278" w:type="dxa"/>
            <w:vAlign w:val="center"/>
          </w:tcPr>
          <w:p w14:paraId="57E95E5F" w14:textId="13937A24"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Ryan Westlund</w:t>
            </w:r>
          </w:p>
        </w:tc>
        <w:tc>
          <w:tcPr>
            <w:tcW w:w="3639" w:type="dxa"/>
          </w:tcPr>
          <w:p w14:paraId="2ED6389B" w14:textId="790A8891" w:rsidR="00837466" w:rsidRPr="00CF24C1" w:rsidRDefault="00837466" w:rsidP="00837466">
            <w:pPr>
              <w:jc w:val="center"/>
              <w:rPr>
                <w:rFonts w:asciiTheme="minorHAnsi" w:hAnsiTheme="minorHAnsi" w:cstheme="minorHAnsi"/>
                <w:sz w:val="20"/>
                <w:szCs w:val="20"/>
              </w:rPr>
            </w:pPr>
          </w:p>
        </w:tc>
        <w:tc>
          <w:tcPr>
            <w:tcW w:w="2443" w:type="dxa"/>
          </w:tcPr>
          <w:p w14:paraId="6B4660D5" w14:textId="5552BE8C" w:rsidR="00837466" w:rsidRPr="005D6EC3" w:rsidRDefault="005D6EC3" w:rsidP="005D6EC3">
            <w:pPr>
              <w:jc w:val="center"/>
              <w:rPr>
                <w:rFonts w:ascii="Arial" w:hAnsi="Arial" w:cs="Arial"/>
                <w:color w:val="000000"/>
                <w:sz w:val="20"/>
                <w:szCs w:val="20"/>
              </w:rPr>
            </w:pPr>
            <w:r w:rsidRPr="005D6EC3">
              <w:rPr>
                <w:rFonts w:asciiTheme="minorHAnsi" w:hAnsiTheme="minorHAnsi" w:cstheme="minorHAnsi"/>
                <w:color w:val="000000"/>
                <w:sz w:val="18"/>
                <w:szCs w:val="18"/>
              </w:rPr>
              <w:t xml:space="preserve">Shaun </w:t>
            </w:r>
            <w:r>
              <w:rPr>
                <w:rFonts w:asciiTheme="minorHAnsi" w:hAnsiTheme="minorHAnsi" w:cstheme="minorHAnsi"/>
                <w:color w:val="000000"/>
                <w:sz w:val="18"/>
                <w:szCs w:val="18"/>
              </w:rPr>
              <w:t>N</w:t>
            </w:r>
            <w:r w:rsidRPr="005D6EC3">
              <w:rPr>
                <w:rFonts w:asciiTheme="minorHAnsi" w:hAnsiTheme="minorHAnsi" w:cstheme="minorHAnsi"/>
                <w:color w:val="000000"/>
                <w:sz w:val="18"/>
                <w:szCs w:val="18"/>
              </w:rPr>
              <w:t>ienhueser</w:t>
            </w:r>
          </w:p>
        </w:tc>
        <w:tc>
          <w:tcPr>
            <w:tcW w:w="4193" w:type="dxa"/>
          </w:tcPr>
          <w:p w14:paraId="59DF04BD" w14:textId="20BBC81E" w:rsidR="00837466" w:rsidRPr="005D6EC3" w:rsidRDefault="00837466" w:rsidP="00837466">
            <w:pPr>
              <w:rPr>
                <w:rFonts w:asciiTheme="minorHAnsi" w:hAnsiTheme="minorHAnsi" w:cstheme="minorHAnsi"/>
                <w:color w:val="000000"/>
                <w:sz w:val="18"/>
                <w:szCs w:val="18"/>
              </w:rPr>
            </w:pPr>
          </w:p>
        </w:tc>
      </w:tr>
      <w:tr w:rsidR="00837466" w:rsidRPr="00CF24C1" w14:paraId="5BCE9554" w14:textId="5BC5B029" w:rsidTr="00EF6B15">
        <w:tc>
          <w:tcPr>
            <w:tcW w:w="3278" w:type="dxa"/>
            <w:vAlign w:val="center"/>
          </w:tcPr>
          <w:p w14:paraId="70C90F4B" w14:textId="326D2D7E"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Timothy Cannon</w:t>
            </w:r>
            <w:r w:rsidRPr="00CF24C1">
              <w:rPr>
                <w:rFonts w:asciiTheme="minorHAnsi" w:hAnsiTheme="minorHAnsi" w:cstheme="minorHAnsi"/>
                <w:b/>
                <w:bCs/>
                <w:i/>
                <w:iCs/>
                <w:sz w:val="20"/>
                <w:szCs w:val="20"/>
              </w:rPr>
              <w:t xml:space="preserve"> </w:t>
            </w:r>
          </w:p>
        </w:tc>
        <w:tc>
          <w:tcPr>
            <w:tcW w:w="3639" w:type="dxa"/>
          </w:tcPr>
          <w:p w14:paraId="6C5C9998" w14:textId="2426261A" w:rsidR="00837466" w:rsidRPr="00CF24C1" w:rsidRDefault="00837466" w:rsidP="00837466">
            <w:pPr>
              <w:jc w:val="center"/>
              <w:rPr>
                <w:rFonts w:asciiTheme="minorHAnsi" w:hAnsiTheme="minorHAnsi" w:cstheme="minorHAnsi"/>
                <w:sz w:val="20"/>
                <w:szCs w:val="20"/>
              </w:rPr>
            </w:pPr>
          </w:p>
        </w:tc>
        <w:tc>
          <w:tcPr>
            <w:tcW w:w="2443" w:type="dxa"/>
          </w:tcPr>
          <w:p w14:paraId="377D450B" w14:textId="1E5C730C" w:rsidR="00837466" w:rsidRPr="005D6EC3" w:rsidRDefault="00837466" w:rsidP="00837466">
            <w:pPr>
              <w:jc w:val="center"/>
              <w:rPr>
                <w:rFonts w:asciiTheme="minorHAnsi" w:hAnsiTheme="minorHAnsi" w:cstheme="minorHAnsi"/>
                <w:color w:val="000000"/>
                <w:sz w:val="18"/>
                <w:szCs w:val="18"/>
              </w:rPr>
            </w:pPr>
            <w:r w:rsidRPr="005D6EC3">
              <w:rPr>
                <w:rFonts w:asciiTheme="minorHAnsi" w:hAnsiTheme="minorHAnsi" w:cstheme="minorHAnsi"/>
                <w:color w:val="000000"/>
                <w:sz w:val="18"/>
                <w:szCs w:val="18"/>
              </w:rPr>
              <w:t>Greg Schnable</w:t>
            </w:r>
          </w:p>
        </w:tc>
        <w:tc>
          <w:tcPr>
            <w:tcW w:w="4193" w:type="dxa"/>
          </w:tcPr>
          <w:p w14:paraId="4A03FC25" w14:textId="5EF8E3F7" w:rsidR="00837466" w:rsidRPr="005D6EC3" w:rsidRDefault="00837466" w:rsidP="00837466">
            <w:pPr>
              <w:rPr>
                <w:rFonts w:asciiTheme="minorHAnsi" w:hAnsiTheme="minorHAnsi" w:cstheme="minorHAnsi"/>
                <w:color w:val="000000"/>
                <w:sz w:val="18"/>
                <w:szCs w:val="18"/>
              </w:rPr>
            </w:pPr>
          </w:p>
        </w:tc>
      </w:tr>
      <w:tr w:rsidR="00837466" w:rsidRPr="00CF24C1" w14:paraId="53B1218D" w14:textId="15ECFCD3" w:rsidTr="00453C0D">
        <w:tc>
          <w:tcPr>
            <w:tcW w:w="3278" w:type="dxa"/>
            <w:vAlign w:val="center"/>
          </w:tcPr>
          <w:p w14:paraId="1F43ABA8" w14:textId="55795DCF"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Akshay Bhargava</w:t>
            </w:r>
          </w:p>
        </w:tc>
        <w:tc>
          <w:tcPr>
            <w:tcW w:w="3639" w:type="dxa"/>
            <w:vAlign w:val="center"/>
          </w:tcPr>
          <w:p w14:paraId="021D1457" w14:textId="6CF4E74D" w:rsidR="00837466" w:rsidRPr="00CF24C1" w:rsidRDefault="00837466" w:rsidP="00837466">
            <w:pPr>
              <w:jc w:val="center"/>
              <w:rPr>
                <w:rFonts w:asciiTheme="minorHAnsi" w:hAnsiTheme="minorHAnsi" w:cstheme="minorHAnsi"/>
                <w:b/>
                <w:bCs/>
                <w:sz w:val="20"/>
                <w:szCs w:val="20"/>
                <w:u w:val="single"/>
              </w:rPr>
            </w:pPr>
            <w:r w:rsidRPr="00CF24C1">
              <w:rPr>
                <w:rFonts w:asciiTheme="minorHAnsi" w:hAnsiTheme="minorHAnsi" w:cstheme="minorHAnsi"/>
                <w:b/>
                <w:bCs/>
                <w:sz w:val="20"/>
                <w:szCs w:val="20"/>
                <w:u w:val="single"/>
              </w:rPr>
              <w:t>Staff</w:t>
            </w:r>
          </w:p>
        </w:tc>
        <w:tc>
          <w:tcPr>
            <w:tcW w:w="2443" w:type="dxa"/>
          </w:tcPr>
          <w:p w14:paraId="30A20BF2" w14:textId="16D665D1" w:rsidR="00837466" w:rsidRPr="005D6EC3" w:rsidRDefault="005D6EC3" w:rsidP="00837466">
            <w:pPr>
              <w:jc w:val="center"/>
              <w:rPr>
                <w:rFonts w:asciiTheme="minorHAnsi" w:hAnsiTheme="minorHAnsi" w:cstheme="minorHAnsi"/>
                <w:color w:val="000000"/>
                <w:sz w:val="18"/>
                <w:szCs w:val="18"/>
              </w:rPr>
            </w:pPr>
            <w:r>
              <w:rPr>
                <w:rFonts w:asciiTheme="minorHAnsi" w:hAnsiTheme="minorHAnsi" w:cstheme="minorHAnsi"/>
                <w:color w:val="000000"/>
                <w:sz w:val="18"/>
                <w:szCs w:val="18"/>
              </w:rPr>
              <w:t>Genevieve Lussier</w:t>
            </w:r>
          </w:p>
        </w:tc>
        <w:tc>
          <w:tcPr>
            <w:tcW w:w="4193" w:type="dxa"/>
          </w:tcPr>
          <w:p w14:paraId="3FABD4EA" w14:textId="0D4E55FF" w:rsidR="00837466" w:rsidRPr="005D6EC3" w:rsidRDefault="00837466" w:rsidP="00837466">
            <w:pPr>
              <w:rPr>
                <w:rFonts w:asciiTheme="minorHAnsi" w:hAnsiTheme="minorHAnsi" w:cstheme="minorHAnsi"/>
                <w:color w:val="000000"/>
                <w:sz w:val="18"/>
                <w:szCs w:val="18"/>
              </w:rPr>
            </w:pPr>
          </w:p>
        </w:tc>
      </w:tr>
      <w:tr w:rsidR="00837466" w:rsidRPr="00CF24C1" w14:paraId="63D87521" w14:textId="3E13D991" w:rsidTr="00453C0D">
        <w:tc>
          <w:tcPr>
            <w:tcW w:w="3278" w:type="dxa"/>
            <w:vAlign w:val="center"/>
          </w:tcPr>
          <w:p w14:paraId="4D60F883" w14:textId="2C10B394"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Fiona McCarthy</w:t>
            </w:r>
          </w:p>
        </w:tc>
        <w:tc>
          <w:tcPr>
            <w:tcW w:w="3639" w:type="dxa"/>
            <w:vAlign w:val="center"/>
          </w:tcPr>
          <w:p w14:paraId="1C2A8EB6" w14:textId="21E95608"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Daniel Gurley, Staff Liaison</w:t>
            </w:r>
            <w:r w:rsidR="00F56DE9" w:rsidRPr="00CF24C1">
              <w:rPr>
                <w:rFonts w:asciiTheme="minorHAnsi" w:hAnsiTheme="minorHAnsi" w:cstheme="minorHAnsi"/>
                <w:sz w:val="20"/>
                <w:szCs w:val="20"/>
              </w:rPr>
              <w:t xml:space="preserve"> </w:t>
            </w:r>
            <w:r w:rsidR="00F56DE9" w:rsidRPr="00CF24C1">
              <w:rPr>
                <w:rFonts w:asciiTheme="minorHAnsi" w:hAnsiTheme="minorHAnsi" w:cstheme="minorHAnsi"/>
                <w:b/>
                <w:bCs/>
                <w:i/>
                <w:iCs/>
                <w:sz w:val="20"/>
                <w:szCs w:val="20"/>
              </w:rPr>
              <w:t>Virtual</w:t>
            </w:r>
          </w:p>
        </w:tc>
        <w:tc>
          <w:tcPr>
            <w:tcW w:w="2443" w:type="dxa"/>
          </w:tcPr>
          <w:p w14:paraId="27B19CC8" w14:textId="1CADDFF2" w:rsidR="00837466" w:rsidRPr="005D6EC3" w:rsidRDefault="005D6EC3" w:rsidP="00837466">
            <w:pPr>
              <w:jc w:val="center"/>
              <w:rPr>
                <w:rFonts w:asciiTheme="minorHAnsi" w:hAnsiTheme="minorHAnsi" w:cstheme="minorHAnsi"/>
                <w:color w:val="000000"/>
                <w:sz w:val="18"/>
                <w:szCs w:val="18"/>
              </w:rPr>
            </w:pPr>
            <w:r>
              <w:rPr>
                <w:rFonts w:asciiTheme="minorHAnsi" w:hAnsiTheme="minorHAnsi" w:cstheme="minorHAnsi"/>
                <w:color w:val="000000"/>
                <w:sz w:val="18"/>
                <w:szCs w:val="18"/>
              </w:rPr>
              <w:t>Anuj Gupta</w:t>
            </w:r>
          </w:p>
        </w:tc>
        <w:tc>
          <w:tcPr>
            <w:tcW w:w="4193" w:type="dxa"/>
          </w:tcPr>
          <w:p w14:paraId="1A8E713C" w14:textId="77777777" w:rsidR="00837466" w:rsidRPr="005D6EC3" w:rsidRDefault="00837466" w:rsidP="00837466">
            <w:pPr>
              <w:rPr>
                <w:rFonts w:asciiTheme="minorHAnsi" w:hAnsiTheme="minorHAnsi" w:cstheme="minorHAnsi"/>
                <w:color w:val="000000"/>
                <w:sz w:val="18"/>
                <w:szCs w:val="18"/>
              </w:rPr>
            </w:pPr>
          </w:p>
        </w:tc>
      </w:tr>
      <w:tr w:rsidR="00837466" w:rsidRPr="00CF24C1" w14:paraId="79CF9B42" w14:textId="659AD14D" w:rsidTr="00EF6B15">
        <w:tc>
          <w:tcPr>
            <w:tcW w:w="3278" w:type="dxa"/>
            <w:vAlign w:val="center"/>
          </w:tcPr>
          <w:p w14:paraId="02124FFA" w14:textId="17C60564"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Stephen Grant</w:t>
            </w:r>
          </w:p>
        </w:tc>
        <w:tc>
          <w:tcPr>
            <w:tcW w:w="3639" w:type="dxa"/>
            <w:vAlign w:val="center"/>
          </w:tcPr>
          <w:p w14:paraId="1392ED42" w14:textId="49B8C367" w:rsidR="00837466" w:rsidRPr="00CF24C1" w:rsidRDefault="00837466" w:rsidP="00837466">
            <w:pPr>
              <w:jc w:val="center"/>
              <w:rPr>
                <w:rFonts w:asciiTheme="minorHAnsi" w:hAnsiTheme="minorHAnsi" w:cstheme="minorHAnsi"/>
                <w:b/>
                <w:bCs/>
                <w:sz w:val="20"/>
                <w:szCs w:val="20"/>
                <w:u w:val="single"/>
              </w:rPr>
            </w:pPr>
            <w:r w:rsidRPr="00CF24C1">
              <w:rPr>
                <w:rFonts w:asciiTheme="minorHAnsi" w:hAnsiTheme="minorHAnsi" w:cstheme="minorHAnsi"/>
                <w:sz w:val="20"/>
                <w:szCs w:val="20"/>
              </w:rPr>
              <w:t>Anne Wilson, Staff Liaison</w:t>
            </w:r>
          </w:p>
        </w:tc>
        <w:tc>
          <w:tcPr>
            <w:tcW w:w="2443" w:type="dxa"/>
          </w:tcPr>
          <w:p w14:paraId="06A4C2BE" w14:textId="4B92ADD8" w:rsidR="00837466" w:rsidRPr="005D6EC3" w:rsidRDefault="005D6EC3" w:rsidP="00837466">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Alkis </w:t>
            </w:r>
            <w:r w:rsidRPr="005D6EC3">
              <w:rPr>
                <w:rFonts w:asciiTheme="minorHAnsi" w:hAnsiTheme="minorHAnsi" w:cstheme="minorHAnsi"/>
                <w:color w:val="000000"/>
                <w:sz w:val="18"/>
                <w:szCs w:val="18"/>
              </w:rPr>
              <w:t>Triantafyllopoulos</w:t>
            </w:r>
          </w:p>
        </w:tc>
        <w:tc>
          <w:tcPr>
            <w:tcW w:w="4193" w:type="dxa"/>
          </w:tcPr>
          <w:p w14:paraId="7F5C7440" w14:textId="77777777" w:rsidR="00837466" w:rsidRPr="005D6EC3" w:rsidRDefault="00837466" w:rsidP="00837466">
            <w:pPr>
              <w:rPr>
                <w:rFonts w:asciiTheme="minorHAnsi" w:hAnsiTheme="minorHAnsi" w:cstheme="minorHAnsi"/>
                <w:color w:val="000000"/>
                <w:sz w:val="18"/>
                <w:szCs w:val="18"/>
              </w:rPr>
            </w:pPr>
          </w:p>
        </w:tc>
      </w:tr>
      <w:tr w:rsidR="00837466" w:rsidRPr="00CF24C1" w14:paraId="4C9A8BD9" w14:textId="18E4B011" w:rsidTr="00667182">
        <w:tc>
          <w:tcPr>
            <w:tcW w:w="3278" w:type="dxa"/>
            <w:vAlign w:val="center"/>
          </w:tcPr>
          <w:p w14:paraId="2C842192" w14:textId="22C991E4"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Ron McCarty</w:t>
            </w:r>
          </w:p>
        </w:tc>
        <w:tc>
          <w:tcPr>
            <w:tcW w:w="3639" w:type="dxa"/>
          </w:tcPr>
          <w:p w14:paraId="6408BBC6" w14:textId="14D09D19" w:rsidR="00837466" w:rsidRPr="00CF24C1" w:rsidRDefault="00837466" w:rsidP="00837466">
            <w:pPr>
              <w:jc w:val="center"/>
              <w:rPr>
                <w:rFonts w:asciiTheme="minorHAnsi" w:hAnsiTheme="minorHAnsi" w:cstheme="minorHAnsi"/>
                <w:sz w:val="20"/>
                <w:szCs w:val="20"/>
              </w:rPr>
            </w:pPr>
          </w:p>
        </w:tc>
        <w:tc>
          <w:tcPr>
            <w:tcW w:w="2443" w:type="dxa"/>
          </w:tcPr>
          <w:p w14:paraId="3E187DB0" w14:textId="1B28B038" w:rsidR="00837466" w:rsidRPr="005D6EC3" w:rsidRDefault="00837466" w:rsidP="00837466">
            <w:pPr>
              <w:jc w:val="center"/>
              <w:rPr>
                <w:rFonts w:asciiTheme="minorHAnsi" w:hAnsiTheme="minorHAnsi" w:cstheme="minorHAnsi"/>
                <w:sz w:val="18"/>
                <w:szCs w:val="18"/>
              </w:rPr>
            </w:pPr>
            <w:r w:rsidRPr="005D6EC3">
              <w:rPr>
                <w:rFonts w:asciiTheme="minorHAnsi" w:hAnsiTheme="minorHAnsi" w:cstheme="minorHAnsi"/>
                <w:sz w:val="18"/>
                <w:szCs w:val="18"/>
              </w:rPr>
              <w:t>Michelle Swanson</w:t>
            </w:r>
          </w:p>
        </w:tc>
        <w:tc>
          <w:tcPr>
            <w:tcW w:w="4193" w:type="dxa"/>
          </w:tcPr>
          <w:p w14:paraId="1843368C" w14:textId="77777777" w:rsidR="00837466" w:rsidRPr="005D6EC3" w:rsidRDefault="00837466" w:rsidP="00837466">
            <w:pPr>
              <w:jc w:val="center"/>
              <w:rPr>
                <w:rFonts w:asciiTheme="minorHAnsi" w:hAnsiTheme="minorHAnsi" w:cstheme="minorHAnsi"/>
                <w:sz w:val="18"/>
                <w:szCs w:val="18"/>
              </w:rPr>
            </w:pPr>
          </w:p>
        </w:tc>
      </w:tr>
      <w:tr w:rsidR="00837466" w:rsidRPr="00CF24C1" w14:paraId="5A2FD540" w14:textId="65905F71" w:rsidTr="00EF6B15">
        <w:tc>
          <w:tcPr>
            <w:tcW w:w="3278" w:type="dxa"/>
            <w:vAlign w:val="center"/>
          </w:tcPr>
          <w:p w14:paraId="295E0EAD" w14:textId="77777777"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Mark N Penchoff</w:t>
            </w:r>
          </w:p>
          <w:p w14:paraId="20259C84" w14:textId="77777777"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 xml:space="preserve">Greg Jernstrom </w:t>
            </w:r>
          </w:p>
          <w:p w14:paraId="5FF3E589" w14:textId="73800B1B"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 xml:space="preserve">Guillermo </w:t>
            </w:r>
            <w:proofErr w:type="spellStart"/>
            <w:r w:rsidRPr="00CF24C1">
              <w:rPr>
                <w:rFonts w:asciiTheme="minorHAnsi" w:hAnsiTheme="minorHAnsi" w:cstheme="minorHAnsi"/>
                <w:sz w:val="20"/>
                <w:szCs w:val="20"/>
              </w:rPr>
              <w:t>Massuco</w:t>
            </w:r>
            <w:proofErr w:type="spellEnd"/>
            <w:r w:rsidR="00F56DE9" w:rsidRPr="00CF24C1">
              <w:rPr>
                <w:rFonts w:asciiTheme="minorHAnsi" w:hAnsiTheme="minorHAnsi" w:cstheme="minorHAnsi"/>
                <w:sz w:val="20"/>
                <w:szCs w:val="20"/>
              </w:rPr>
              <w:t xml:space="preserve"> </w:t>
            </w:r>
            <w:r w:rsidR="00F56DE9" w:rsidRPr="00CF24C1">
              <w:rPr>
                <w:rFonts w:asciiTheme="minorHAnsi" w:hAnsiTheme="minorHAnsi" w:cstheme="minorHAnsi"/>
                <w:b/>
                <w:bCs/>
                <w:i/>
                <w:iCs/>
                <w:sz w:val="20"/>
                <w:szCs w:val="20"/>
              </w:rPr>
              <w:t>Virtual</w:t>
            </w:r>
          </w:p>
        </w:tc>
        <w:tc>
          <w:tcPr>
            <w:tcW w:w="3639" w:type="dxa"/>
            <w:vAlign w:val="center"/>
          </w:tcPr>
          <w:p w14:paraId="2AB9B394" w14:textId="57C988EF" w:rsidR="00837466" w:rsidRPr="00CF24C1" w:rsidRDefault="00837466" w:rsidP="00837466">
            <w:pPr>
              <w:jc w:val="center"/>
              <w:rPr>
                <w:rFonts w:asciiTheme="minorHAnsi" w:hAnsiTheme="minorHAnsi" w:cstheme="minorHAnsi"/>
                <w:b/>
                <w:bCs/>
                <w:sz w:val="20"/>
                <w:szCs w:val="20"/>
                <w:u w:val="single"/>
              </w:rPr>
            </w:pPr>
          </w:p>
        </w:tc>
        <w:tc>
          <w:tcPr>
            <w:tcW w:w="2443" w:type="dxa"/>
          </w:tcPr>
          <w:p w14:paraId="312B0371" w14:textId="359DCD7B" w:rsidR="00837466" w:rsidRPr="005D6EC3" w:rsidRDefault="00837466" w:rsidP="00837466">
            <w:pPr>
              <w:jc w:val="center"/>
              <w:rPr>
                <w:rFonts w:asciiTheme="minorHAnsi" w:hAnsiTheme="minorHAnsi" w:cstheme="minorHAnsi"/>
                <w:sz w:val="18"/>
                <w:szCs w:val="18"/>
              </w:rPr>
            </w:pPr>
            <w:r w:rsidRPr="005D6EC3">
              <w:rPr>
                <w:rFonts w:asciiTheme="minorHAnsi" w:hAnsiTheme="minorHAnsi" w:cstheme="minorHAnsi"/>
                <w:sz w:val="18"/>
                <w:szCs w:val="18"/>
              </w:rPr>
              <w:t>Erik Sanchez</w:t>
            </w:r>
          </w:p>
        </w:tc>
        <w:tc>
          <w:tcPr>
            <w:tcW w:w="4193" w:type="dxa"/>
          </w:tcPr>
          <w:p w14:paraId="6EAA4FEF" w14:textId="77777777" w:rsidR="00837466" w:rsidRPr="005D6EC3" w:rsidRDefault="00837466" w:rsidP="00837466">
            <w:pPr>
              <w:jc w:val="center"/>
              <w:rPr>
                <w:rFonts w:asciiTheme="minorHAnsi" w:hAnsiTheme="minorHAnsi" w:cstheme="minorHAnsi"/>
                <w:sz w:val="18"/>
                <w:szCs w:val="18"/>
              </w:rPr>
            </w:pPr>
          </w:p>
        </w:tc>
      </w:tr>
      <w:tr w:rsidR="00837466" w:rsidRPr="00CF24C1" w14:paraId="25CA3D50" w14:textId="16C97485" w:rsidTr="00EF6B15">
        <w:tc>
          <w:tcPr>
            <w:tcW w:w="3278" w:type="dxa"/>
            <w:vAlign w:val="center"/>
          </w:tcPr>
          <w:p w14:paraId="7814D1DC" w14:textId="1268DC29"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Nicolas Rosner</w:t>
            </w:r>
          </w:p>
        </w:tc>
        <w:tc>
          <w:tcPr>
            <w:tcW w:w="3639" w:type="dxa"/>
            <w:vAlign w:val="center"/>
          </w:tcPr>
          <w:p w14:paraId="51C3EE6A" w14:textId="3A7BF030" w:rsidR="00837466" w:rsidRPr="00CF24C1" w:rsidRDefault="00837466" w:rsidP="00837466">
            <w:pPr>
              <w:jc w:val="center"/>
              <w:rPr>
                <w:rFonts w:asciiTheme="minorHAnsi" w:hAnsiTheme="minorHAnsi" w:cstheme="minorHAnsi"/>
                <w:sz w:val="20"/>
                <w:szCs w:val="20"/>
              </w:rPr>
            </w:pPr>
          </w:p>
        </w:tc>
        <w:tc>
          <w:tcPr>
            <w:tcW w:w="2443" w:type="dxa"/>
          </w:tcPr>
          <w:p w14:paraId="649E3E55" w14:textId="668159D1" w:rsidR="00837466" w:rsidRPr="00CF24C1" w:rsidRDefault="00837466" w:rsidP="00837466">
            <w:pPr>
              <w:jc w:val="center"/>
              <w:rPr>
                <w:rFonts w:asciiTheme="minorHAnsi" w:hAnsiTheme="minorHAnsi" w:cstheme="minorHAnsi"/>
                <w:sz w:val="20"/>
                <w:szCs w:val="20"/>
              </w:rPr>
            </w:pPr>
          </w:p>
        </w:tc>
        <w:tc>
          <w:tcPr>
            <w:tcW w:w="4193" w:type="dxa"/>
          </w:tcPr>
          <w:p w14:paraId="4987CCFC" w14:textId="77777777" w:rsidR="00837466" w:rsidRPr="00CF24C1" w:rsidRDefault="00837466" w:rsidP="00837466">
            <w:pPr>
              <w:jc w:val="center"/>
              <w:rPr>
                <w:rFonts w:asciiTheme="minorHAnsi" w:hAnsiTheme="minorHAnsi" w:cstheme="minorHAnsi"/>
                <w:sz w:val="20"/>
                <w:szCs w:val="20"/>
              </w:rPr>
            </w:pPr>
          </w:p>
        </w:tc>
      </w:tr>
      <w:tr w:rsidR="00837466" w:rsidRPr="00CF24C1" w14:paraId="4231BE6E" w14:textId="79CFC200" w:rsidTr="00EF6B15">
        <w:tc>
          <w:tcPr>
            <w:tcW w:w="3278" w:type="dxa"/>
            <w:vAlign w:val="center"/>
          </w:tcPr>
          <w:p w14:paraId="5A9EF842" w14:textId="6D28E0EF" w:rsidR="00837466" w:rsidRPr="00CF24C1" w:rsidRDefault="00837466" w:rsidP="00837466">
            <w:pPr>
              <w:jc w:val="center"/>
              <w:rPr>
                <w:rFonts w:asciiTheme="minorHAnsi" w:hAnsiTheme="minorHAnsi" w:cstheme="minorHAnsi"/>
                <w:sz w:val="20"/>
                <w:szCs w:val="20"/>
              </w:rPr>
            </w:pPr>
            <w:r w:rsidRPr="00CF24C1">
              <w:rPr>
                <w:rFonts w:asciiTheme="minorHAnsi" w:hAnsiTheme="minorHAnsi" w:cstheme="minorHAnsi"/>
                <w:sz w:val="20"/>
                <w:szCs w:val="20"/>
              </w:rPr>
              <w:t xml:space="preserve">Sam Hui </w:t>
            </w:r>
            <w:r w:rsidR="005D6EC3">
              <w:rPr>
                <w:rFonts w:asciiTheme="minorHAnsi" w:hAnsiTheme="minorHAnsi" w:cstheme="minorHAnsi"/>
                <w:b/>
                <w:bCs/>
                <w:i/>
                <w:iCs/>
                <w:sz w:val="20"/>
                <w:szCs w:val="20"/>
              </w:rPr>
              <w:t>Absent</w:t>
            </w:r>
          </w:p>
        </w:tc>
        <w:tc>
          <w:tcPr>
            <w:tcW w:w="3639" w:type="dxa"/>
            <w:vAlign w:val="center"/>
          </w:tcPr>
          <w:p w14:paraId="1FA6DFC9" w14:textId="3FBA2E3D" w:rsidR="00837466" w:rsidRPr="00CF24C1" w:rsidRDefault="00837466" w:rsidP="00837466">
            <w:pPr>
              <w:jc w:val="center"/>
              <w:rPr>
                <w:rFonts w:asciiTheme="minorHAnsi" w:hAnsiTheme="minorHAnsi" w:cstheme="minorHAnsi"/>
                <w:sz w:val="20"/>
                <w:szCs w:val="20"/>
              </w:rPr>
            </w:pPr>
          </w:p>
        </w:tc>
        <w:tc>
          <w:tcPr>
            <w:tcW w:w="2443" w:type="dxa"/>
          </w:tcPr>
          <w:p w14:paraId="5FE3D365" w14:textId="0B5F9573" w:rsidR="00837466" w:rsidRPr="00CF24C1" w:rsidRDefault="00837466" w:rsidP="00837466">
            <w:pPr>
              <w:jc w:val="center"/>
              <w:rPr>
                <w:rFonts w:asciiTheme="minorHAnsi" w:hAnsiTheme="minorHAnsi" w:cstheme="minorHAnsi"/>
                <w:sz w:val="20"/>
                <w:szCs w:val="20"/>
              </w:rPr>
            </w:pPr>
          </w:p>
        </w:tc>
        <w:tc>
          <w:tcPr>
            <w:tcW w:w="4193" w:type="dxa"/>
          </w:tcPr>
          <w:p w14:paraId="32526DC4" w14:textId="77777777" w:rsidR="00837466" w:rsidRPr="00CF24C1" w:rsidRDefault="00837466" w:rsidP="00837466">
            <w:pPr>
              <w:jc w:val="center"/>
              <w:rPr>
                <w:rFonts w:asciiTheme="minorHAnsi" w:hAnsiTheme="minorHAnsi" w:cstheme="minorHAnsi"/>
                <w:sz w:val="20"/>
                <w:szCs w:val="20"/>
              </w:rPr>
            </w:pPr>
          </w:p>
        </w:tc>
      </w:tr>
      <w:tr w:rsidR="00837466" w:rsidRPr="00CF24C1" w14:paraId="6F126FB6" w14:textId="77777777" w:rsidTr="00EF6B15">
        <w:tc>
          <w:tcPr>
            <w:tcW w:w="3278" w:type="dxa"/>
            <w:vAlign w:val="center"/>
          </w:tcPr>
          <w:p w14:paraId="0455B355" w14:textId="77777777" w:rsidR="00837466" w:rsidRPr="00CF24C1" w:rsidRDefault="00837466" w:rsidP="00837466">
            <w:pPr>
              <w:jc w:val="center"/>
              <w:rPr>
                <w:rFonts w:asciiTheme="minorHAnsi" w:hAnsiTheme="minorHAnsi" w:cstheme="minorHAnsi"/>
                <w:sz w:val="20"/>
                <w:szCs w:val="20"/>
              </w:rPr>
            </w:pPr>
          </w:p>
        </w:tc>
        <w:tc>
          <w:tcPr>
            <w:tcW w:w="3639" w:type="dxa"/>
            <w:vAlign w:val="center"/>
          </w:tcPr>
          <w:p w14:paraId="66CD6E36" w14:textId="648CBAF7" w:rsidR="00837466" w:rsidRPr="00CF24C1" w:rsidRDefault="00837466" w:rsidP="00837466">
            <w:pPr>
              <w:jc w:val="center"/>
              <w:rPr>
                <w:rFonts w:asciiTheme="minorHAnsi" w:hAnsiTheme="minorHAnsi" w:cstheme="minorHAnsi"/>
                <w:sz w:val="20"/>
                <w:szCs w:val="20"/>
              </w:rPr>
            </w:pPr>
          </w:p>
        </w:tc>
        <w:tc>
          <w:tcPr>
            <w:tcW w:w="2443" w:type="dxa"/>
          </w:tcPr>
          <w:p w14:paraId="7209FF81" w14:textId="6CF50D2E" w:rsidR="00837466" w:rsidRPr="00CF24C1" w:rsidRDefault="00837466" w:rsidP="00837466">
            <w:pPr>
              <w:jc w:val="center"/>
              <w:rPr>
                <w:rFonts w:asciiTheme="minorHAnsi" w:hAnsiTheme="minorHAnsi" w:cstheme="minorHAnsi"/>
                <w:sz w:val="20"/>
                <w:szCs w:val="20"/>
              </w:rPr>
            </w:pPr>
          </w:p>
        </w:tc>
        <w:tc>
          <w:tcPr>
            <w:tcW w:w="4193" w:type="dxa"/>
          </w:tcPr>
          <w:p w14:paraId="049BFBAB" w14:textId="77777777" w:rsidR="00837466" w:rsidRPr="00CF24C1" w:rsidRDefault="00837466" w:rsidP="00837466">
            <w:pPr>
              <w:jc w:val="center"/>
              <w:rPr>
                <w:rFonts w:asciiTheme="minorHAnsi" w:hAnsiTheme="minorHAnsi" w:cstheme="minorHAnsi"/>
                <w:sz w:val="20"/>
                <w:szCs w:val="20"/>
              </w:rPr>
            </w:pPr>
          </w:p>
        </w:tc>
      </w:tr>
    </w:tbl>
    <w:p w14:paraId="1DE03FD4" w14:textId="0F081C78" w:rsidR="007D0ABC" w:rsidRDefault="007D0ABC" w:rsidP="003A58DB">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Call to order, 8:03 a.m.</w:t>
      </w:r>
    </w:p>
    <w:p w14:paraId="19FC1351" w14:textId="77777777" w:rsidR="007D0ABC" w:rsidRDefault="007D0ABC" w:rsidP="003A58DB">
      <w:pPr>
        <w:rPr>
          <w:rFonts w:asciiTheme="minorHAnsi" w:hAnsiTheme="minorHAnsi" w:cstheme="minorHAnsi"/>
          <w:b/>
          <w:bCs/>
          <w:color w:val="000000" w:themeColor="text1"/>
          <w:sz w:val="22"/>
          <w:szCs w:val="22"/>
        </w:rPr>
      </w:pPr>
    </w:p>
    <w:p w14:paraId="23BE6EE4" w14:textId="14DDD926" w:rsidR="003A58DB" w:rsidRPr="005D6EC3" w:rsidRDefault="003A58DB" w:rsidP="003A58DB">
      <w:pPr>
        <w:rPr>
          <w:rFonts w:asciiTheme="minorHAnsi" w:hAnsiTheme="minorHAnsi" w:cstheme="minorHAnsi"/>
          <w:b/>
          <w:bCs/>
          <w:color w:val="000000" w:themeColor="text1"/>
          <w:sz w:val="22"/>
          <w:szCs w:val="22"/>
        </w:rPr>
      </w:pPr>
      <w:r w:rsidRPr="005D6EC3">
        <w:rPr>
          <w:rFonts w:asciiTheme="minorHAnsi" w:hAnsiTheme="minorHAnsi" w:cstheme="minorHAnsi"/>
          <w:b/>
          <w:bCs/>
          <w:color w:val="000000" w:themeColor="text1"/>
          <w:sz w:val="22"/>
          <w:szCs w:val="22"/>
        </w:rPr>
        <w:t>Motion Number: 1</w:t>
      </w:r>
    </w:p>
    <w:p w14:paraId="1800B04E" w14:textId="77777777" w:rsidR="005D6EC3" w:rsidRPr="005D6EC3" w:rsidRDefault="005D6EC3" w:rsidP="009F6109">
      <w:pPr>
        <w:rPr>
          <w:rFonts w:asciiTheme="minorHAnsi" w:hAnsiTheme="minorHAnsi" w:cstheme="minorHAnsi"/>
          <w:b/>
          <w:bCs/>
          <w:sz w:val="22"/>
          <w:szCs w:val="22"/>
        </w:rPr>
      </w:pPr>
    </w:p>
    <w:p w14:paraId="35ACA360" w14:textId="6CEFEA42" w:rsidR="005D6EC3" w:rsidRPr="005D6EC3" w:rsidRDefault="005D6EC3" w:rsidP="005D6EC3">
      <w:pPr>
        <w:rPr>
          <w:rFonts w:asciiTheme="minorHAnsi" w:hAnsiTheme="minorHAnsi" w:cstheme="minorHAnsi"/>
          <w:color w:val="000000" w:themeColor="text1"/>
          <w:sz w:val="22"/>
          <w:szCs w:val="22"/>
        </w:rPr>
      </w:pPr>
      <w:r w:rsidRPr="005D6EC3">
        <w:rPr>
          <w:rFonts w:asciiTheme="minorHAnsi" w:hAnsiTheme="minorHAnsi" w:cstheme="minorHAnsi"/>
          <w:b/>
          <w:bCs/>
          <w:color w:val="000000" w:themeColor="text1"/>
          <w:sz w:val="22"/>
          <w:szCs w:val="22"/>
        </w:rPr>
        <w:t>Motion:</w:t>
      </w:r>
      <w:r w:rsidRPr="005D6EC3">
        <w:rPr>
          <w:rFonts w:asciiTheme="minorHAnsi" w:hAnsiTheme="minorHAnsi" w:cstheme="minorHAnsi"/>
          <w:color w:val="000000" w:themeColor="text1"/>
          <w:sz w:val="22"/>
          <w:szCs w:val="22"/>
        </w:rPr>
        <w:t xml:space="preserve"> </w:t>
      </w:r>
      <w:r w:rsidRPr="005D6EC3">
        <w:rPr>
          <w:rFonts w:asciiTheme="minorHAnsi" w:hAnsiTheme="minorHAnsi" w:cstheme="minorHAnsi"/>
          <w:sz w:val="22"/>
          <w:szCs w:val="22"/>
        </w:rPr>
        <w:t>Create a fund to support</w:t>
      </w:r>
      <w:r w:rsidR="00876590">
        <w:rPr>
          <w:rFonts w:asciiTheme="minorHAnsi" w:hAnsiTheme="minorHAnsi" w:cstheme="minorHAnsi"/>
          <w:sz w:val="22"/>
          <w:szCs w:val="22"/>
        </w:rPr>
        <w:t xml:space="preserve"> individual</w:t>
      </w:r>
      <w:r w:rsidRPr="005D6EC3">
        <w:rPr>
          <w:rFonts w:asciiTheme="minorHAnsi" w:hAnsiTheme="minorHAnsi" w:cstheme="minorHAnsi"/>
          <w:sz w:val="22"/>
          <w:szCs w:val="22"/>
        </w:rPr>
        <w:t xml:space="preserve"> </w:t>
      </w:r>
      <w:r w:rsidR="00876590">
        <w:rPr>
          <w:rFonts w:asciiTheme="minorHAnsi" w:hAnsiTheme="minorHAnsi" w:cstheme="minorHAnsi"/>
          <w:sz w:val="22"/>
          <w:szCs w:val="22"/>
        </w:rPr>
        <w:t>Society</w:t>
      </w:r>
      <w:r w:rsidRPr="005D6EC3">
        <w:rPr>
          <w:rFonts w:asciiTheme="minorHAnsi" w:hAnsiTheme="minorHAnsi" w:cstheme="minorHAnsi"/>
          <w:sz w:val="22"/>
          <w:szCs w:val="22"/>
        </w:rPr>
        <w:t xml:space="preserve"> memberships. </w:t>
      </w:r>
    </w:p>
    <w:p w14:paraId="3B045B5D" w14:textId="77777777" w:rsidR="005D6EC3" w:rsidRPr="005D6EC3" w:rsidRDefault="005D6EC3" w:rsidP="005D6EC3">
      <w:pPr>
        <w:pStyle w:val="BodyText"/>
        <w:rPr>
          <w:rFonts w:asciiTheme="minorHAnsi" w:hAnsiTheme="minorHAnsi" w:cstheme="minorHAnsi"/>
          <w:b/>
          <w:bCs/>
          <w:color w:val="FF0000"/>
          <w:sz w:val="22"/>
          <w:szCs w:val="22"/>
        </w:rPr>
      </w:pPr>
    </w:p>
    <w:p w14:paraId="5EE61417" w14:textId="4C50730B" w:rsidR="005D6EC3" w:rsidRPr="005D6EC3" w:rsidRDefault="005D6EC3" w:rsidP="005D6EC3">
      <w:pPr>
        <w:tabs>
          <w:tab w:val="right" w:pos="9360"/>
        </w:tabs>
        <w:suppressAutoHyphens/>
        <w:spacing w:after="120"/>
        <w:rPr>
          <w:rFonts w:asciiTheme="minorHAnsi" w:hAnsiTheme="minorHAnsi" w:cstheme="minorHAnsi"/>
          <w:b/>
          <w:bCs/>
          <w:color w:val="000000" w:themeColor="text1"/>
          <w:sz w:val="22"/>
          <w:szCs w:val="22"/>
        </w:rPr>
      </w:pPr>
      <w:r w:rsidRPr="005D6EC3">
        <w:rPr>
          <w:rFonts w:asciiTheme="minorHAnsi" w:hAnsiTheme="minorHAnsi" w:cstheme="minorHAnsi"/>
          <w:b/>
          <w:bCs/>
          <w:color w:val="000000" w:themeColor="text1"/>
          <w:sz w:val="22"/>
          <w:szCs w:val="22"/>
        </w:rPr>
        <w:t>Background:</w:t>
      </w:r>
      <w:r w:rsidRPr="005D6EC3">
        <w:rPr>
          <w:rFonts w:asciiTheme="minorHAnsi" w:hAnsiTheme="minorHAnsi" w:cstheme="minorHAnsi"/>
          <w:color w:val="000000" w:themeColor="text1"/>
          <w:sz w:val="22"/>
          <w:szCs w:val="22"/>
        </w:rPr>
        <w:t xml:space="preserve"> </w:t>
      </w:r>
      <w:r w:rsidRPr="005D6EC3">
        <w:rPr>
          <w:rFonts w:asciiTheme="minorHAnsi" w:hAnsiTheme="minorHAnsi" w:cstheme="minorHAnsi"/>
          <w:sz w:val="22"/>
          <w:szCs w:val="22"/>
        </w:rPr>
        <w:t xml:space="preserve">For some </w:t>
      </w:r>
      <w:r w:rsidR="009B66C8">
        <w:rPr>
          <w:rFonts w:asciiTheme="minorHAnsi" w:hAnsiTheme="minorHAnsi" w:cstheme="minorHAnsi"/>
          <w:sz w:val="22"/>
          <w:szCs w:val="22"/>
        </w:rPr>
        <w:t>areas of the world</w:t>
      </w:r>
      <w:r w:rsidRPr="005D6EC3">
        <w:rPr>
          <w:rFonts w:asciiTheme="minorHAnsi" w:hAnsiTheme="minorHAnsi" w:cstheme="minorHAnsi"/>
          <w:sz w:val="22"/>
          <w:szCs w:val="22"/>
        </w:rPr>
        <w:t xml:space="preserve">, the cost of ASHRAE membership is </w:t>
      </w:r>
      <w:r w:rsidR="009B66C8">
        <w:rPr>
          <w:rFonts w:asciiTheme="minorHAnsi" w:hAnsiTheme="minorHAnsi" w:cstheme="minorHAnsi"/>
          <w:sz w:val="22"/>
          <w:szCs w:val="22"/>
        </w:rPr>
        <w:t xml:space="preserve">cost prohibitive based on </w:t>
      </w:r>
      <w:r w:rsidRPr="005D6EC3">
        <w:rPr>
          <w:rFonts w:asciiTheme="minorHAnsi" w:hAnsiTheme="minorHAnsi" w:cstheme="minorHAnsi"/>
          <w:sz w:val="22"/>
          <w:szCs w:val="22"/>
        </w:rPr>
        <w:t xml:space="preserve">the average </w:t>
      </w:r>
      <w:r w:rsidR="009B66C8">
        <w:rPr>
          <w:rFonts w:asciiTheme="minorHAnsi" w:hAnsiTheme="minorHAnsi" w:cstheme="minorHAnsi"/>
          <w:sz w:val="22"/>
          <w:szCs w:val="22"/>
        </w:rPr>
        <w:t xml:space="preserve">professional </w:t>
      </w:r>
      <w:r w:rsidRPr="005D6EC3">
        <w:rPr>
          <w:rFonts w:asciiTheme="minorHAnsi" w:hAnsiTheme="minorHAnsi" w:cstheme="minorHAnsi"/>
          <w:sz w:val="22"/>
          <w:szCs w:val="22"/>
        </w:rPr>
        <w:t>salary. A fund should be created so that individuals, chapters, or companies could donate. The funds could then be applied for by individuals. This fund would not be available to members in the US and Canada</w:t>
      </w:r>
      <w:r w:rsidR="009B66C8">
        <w:rPr>
          <w:rFonts w:asciiTheme="minorHAnsi" w:hAnsiTheme="minorHAnsi" w:cstheme="minorHAnsi"/>
          <w:sz w:val="22"/>
          <w:szCs w:val="22"/>
        </w:rPr>
        <w:t>.</w:t>
      </w:r>
      <w:r w:rsidRPr="005D6EC3">
        <w:rPr>
          <w:rFonts w:asciiTheme="minorHAnsi" w:hAnsiTheme="minorHAnsi" w:cstheme="minorHAnsi"/>
          <w:sz w:val="22"/>
          <w:szCs w:val="22"/>
        </w:rPr>
        <w:t xml:space="preserve"> </w:t>
      </w:r>
    </w:p>
    <w:p w14:paraId="3B9DA447" w14:textId="5793BC0C" w:rsidR="005D6EC3" w:rsidRPr="005D6EC3" w:rsidRDefault="005D6EC3" w:rsidP="005D6EC3">
      <w:pPr>
        <w:pStyle w:val="BodyText"/>
        <w:rPr>
          <w:rFonts w:asciiTheme="minorHAnsi" w:hAnsiTheme="minorHAnsi" w:cstheme="minorHAnsi"/>
          <w:color w:val="000000" w:themeColor="text1"/>
          <w:sz w:val="22"/>
          <w:szCs w:val="22"/>
          <w:u w:val="none"/>
        </w:rPr>
      </w:pPr>
      <w:r w:rsidRPr="005D6EC3">
        <w:rPr>
          <w:rFonts w:asciiTheme="minorHAnsi" w:hAnsiTheme="minorHAnsi" w:cstheme="minorHAnsi"/>
          <w:b/>
          <w:bCs/>
          <w:color w:val="000000" w:themeColor="text1"/>
          <w:sz w:val="22"/>
          <w:szCs w:val="22"/>
          <w:u w:val="none"/>
        </w:rPr>
        <w:t>Total Fiscal Impact</w:t>
      </w:r>
      <w:r w:rsidRPr="005D6EC3">
        <w:rPr>
          <w:rFonts w:asciiTheme="minorHAnsi" w:hAnsiTheme="minorHAnsi" w:cstheme="minorHAnsi"/>
          <w:color w:val="000000" w:themeColor="text1"/>
          <w:sz w:val="22"/>
          <w:szCs w:val="22"/>
          <w:u w:val="none"/>
        </w:rPr>
        <w:t xml:space="preserve">: </w:t>
      </w:r>
      <w:r w:rsidRPr="005D6EC3">
        <w:rPr>
          <w:rFonts w:asciiTheme="minorHAnsi" w:hAnsiTheme="minorHAnsi" w:cstheme="minorHAnsi"/>
          <w:sz w:val="22"/>
          <w:szCs w:val="22"/>
          <w:u w:val="none"/>
        </w:rPr>
        <w:t>Minimal cost to add the selection on the RP page, create the fund, then a staff member or small committee to accept and review applications. </w:t>
      </w:r>
    </w:p>
    <w:p w14:paraId="29B3FD2E" w14:textId="77777777" w:rsidR="005D6EC3" w:rsidRDefault="005D6EC3" w:rsidP="005D6EC3">
      <w:pPr>
        <w:pStyle w:val="BodyText"/>
        <w:rPr>
          <w:rFonts w:asciiTheme="minorHAnsi" w:hAnsiTheme="minorHAnsi" w:cstheme="minorHAnsi"/>
          <w:color w:val="000000" w:themeColor="text1"/>
          <w:sz w:val="22"/>
          <w:szCs w:val="22"/>
          <w:u w:val="none"/>
        </w:rPr>
      </w:pPr>
    </w:p>
    <w:p w14:paraId="790488D4" w14:textId="6AFC8974" w:rsidR="005D6EC3" w:rsidRPr="005D6EC3" w:rsidRDefault="005D6EC3" w:rsidP="005D6EC3">
      <w:pPr>
        <w:pStyle w:val="BodyText"/>
        <w:rPr>
          <w:rFonts w:asciiTheme="minorHAnsi" w:hAnsiTheme="minorHAnsi" w:cstheme="minorHAnsi"/>
          <w:b/>
          <w:bCs/>
          <w:color w:val="000000" w:themeColor="text1"/>
          <w:sz w:val="22"/>
          <w:szCs w:val="22"/>
          <w:u w:val="none"/>
        </w:rPr>
      </w:pPr>
      <w:r w:rsidRPr="005D6EC3">
        <w:rPr>
          <w:rFonts w:asciiTheme="minorHAnsi" w:hAnsiTheme="minorHAnsi" w:cstheme="minorHAnsi"/>
          <w:b/>
          <w:bCs/>
          <w:color w:val="000000" w:themeColor="text1"/>
          <w:sz w:val="22"/>
          <w:szCs w:val="22"/>
          <w:u w:val="none"/>
        </w:rPr>
        <w:t>Staff Impact:</w:t>
      </w:r>
      <w:r>
        <w:rPr>
          <w:rFonts w:asciiTheme="minorHAnsi" w:hAnsiTheme="minorHAnsi" w:cstheme="minorHAnsi"/>
          <w:b/>
          <w:bCs/>
          <w:color w:val="000000" w:themeColor="text1"/>
          <w:sz w:val="22"/>
          <w:szCs w:val="22"/>
          <w:u w:val="none"/>
        </w:rPr>
        <w:t xml:space="preserve"> </w:t>
      </w:r>
    </w:p>
    <w:p w14:paraId="3E0212EB" w14:textId="77777777" w:rsidR="005D6EC3" w:rsidRPr="005D6EC3" w:rsidRDefault="005D6EC3" w:rsidP="005D6EC3">
      <w:pPr>
        <w:rPr>
          <w:rFonts w:asciiTheme="minorHAnsi" w:hAnsiTheme="minorHAnsi" w:cstheme="minorHAnsi"/>
          <w:color w:val="000000" w:themeColor="text1"/>
          <w:sz w:val="22"/>
          <w:szCs w:val="22"/>
        </w:rPr>
      </w:pPr>
    </w:p>
    <w:p w14:paraId="709C9C68" w14:textId="7FF1373E" w:rsidR="005D6EC3" w:rsidRPr="005D6EC3" w:rsidRDefault="005D6EC3" w:rsidP="005D6EC3">
      <w:pPr>
        <w:rPr>
          <w:rFonts w:asciiTheme="minorHAnsi" w:hAnsiTheme="minorHAnsi" w:cstheme="minorHAnsi"/>
          <w:color w:val="000000" w:themeColor="text1"/>
          <w:sz w:val="22"/>
          <w:szCs w:val="22"/>
        </w:rPr>
      </w:pPr>
      <w:r w:rsidRPr="005D6EC3">
        <w:rPr>
          <w:rFonts w:asciiTheme="minorHAnsi" w:hAnsiTheme="minorHAnsi" w:cstheme="minorHAnsi"/>
          <w:b/>
          <w:bCs/>
          <w:color w:val="000000" w:themeColor="text1"/>
          <w:sz w:val="22"/>
          <w:szCs w:val="22"/>
        </w:rPr>
        <w:t>Vote:</w:t>
      </w:r>
      <w:r>
        <w:rPr>
          <w:rFonts w:asciiTheme="minorHAnsi" w:hAnsiTheme="minorHAnsi" w:cstheme="minorHAnsi"/>
          <w:b/>
          <w:bCs/>
          <w:color w:val="000000" w:themeColor="text1"/>
          <w:sz w:val="22"/>
          <w:szCs w:val="22"/>
        </w:rPr>
        <w:t xml:space="preserve"> </w:t>
      </w:r>
      <w:r w:rsidR="00876590">
        <w:rPr>
          <w:rFonts w:asciiTheme="minorHAnsi" w:hAnsiTheme="minorHAnsi" w:cstheme="minorHAnsi"/>
          <w:color w:val="000000" w:themeColor="text1"/>
          <w:sz w:val="22"/>
          <w:szCs w:val="22"/>
        </w:rPr>
        <w:t>15</w:t>
      </w:r>
      <w:r w:rsidRPr="005D6EC3">
        <w:rPr>
          <w:rFonts w:asciiTheme="minorHAnsi" w:hAnsiTheme="minorHAnsi" w:cstheme="minorHAnsi"/>
          <w:color w:val="000000" w:themeColor="text1"/>
          <w:sz w:val="22"/>
          <w:szCs w:val="22"/>
        </w:rPr>
        <w:t xml:space="preserve">,0,0, 2 absent, CNV, Motion </w:t>
      </w:r>
    </w:p>
    <w:p w14:paraId="7DC9938A" w14:textId="77777777" w:rsidR="00596316" w:rsidRPr="00CF24C1" w:rsidRDefault="00596316" w:rsidP="008D6969">
      <w:pPr>
        <w:ind w:left="720" w:hanging="720"/>
        <w:rPr>
          <w:rFonts w:asciiTheme="minorHAnsi" w:hAnsiTheme="minorHAnsi" w:cstheme="minorHAnsi"/>
          <w:b/>
          <w:spacing w:val="-3"/>
          <w:sz w:val="22"/>
          <w:szCs w:val="22"/>
        </w:rPr>
      </w:pPr>
    </w:p>
    <w:p w14:paraId="62CF801B" w14:textId="77777777" w:rsidR="007D21CE" w:rsidRDefault="007D21CE" w:rsidP="007D21CE">
      <w:pPr>
        <w:rPr>
          <w:rFonts w:asciiTheme="minorHAnsi" w:hAnsiTheme="minorHAnsi" w:cstheme="minorHAnsi"/>
          <w:b/>
          <w:bCs/>
          <w:sz w:val="22"/>
          <w:szCs w:val="22"/>
        </w:rPr>
      </w:pPr>
    </w:p>
    <w:p w14:paraId="6D3769B4" w14:textId="2106CE05" w:rsidR="007D21CE" w:rsidRPr="007D21CE" w:rsidRDefault="007D21CE" w:rsidP="007D21CE">
      <w:pPr>
        <w:rPr>
          <w:rFonts w:asciiTheme="minorHAnsi" w:hAnsiTheme="minorHAnsi" w:cstheme="minorHAnsi"/>
          <w:b/>
          <w:bCs/>
          <w:sz w:val="22"/>
          <w:szCs w:val="22"/>
        </w:rPr>
      </w:pPr>
      <w:r w:rsidRPr="007D21CE">
        <w:rPr>
          <w:rFonts w:asciiTheme="minorHAnsi" w:hAnsiTheme="minorHAnsi" w:cstheme="minorHAnsi"/>
          <w:b/>
          <w:bCs/>
          <w:sz w:val="22"/>
          <w:szCs w:val="22"/>
        </w:rPr>
        <w:t xml:space="preserve">Motion Number </w:t>
      </w:r>
      <w:r w:rsidR="0049376C">
        <w:rPr>
          <w:rFonts w:asciiTheme="minorHAnsi" w:hAnsiTheme="minorHAnsi" w:cstheme="minorHAnsi"/>
          <w:b/>
          <w:bCs/>
          <w:sz w:val="22"/>
          <w:szCs w:val="22"/>
        </w:rPr>
        <w:t>2</w:t>
      </w:r>
      <w:r w:rsidRPr="007D21CE">
        <w:rPr>
          <w:rFonts w:asciiTheme="minorHAnsi" w:hAnsiTheme="minorHAnsi" w:cstheme="minorHAnsi"/>
          <w:b/>
          <w:bCs/>
          <w:sz w:val="22"/>
          <w:szCs w:val="22"/>
        </w:rPr>
        <w:t xml:space="preserve">: </w:t>
      </w:r>
    </w:p>
    <w:p w14:paraId="486EFAFD" w14:textId="77777777" w:rsidR="007D21CE" w:rsidRDefault="007D21CE" w:rsidP="007D21CE">
      <w:pPr>
        <w:rPr>
          <w:rFonts w:asciiTheme="minorHAnsi" w:hAnsiTheme="minorHAnsi" w:cstheme="minorHAnsi"/>
          <w:b/>
          <w:bCs/>
          <w:sz w:val="22"/>
          <w:szCs w:val="22"/>
        </w:rPr>
      </w:pPr>
    </w:p>
    <w:p w14:paraId="3C416D31" w14:textId="35F30E0E" w:rsidR="007D21CE" w:rsidRPr="007D21CE" w:rsidRDefault="007D21CE" w:rsidP="007D21CE">
      <w:pPr>
        <w:rPr>
          <w:rFonts w:asciiTheme="minorHAnsi" w:hAnsiTheme="minorHAnsi" w:cstheme="minorHAnsi"/>
          <w:sz w:val="22"/>
          <w:szCs w:val="22"/>
        </w:rPr>
      </w:pPr>
      <w:r w:rsidRPr="007D21CE">
        <w:rPr>
          <w:rFonts w:asciiTheme="minorHAnsi" w:hAnsiTheme="minorHAnsi" w:cstheme="minorHAnsi"/>
          <w:b/>
          <w:bCs/>
          <w:sz w:val="22"/>
          <w:szCs w:val="22"/>
        </w:rPr>
        <w:t xml:space="preserve">Motion: </w:t>
      </w:r>
      <w:r w:rsidRPr="007D21CE">
        <w:rPr>
          <w:rFonts w:asciiTheme="minorHAnsi" w:hAnsiTheme="minorHAnsi" w:cstheme="minorHAnsi"/>
          <w:sz w:val="22"/>
          <w:szCs w:val="22"/>
        </w:rPr>
        <w:t>Officially create a DEI grassroots committee.</w:t>
      </w:r>
    </w:p>
    <w:p w14:paraId="3506BECD" w14:textId="77777777" w:rsidR="007D21CE" w:rsidRPr="007D21CE" w:rsidRDefault="007D21CE" w:rsidP="007D21CE">
      <w:pPr>
        <w:rPr>
          <w:rFonts w:asciiTheme="minorHAnsi" w:hAnsiTheme="minorHAnsi" w:cstheme="minorHAnsi"/>
          <w:sz w:val="22"/>
          <w:szCs w:val="22"/>
        </w:rPr>
      </w:pPr>
    </w:p>
    <w:p w14:paraId="21D0B39E" w14:textId="11364A85" w:rsidR="007D21CE" w:rsidRPr="007D21CE" w:rsidRDefault="007D21CE" w:rsidP="007D21CE">
      <w:pPr>
        <w:rPr>
          <w:rFonts w:asciiTheme="minorHAnsi" w:hAnsiTheme="minorHAnsi" w:cstheme="minorHAnsi"/>
          <w:sz w:val="22"/>
          <w:szCs w:val="22"/>
        </w:rPr>
      </w:pPr>
      <w:r w:rsidRPr="007D21CE">
        <w:rPr>
          <w:rFonts w:asciiTheme="minorHAnsi" w:hAnsiTheme="minorHAnsi" w:cstheme="minorHAnsi"/>
          <w:b/>
          <w:bCs/>
          <w:sz w:val="22"/>
          <w:szCs w:val="22"/>
        </w:rPr>
        <w:t>Background:</w:t>
      </w:r>
      <w:r>
        <w:rPr>
          <w:rFonts w:asciiTheme="minorHAnsi" w:hAnsiTheme="minorHAnsi" w:cstheme="minorHAnsi"/>
          <w:sz w:val="22"/>
          <w:szCs w:val="22"/>
        </w:rPr>
        <w:t xml:space="preserve"> </w:t>
      </w:r>
      <w:r w:rsidRPr="007D21CE">
        <w:rPr>
          <w:rFonts w:asciiTheme="minorHAnsi" w:hAnsiTheme="minorHAnsi" w:cstheme="minorHAnsi"/>
          <w:sz w:val="22"/>
          <w:szCs w:val="22"/>
        </w:rPr>
        <w:t>There is currently a DEI Chapter Chair and a DEI Region Chair appointed by the DRC. In some regions the DEI RC is either the DRC or another RVC which duplicates efforts, roles, and responsibilities. While MP has a DEI subcommittee, the responsibility of MP is to grow and retain membership and cannot take on the full responsibility and effort that DEI deserves. </w:t>
      </w:r>
    </w:p>
    <w:p w14:paraId="5E8779DB" w14:textId="77777777" w:rsidR="007D21CE" w:rsidRPr="007D21CE" w:rsidRDefault="007D21CE" w:rsidP="007D21CE">
      <w:pPr>
        <w:rPr>
          <w:rFonts w:asciiTheme="minorHAnsi" w:hAnsiTheme="minorHAnsi" w:cstheme="minorHAnsi"/>
          <w:sz w:val="22"/>
          <w:szCs w:val="22"/>
        </w:rPr>
      </w:pPr>
    </w:p>
    <w:p w14:paraId="0E5AAF03" w14:textId="77777777" w:rsidR="007D21CE" w:rsidRPr="007D21CE" w:rsidRDefault="007D21CE" w:rsidP="007D21CE">
      <w:pPr>
        <w:rPr>
          <w:rFonts w:asciiTheme="minorHAnsi" w:hAnsiTheme="minorHAnsi" w:cstheme="minorHAnsi"/>
          <w:sz w:val="22"/>
          <w:szCs w:val="22"/>
        </w:rPr>
      </w:pPr>
      <w:r w:rsidRPr="007D21CE">
        <w:rPr>
          <w:rFonts w:asciiTheme="minorHAnsi" w:hAnsiTheme="minorHAnsi" w:cstheme="minorHAnsi"/>
          <w:sz w:val="22"/>
          <w:szCs w:val="22"/>
        </w:rPr>
        <w:t>If ASHRAE is committed to increasing diversity, it must invest in diversity. If members see a full commitment from the board to DEI, there will be incentive for additional participation. If DEI members are more interested and participate, they will encourage additional new members and ASHRAE will grow.</w:t>
      </w:r>
    </w:p>
    <w:p w14:paraId="47F8C182" w14:textId="77777777" w:rsidR="007D21CE" w:rsidRPr="007D21CE" w:rsidRDefault="007D21CE" w:rsidP="007D21CE">
      <w:pPr>
        <w:rPr>
          <w:rFonts w:asciiTheme="minorHAnsi" w:hAnsiTheme="minorHAnsi" w:cstheme="minorHAnsi"/>
          <w:sz w:val="22"/>
          <w:szCs w:val="22"/>
        </w:rPr>
      </w:pPr>
    </w:p>
    <w:p w14:paraId="2D2473A4" w14:textId="77777777" w:rsidR="007D21CE" w:rsidRPr="007D21CE" w:rsidRDefault="007D21CE" w:rsidP="007D21CE">
      <w:pPr>
        <w:rPr>
          <w:rFonts w:asciiTheme="minorHAnsi" w:hAnsiTheme="minorHAnsi" w:cstheme="minorHAnsi"/>
          <w:sz w:val="22"/>
          <w:szCs w:val="22"/>
        </w:rPr>
      </w:pPr>
      <w:r w:rsidRPr="007D21CE">
        <w:rPr>
          <w:rFonts w:asciiTheme="minorHAnsi" w:hAnsiTheme="minorHAnsi" w:cstheme="minorHAnsi"/>
          <w:sz w:val="22"/>
          <w:szCs w:val="22"/>
        </w:rPr>
        <w:t>Another benefit of this motion includes reducing the financial impact to the regions (they won't have to cover the cost of the RC attending Regional Planning or CRC), even though Society would have to absorb it. </w:t>
      </w:r>
    </w:p>
    <w:p w14:paraId="6A752521" w14:textId="77777777" w:rsidR="007D21CE" w:rsidRPr="007D21CE" w:rsidRDefault="007D21CE" w:rsidP="007D21CE">
      <w:pPr>
        <w:rPr>
          <w:rFonts w:asciiTheme="minorHAnsi" w:hAnsiTheme="minorHAnsi" w:cstheme="minorHAnsi"/>
          <w:sz w:val="22"/>
          <w:szCs w:val="22"/>
        </w:rPr>
      </w:pPr>
    </w:p>
    <w:p w14:paraId="2B1E58ED" w14:textId="77777777" w:rsidR="007D21CE" w:rsidRPr="007D21CE" w:rsidRDefault="007D21CE" w:rsidP="007D21CE">
      <w:pPr>
        <w:rPr>
          <w:rFonts w:asciiTheme="minorHAnsi" w:hAnsiTheme="minorHAnsi" w:cstheme="minorHAnsi"/>
          <w:sz w:val="22"/>
          <w:szCs w:val="22"/>
        </w:rPr>
      </w:pPr>
      <w:r w:rsidRPr="007D21CE">
        <w:rPr>
          <w:rFonts w:asciiTheme="minorHAnsi" w:hAnsiTheme="minorHAnsi" w:cstheme="minorHAnsi"/>
          <w:sz w:val="22"/>
          <w:szCs w:val="22"/>
        </w:rPr>
        <w:t>Point of interest - in the MP committee next year there will only be 1 female board member and no female RVCs. This is not how we foster diversity. There needs to be a focus from the regions and nominating committee on diversifying our committees and membership.</w:t>
      </w:r>
    </w:p>
    <w:p w14:paraId="46465231" w14:textId="77777777" w:rsidR="007D21CE" w:rsidRPr="007D21CE" w:rsidRDefault="007D21CE" w:rsidP="007D21CE">
      <w:pPr>
        <w:rPr>
          <w:rFonts w:asciiTheme="minorHAnsi" w:hAnsiTheme="minorHAnsi" w:cstheme="minorHAnsi"/>
          <w:sz w:val="22"/>
          <w:szCs w:val="22"/>
        </w:rPr>
      </w:pPr>
    </w:p>
    <w:p w14:paraId="12CBF054" w14:textId="77777777" w:rsidR="007D21CE" w:rsidRPr="00DC07FB" w:rsidRDefault="007D21CE" w:rsidP="007D21CE">
      <w:pPr>
        <w:rPr>
          <w:rFonts w:asciiTheme="minorHAnsi" w:hAnsiTheme="minorHAnsi" w:cstheme="minorHAnsi"/>
          <w:sz w:val="22"/>
          <w:szCs w:val="22"/>
        </w:rPr>
      </w:pPr>
      <w:r w:rsidRPr="00DC07FB">
        <w:rPr>
          <w:rFonts w:asciiTheme="minorHAnsi" w:hAnsiTheme="minorHAnsi" w:cstheme="minorHAnsi"/>
          <w:sz w:val="22"/>
          <w:szCs w:val="22"/>
        </w:rPr>
        <w:t>Our membership deserves real action and commitment to DEI. The return on investment will be invaluable.</w:t>
      </w:r>
    </w:p>
    <w:p w14:paraId="2519CAB3" w14:textId="77777777" w:rsidR="00DC07FB" w:rsidRPr="00DC07FB" w:rsidRDefault="00DC07FB" w:rsidP="007D21CE">
      <w:pPr>
        <w:rPr>
          <w:rFonts w:asciiTheme="minorHAnsi" w:hAnsiTheme="minorHAnsi" w:cstheme="minorHAnsi"/>
          <w:sz w:val="22"/>
          <w:szCs w:val="22"/>
        </w:rPr>
      </w:pPr>
    </w:p>
    <w:p w14:paraId="34190FF0" w14:textId="2C83803E" w:rsidR="00DC07FB" w:rsidRPr="00DC07FB" w:rsidRDefault="00DC07FB" w:rsidP="00DC07FB">
      <w:pPr>
        <w:rPr>
          <w:rFonts w:asciiTheme="minorHAnsi" w:hAnsiTheme="minorHAnsi" w:cstheme="minorHAnsi"/>
          <w:sz w:val="22"/>
          <w:szCs w:val="22"/>
        </w:rPr>
      </w:pPr>
      <w:r w:rsidRPr="00DC07FB">
        <w:rPr>
          <w:rFonts w:asciiTheme="minorHAnsi" w:hAnsiTheme="minorHAnsi" w:cstheme="minorHAnsi"/>
          <w:sz w:val="22"/>
          <w:szCs w:val="22"/>
        </w:rPr>
        <w:t>There is currently a DEI Chapter Chair and a DEI Region Chair appointed by the DRC. In some regions the DEI RC is either the DRC or another RVC which duplicates efforts, roles, and responsibilities</w:t>
      </w:r>
      <w:r>
        <w:rPr>
          <w:rFonts w:asciiTheme="minorHAnsi" w:hAnsiTheme="minorHAnsi" w:cstheme="minorHAnsi"/>
          <w:sz w:val="22"/>
          <w:szCs w:val="22"/>
        </w:rPr>
        <w:t>.</w:t>
      </w:r>
    </w:p>
    <w:p w14:paraId="40854274" w14:textId="77777777" w:rsidR="00DC07FB" w:rsidRPr="00DC07FB" w:rsidRDefault="00DC07FB" w:rsidP="00DC07FB">
      <w:pPr>
        <w:rPr>
          <w:rFonts w:asciiTheme="minorHAnsi" w:hAnsiTheme="minorHAnsi" w:cstheme="minorHAnsi"/>
          <w:sz w:val="22"/>
          <w:szCs w:val="22"/>
        </w:rPr>
      </w:pPr>
    </w:p>
    <w:p w14:paraId="535334EE" w14:textId="77777777" w:rsidR="00DC07FB" w:rsidRPr="00DC07FB" w:rsidRDefault="00DC07FB" w:rsidP="00DC07FB">
      <w:pPr>
        <w:rPr>
          <w:rFonts w:asciiTheme="minorHAnsi" w:hAnsiTheme="minorHAnsi" w:cstheme="minorHAnsi"/>
          <w:sz w:val="22"/>
          <w:szCs w:val="22"/>
        </w:rPr>
      </w:pPr>
      <w:r w:rsidRPr="00DC07FB">
        <w:rPr>
          <w:rFonts w:asciiTheme="minorHAnsi" w:hAnsiTheme="minorHAnsi" w:cstheme="minorHAnsi"/>
          <w:b/>
          <w:bCs/>
          <w:sz w:val="22"/>
          <w:szCs w:val="22"/>
        </w:rPr>
        <w:t>The new committee would include an RVC position that is voted upon through CRC nominating committee and reports to Members Council. </w:t>
      </w:r>
    </w:p>
    <w:p w14:paraId="3D58EE22" w14:textId="77777777" w:rsidR="00DC07FB" w:rsidRPr="00DC07FB" w:rsidRDefault="00DC07FB" w:rsidP="007D21CE">
      <w:pPr>
        <w:rPr>
          <w:rFonts w:asciiTheme="minorHAnsi" w:hAnsiTheme="minorHAnsi" w:cstheme="minorHAnsi"/>
          <w:sz w:val="22"/>
          <w:szCs w:val="22"/>
        </w:rPr>
      </w:pPr>
    </w:p>
    <w:p w14:paraId="47EB0BFA" w14:textId="1FF1EAB0" w:rsidR="00804AF2" w:rsidRPr="00E06DAF" w:rsidRDefault="00804AF2" w:rsidP="00804AF2">
      <w:pPr>
        <w:rPr>
          <w:rFonts w:asciiTheme="minorHAnsi" w:hAnsiTheme="minorHAnsi" w:cstheme="minorHAnsi"/>
          <w:sz w:val="22"/>
          <w:szCs w:val="22"/>
        </w:rPr>
      </w:pPr>
      <w:r w:rsidRPr="00E06DAF">
        <w:rPr>
          <w:rFonts w:asciiTheme="minorHAnsi" w:hAnsiTheme="minorHAnsi" w:cstheme="minorHAnsi"/>
          <w:b/>
          <w:bCs/>
          <w:sz w:val="22"/>
          <w:szCs w:val="22"/>
        </w:rPr>
        <w:t>Fiscal Impact:</w:t>
      </w:r>
      <w:r w:rsidRPr="00E06DAF">
        <w:rPr>
          <w:rFonts w:asciiTheme="minorHAnsi" w:hAnsiTheme="minorHAnsi" w:cstheme="minorHAnsi"/>
          <w:sz w:val="22"/>
          <w:szCs w:val="22"/>
        </w:rPr>
        <w:t xml:space="preserve"> </w:t>
      </w:r>
      <w:r w:rsidR="00E06DAF" w:rsidRPr="00E06DAF">
        <w:rPr>
          <w:rFonts w:asciiTheme="minorHAnsi" w:hAnsiTheme="minorHAnsi" w:cstheme="minorHAnsi"/>
          <w:sz w:val="22"/>
          <w:szCs w:val="22"/>
        </w:rPr>
        <w:t xml:space="preserve">MP committee annual travel expenditure for ASHRAE is $50,000, therefore the expected expenditure for the proposed DEI committee would be about the same. There would be additional cost incurred for a staff member supporting the committee as well as potential meeting room costs at conferences etc. </w:t>
      </w:r>
      <w:proofErr w:type="gramStart"/>
      <w:r w:rsidR="00E06DAF" w:rsidRPr="00E06DAF">
        <w:rPr>
          <w:rFonts w:asciiTheme="minorHAnsi" w:hAnsiTheme="minorHAnsi" w:cstheme="minorHAnsi"/>
          <w:sz w:val="22"/>
          <w:szCs w:val="22"/>
        </w:rPr>
        <w:t>However</w:t>
      </w:r>
      <w:proofErr w:type="gramEnd"/>
      <w:r w:rsidR="00E06DAF" w:rsidRPr="00E06DAF">
        <w:rPr>
          <w:rFonts w:asciiTheme="minorHAnsi" w:hAnsiTheme="minorHAnsi" w:cstheme="minorHAnsi"/>
          <w:sz w:val="22"/>
          <w:szCs w:val="22"/>
        </w:rPr>
        <w:t xml:space="preserve"> there would be a gain in new membership revenue to help offset those costs.</w:t>
      </w:r>
    </w:p>
    <w:p w14:paraId="1F376235" w14:textId="77777777" w:rsidR="00804AF2" w:rsidRPr="00E06DAF" w:rsidRDefault="00804AF2" w:rsidP="00804AF2">
      <w:pPr>
        <w:rPr>
          <w:rFonts w:asciiTheme="minorHAnsi" w:hAnsiTheme="minorHAnsi" w:cstheme="minorHAnsi"/>
          <w:sz w:val="22"/>
          <w:szCs w:val="22"/>
        </w:rPr>
      </w:pPr>
    </w:p>
    <w:p w14:paraId="2ABF4819" w14:textId="77777777" w:rsidR="00804AF2" w:rsidRPr="00E06DAF" w:rsidRDefault="00804AF2" w:rsidP="00804AF2">
      <w:pPr>
        <w:rPr>
          <w:rFonts w:asciiTheme="minorHAnsi" w:hAnsiTheme="minorHAnsi" w:cstheme="minorHAnsi"/>
          <w:sz w:val="22"/>
          <w:szCs w:val="22"/>
        </w:rPr>
      </w:pPr>
      <w:r w:rsidRPr="00E06DAF">
        <w:rPr>
          <w:rFonts w:asciiTheme="minorHAnsi" w:hAnsiTheme="minorHAnsi" w:cstheme="minorHAnsi"/>
          <w:b/>
          <w:bCs/>
          <w:sz w:val="22"/>
          <w:szCs w:val="22"/>
        </w:rPr>
        <w:t>Staff impact:</w:t>
      </w:r>
      <w:r w:rsidRPr="00E06DAF">
        <w:rPr>
          <w:rFonts w:asciiTheme="minorHAnsi" w:hAnsiTheme="minorHAnsi" w:cstheme="minorHAnsi"/>
          <w:sz w:val="22"/>
          <w:szCs w:val="22"/>
        </w:rPr>
        <w:t xml:space="preserve"> a staff member will need to be assigned to the new </w:t>
      </w:r>
      <w:proofErr w:type="gramStart"/>
      <w:r w:rsidRPr="00E06DAF">
        <w:rPr>
          <w:rFonts w:asciiTheme="minorHAnsi" w:hAnsiTheme="minorHAnsi" w:cstheme="minorHAnsi"/>
          <w:sz w:val="22"/>
          <w:szCs w:val="22"/>
        </w:rPr>
        <w:t>committee</w:t>
      </w:r>
      <w:proofErr w:type="gramEnd"/>
    </w:p>
    <w:p w14:paraId="34131FC6" w14:textId="77777777" w:rsidR="007D21CE" w:rsidRPr="00804AF2" w:rsidRDefault="007D21CE" w:rsidP="007D21CE">
      <w:pPr>
        <w:rPr>
          <w:rFonts w:asciiTheme="minorHAnsi" w:hAnsiTheme="minorHAnsi" w:cstheme="minorHAnsi"/>
          <w:color w:val="000000" w:themeColor="text1"/>
          <w:sz w:val="22"/>
          <w:szCs w:val="22"/>
        </w:rPr>
      </w:pPr>
    </w:p>
    <w:p w14:paraId="5CB6B97B" w14:textId="1AA51F0B" w:rsidR="007D21CE" w:rsidRPr="00804AF2" w:rsidRDefault="007D21CE" w:rsidP="007D21CE">
      <w:pPr>
        <w:rPr>
          <w:rFonts w:asciiTheme="minorHAnsi" w:hAnsiTheme="minorHAnsi" w:cstheme="minorHAnsi"/>
          <w:color w:val="000000" w:themeColor="text1"/>
          <w:sz w:val="22"/>
          <w:szCs w:val="22"/>
        </w:rPr>
      </w:pPr>
      <w:r w:rsidRPr="00804AF2">
        <w:rPr>
          <w:rFonts w:asciiTheme="minorHAnsi" w:hAnsiTheme="minorHAnsi" w:cstheme="minorHAnsi"/>
          <w:b/>
          <w:bCs/>
          <w:color w:val="000000" w:themeColor="text1"/>
          <w:sz w:val="22"/>
          <w:szCs w:val="22"/>
        </w:rPr>
        <w:t xml:space="preserve">Vote: </w:t>
      </w:r>
      <w:r w:rsidR="004C130C">
        <w:rPr>
          <w:rFonts w:asciiTheme="minorHAnsi" w:hAnsiTheme="minorHAnsi" w:cstheme="minorHAnsi"/>
          <w:color w:val="000000" w:themeColor="text1"/>
          <w:sz w:val="22"/>
          <w:szCs w:val="22"/>
        </w:rPr>
        <w:t>11</w:t>
      </w:r>
      <w:r w:rsidRPr="00804AF2">
        <w:rPr>
          <w:rFonts w:asciiTheme="minorHAnsi" w:hAnsiTheme="minorHAnsi" w:cstheme="minorHAnsi"/>
          <w:color w:val="000000" w:themeColor="text1"/>
          <w:sz w:val="22"/>
          <w:szCs w:val="22"/>
        </w:rPr>
        <w:t>,</w:t>
      </w:r>
      <w:r w:rsidR="004C130C">
        <w:rPr>
          <w:rFonts w:asciiTheme="minorHAnsi" w:hAnsiTheme="minorHAnsi" w:cstheme="minorHAnsi"/>
          <w:color w:val="000000" w:themeColor="text1"/>
          <w:sz w:val="22"/>
          <w:szCs w:val="22"/>
        </w:rPr>
        <w:t>4</w:t>
      </w:r>
      <w:r w:rsidRPr="00804AF2">
        <w:rPr>
          <w:rFonts w:asciiTheme="minorHAnsi" w:hAnsiTheme="minorHAnsi" w:cstheme="minorHAnsi"/>
          <w:color w:val="000000" w:themeColor="text1"/>
          <w:sz w:val="22"/>
          <w:szCs w:val="22"/>
        </w:rPr>
        <w:t>,0, 2 absent, CNV, Motion</w:t>
      </w:r>
      <w:r w:rsidR="004C130C">
        <w:rPr>
          <w:rFonts w:asciiTheme="minorHAnsi" w:hAnsiTheme="minorHAnsi" w:cstheme="minorHAnsi"/>
          <w:color w:val="000000" w:themeColor="text1"/>
          <w:sz w:val="22"/>
          <w:szCs w:val="22"/>
        </w:rPr>
        <w:t xml:space="preserve"> Passes</w:t>
      </w:r>
      <w:r w:rsidRPr="00804AF2">
        <w:rPr>
          <w:rFonts w:asciiTheme="minorHAnsi" w:hAnsiTheme="minorHAnsi" w:cstheme="minorHAnsi"/>
          <w:color w:val="000000" w:themeColor="text1"/>
          <w:sz w:val="22"/>
          <w:szCs w:val="22"/>
        </w:rPr>
        <w:t xml:space="preserve"> </w:t>
      </w:r>
    </w:p>
    <w:p w14:paraId="454D6314" w14:textId="77777777" w:rsidR="007D21CE" w:rsidRPr="00804AF2" w:rsidRDefault="007D21CE" w:rsidP="007D21CE">
      <w:pPr>
        <w:rPr>
          <w:rFonts w:asciiTheme="minorHAnsi" w:hAnsiTheme="minorHAnsi" w:cstheme="minorHAnsi"/>
          <w:b/>
          <w:bCs/>
          <w:sz w:val="22"/>
          <w:szCs w:val="22"/>
        </w:rPr>
      </w:pPr>
    </w:p>
    <w:p w14:paraId="6E45F3DC" w14:textId="77777777" w:rsidR="00166D0C" w:rsidRPr="00CF24C1" w:rsidRDefault="00166D0C" w:rsidP="00166D0C">
      <w:pPr>
        <w:rPr>
          <w:rFonts w:asciiTheme="minorHAnsi" w:hAnsiTheme="minorHAnsi" w:cstheme="minorHAnsi"/>
          <w:b/>
          <w:spacing w:val="-3"/>
          <w:sz w:val="22"/>
          <w:szCs w:val="22"/>
        </w:rPr>
      </w:pPr>
    </w:p>
    <w:p w14:paraId="2E61D941" w14:textId="77777777" w:rsidR="00CF24C1" w:rsidRPr="00CF24C1" w:rsidRDefault="00CF24C1" w:rsidP="00CF24C1">
      <w:pPr>
        <w:pStyle w:val="PlainText"/>
        <w:rPr>
          <w:rFonts w:asciiTheme="minorHAnsi" w:hAnsiTheme="minorHAnsi" w:cstheme="minorHAnsi"/>
          <w:b/>
          <w:bCs/>
          <w:sz w:val="22"/>
          <w:szCs w:val="22"/>
        </w:rPr>
      </w:pPr>
      <w:r w:rsidRPr="00CF24C1">
        <w:rPr>
          <w:rFonts w:asciiTheme="minorHAnsi" w:hAnsiTheme="minorHAnsi" w:cstheme="minorHAnsi"/>
          <w:b/>
          <w:bCs/>
          <w:sz w:val="22"/>
          <w:szCs w:val="22"/>
        </w:rPr>
        <w:t>Motion referred to Membership Promotion for Recommendation to Members Council:</w:t>
      </w:r>
    </w:p>
    <w:p w14:paraId="7AD8700C" w14:textId="77777777" w:rsidR="00CF24C1" w:rsidRPr="00CF24C1" w:rsidRDefault="00CF24C1" w:rsidP="00CF24C1">
      <w:pPr>
        <w:pStyle w:val="PlainText"/>
        <w:rPr>
          <w:rFonts w:asciiTheme="minorHAnsi" w:hAnsiTheme="minorHAnsi" w:cstheme="minorHAnsi"/>
          <w:sz w:val="22"/>
          <w:szCs w:val="22"/>
        </w:rPr>
      </w:pPr>
      <w:r w:rsidRPr="00CF24C1">
        <w:rPr>
          <w:rFonts w:asciiTheme="minorHAnsi" w:hAnsiTheme="minorHAnsi" w:cstheme="minorHAnsi"/>
          <w:sz w:val="22"/>
          <w:szCs w:val="22"/>
        </w:rPr>
        <w:t xml:space="preserve">Please provide a recommendation to Members Council in your report to Members Council by the 2024 Winter Conference in Chicago. </w:t>
      </w:r>
    </w:p>
    <w:p w14:paraId="5C4F699A" w14:textId="77777777" w:rsidR="00CF24C1" w:rsidRPr="00CF24C1" w:rsidRDefault="00CF24C1" w:rsidP="00CF24C1">
      <w:pPr>
        <w:pStyle w:val="PlainText"/>
        <w:rPr>
          <w:rFonts w:asciiTheme="minorHAnsi" w:hAnsiTheme="minorHAnsi" w:cstheme="minorHAnsi"/>
          <w:b/>
          <w:bCs/>
          <w:sz w:val="22"/>
          <w:szCs w:val="22"/>
        </w:rPr>
      </w:pPr>
    </w:p>
    <w:p w14:paraId="4858DD27" w14:textId="40616164" w:rsidR="00CF24C1" w:rsidRPr="00CF24C1" w:rsidRDefault="00CF24C1" w:rsidP="00CF24C1">
      <w:pPr>
        <w:ind w:left="720"/>
        <w:rPr>
          <w:rFonts w:asciiTheme="minorHAnsi" w:hAnsiTheme="minorHAnsi" w:cstheme="minorHAnsi"/>
          <w:color w:val="000000"/>
          <w:sz w:val="22"/>
          <w:szCs w:val="22"/>
        </w:rPr>
      </w:pPr>
      <w:r w:rsidRPr="00CF24C1">
        <w:rPr>
          <w:rFonts w:asciiTheme="minorHAnsi" w:hAnsiTheme="minorHAnsi" w:cstheme="minorHAnsi"/>
          <w:b/>
          <w:bCs/>
          <w:color w:val="000000"/>
          <w:sz w:val="22"/>
          <w:szCs w:val="22"/>
          <w:u w:val="single"/>
        </w:rPr>
        <w:t xml:space="preserve">1. Pune Chapter - CRC Motion 9:  </w:t>
      </w:r>
      <w:r w:rsidRPr="00CF24C1">
        <w:rPr>
          <w:rFonts w:asciiTheme="minorHAnsi" w:hAnsiTheme="minorHAnsi" w:cstheme="minorHAnsi"/>
          <w:color w:val="000000"/>
          <w:sz w:val="22"/>
          <w:szCs w:val="22"/>
        </w:rPr>
        <w:t>That ASHRAE extend the newly introduced benefits for Full Members and Associate Members of developed economies to the Full members and Associate members in Developing Economies where they would be able to select one of the following – eLearning Course OR ASHRAE Standard OR pdf Version of recent ASHRAE HANDBOOK.</w:t>
      </w:r>
    </w:p>
    <w:p w14:paraId="185FD973" w14:textId="77777777" w:rsidR="00CF24C1" w:rsidRPr="00CF24C1" w:rsidRDefault="00CF24C1" w:rsidP="00CF24C1">
      <w:pPr>
        <w:ind w:left="720"/>
        <w:rPr>
          <w:rFonts w:asciiTheme="minorHAnsi" w:hAnsiTheme="minorHAnsi" w:cstheme="minorHAnsi"/>
          <w:color w:val="000000"/>
          <w:sz w:val="22"/>
          <w:szCs w:val="22"/>
        </w:rPr>
      </w:pPr>
    </w:p>
    <w:p w14:paraId="1A115BD0" w14:textId="26FBECFE" w:rsidR="00CF24C1" w:rsidRPr="00CF24C1" w:rsidRDefault="00CF24C1" w:rsidP="00CF24C1">
      <w:pPr>
        <w:ind w:left="720"/>
        <w:rPr>
          <w:rFonts w:asciiTheme="minorHAnsi" w:hAnsiTheme="minorHAnsi" w:cstheme="minorHAnsi"/>
          <w:color w:val="000000"/>
          <w:sz w:val="22"/>
          <w:szCs w:val="22"/>
        </w:rPr>
      </w:pPr>
      <w:r w:rsidRPr="00CF24C1">
        <w:rPr>
          <w:rFonts w:asciiTheme="minorHAnsi" w:hAnsiTheme="minorHAnsi" w:cstheme="minorHAnsi"/>
          <w:b/>
          <w:bCs/>
          <w:color w:val="000000"/>
          <w:sz w:val="22"/>
          <w:szCs w:val="22"/>
        </w:rPr>
        <w:t xml:space="preserve">Background: </w:t>
      </w:r>
      <w:r w:rsidRPr="00CF24C1">
        <w:rPr>
          <w:rFonts w:asciiTheme="minorHAnsi" w:hAnsiTheme="minorHAnsi" w:cstheme="minorHAnsi"/>
          <w:color w:val="000000"/>
          <w:sz w:val="22"/>
          <w:szCs w:val="22"/>
        </w:rPr>
        <w:t>In the Developing Economies getting new members and retaining members is a challenge. Members are looking at upgrading their skills and expecting benefits which will upgrade them professionally. This initiative will help motivate Full Members and Associate Members to continue their association with ASHRAE. Additionally, it will help in attracting NEW members.</w:t>
      </w:r>
    </w:p>
    <w:p w14:paraId="152772B7" w14:textId="77777777" w:rsidR="00CF24C1" w:rsidRPr="00CF24C1" w:rsidRDefault="00CF24C1" w:rsidP="00CF24C1">
      <w:pPr>
        <w:ind w:left="720"/>
        <w:rPr>
          <w:rFonts w:asciiTheme="minorHAnsi" w:hAnsiTheme="minorHAnsi" w:cstheme="minorHAnsi"/>
          <w:color w:val="000000"/>
          <w:sz w:val="22"/>
          <w:szCs w:val="22"/>
        </w:rPr>
      </w:pPr>
    </w:p>
    <w:p w14:paraId="15E9CF1B" w14:textId="45BAF415" w:rsidR="00CF24C1" w:rsidRPr="00CF24C1" w:rsidRDefault="00CF24C1" w:rsidP="00CF24C1">
      <w:pPr>
        <w:ind w:left="720"/>
        <w:rPr>
          <w:rFonts w:asciiTheme="minorHAnsi" w:hAnsiTheme="minorHAnsi" w:cstheme="minorHAnsi"/>
          <w:color w:val="000000"/>
          <w:sz w:val="22"/>
          <w:szCs w:val="22"/>
        </w:rPr>
      </w:pPr>
      <w:r w:rsidRPr="00CF24C1">
        <w:rPr>
          <w:rFonts w:asciiTheme="minorHAnsi" w:hAnsiTheme="minorHAnsi" w:cstheme="minorHAnsi"/>
          <w:b/>
          <w:bCs/>
          <w:color w:val="000000"/>
          <w:sz w:val="22"/>
          <w:szCs w:val="22"/>
        </w:rPr>
        <w:t>Fiscal Impact:</w:t>
      </w:r>
      <w:r w:rsidRPr="00CF24C1">
        <w:rPr>
          <w:rFonts w:asciiTheme="minorHAnsi" w:hAnsiTheme="minorHAnsi" w:cstheme="minorHAnsi"/>
          <w:color w:val="000000"/>
          <w:sz w:val="22"/>
          <w:szCs w:val="22"/>
        </w:rPr>
        <w:t xml:space="preserve">  The pdf Version of ASHRAE Handbook is an existing benefit for Developing Economies. The other options are in lieu of the existing benefit, which we believe to be of equal value. Therefore, there should be no negative fiscal impact. In fact, this could result in a positive fiscal impact by way of addition and retention of few members as result of this extended benefit.</w:t>
      </w:r>
    </w:p>
    <w:p w14:paraId="228D9A91" w14:textId="77777777" w:rsidR="00CF24C1" w:rsidRPr="00CF24C1" w:rsidRDefault="00CF24C1" w:rsidP="00CF24C1">
      <w:pPr>
        <w:ind w:left="720"/>
        <w:rPr>
          <w:rFonts w:asciiTheme="minorHAnsi" w:hAnsiTheme="minorHAnsi" w:cstheme="minorHAnsi"/>
          <w:color w:val="000000"/>
          <w:sz w:val="22"/>
          <w:szCs w:val="22"/>
        </w:rPr>
      </w:pPr>
    </w:p>
    <w:p w14:paraId="41B853B5" w14:textId="577025E9" w:rsidR="00CF24C1" w:rsidRPr="00CF24C1" w:rsidRDefault="00CF24C1" w:rsidP="00CF24C1">
      <w:pPr>
        <w:ind w:left="720"/>
        <w:rPr>
          <w:rFonts w:asciiTheme="minorHAnsi" w:hAnsiTheme="minorHAnsi" w:cstheme="minorHAnsi"/>
          <w:color w:val="000000"/>
          <w:sz w:val="22"/>
          <w:szCs w:val="22"/>
        </w:rPr>
      </w:pPr>
      <w:r w:rsidRPr="00CF24C1">
        <w:rPr>
          <w:rFonts w:asciiTheme="minorHAnsi" w:hAnsiTheme="minorHAnsi" w:cstheme="minorHAnsi"/>
          <w:b/>
          <w:bCs/>
          <w:color w:val="000000"/>
          <w:sz w:val="22"/>
          <w:szCs w:val="22"/>
        </w:rPr>
        <w:t>CRC Vote:</w:t>
      </w:r>
      <w:r w:rsidRPr="00CF24C1">
        <w:rPr>
          <w:rFonts w:asciiTheme="minorHAnsi" w:hAnsiTheme="minorHAnsi" w:cstheme="minorHAnsi"/>
          <w:color w:val="000000"/>
          <w:sz w:val="22"/>
          <w:szCs w:val="22"/>
        </w:rPr>
        <w:t xml:space="preserve">  17-0-4</w:t>
      </w:r>
    </w:p>
    <w:p w14:paraId="23DDBA75" w14:textId="77777777" w:rsidR="00CF24C1" w:rsidRPr="00CF24C1" w:rsidRDefault="00CF24C1" w:rsidP="00CF24C1">
      <w:pPr>
        <w:ind w:left="720"/>
        <w:rPr>
          <w:rFonts w:asciiTheme="minorHAnsi" w:hAnsiTheme="minorHAnsi" w:cstheme="minorHAnsi"/>
          <w:color w:val="000000"/>
          <w:sz w:val="22"/>
          <w:szCs w:val="22"/>
        </w:rPr>
      </w:pPr>
    </w:p>
    <w:p w14:paraId="19029B94" w14:textId="0DFB66B5" w:rsidR="00CF24C1" w:rsidRPr="00CF24C1" w:rsidRDefault="00CF24C1" w:rsidP="00CF24C1">
      <w:pPr>
        <w:ind w:left="720"/>
        <w:rPr>
          <w:rFonts w:asciiTheme="minorHAnsi" w:hAnsiTheme="minorHAnsi" w:cstheme="minorHAnsi"/>
          <w:color w:val="000000"/>
          <w:sz w:val="22"/>
          <w:szCs w:val="22"/>
        </w:rPr>
      </w:pPr>
      <w:r w:rsidRPr="00CF24C1">
        <w:rPr>
          <w:rFonts w:asciiTheme="minorHAnsi" w:hAnsiTheme="minorHAnsi" w:cstheme="minorHAnsi"/>
          <w:b/>
          <w:bCs/>
          <w:color w:val="000000"/>
          <w:sz w:val="22"/>
          <w:szCs w:val="22"/>
        </w:rPr>
        <w:t>Staff Note:</w:t>
      </w:r>
      <w:r w:rsidRPr="00CF24C1">
        <w:rPr>
          <w:rFonts w:asciiTheme="minorHAnsi" w:hAnsiTheme="minorHAnsi" w:cstheme="minorHAnsi"/>
          <w:color w:val="000000"/>
          <w:sz w:val="22"/>
          <w:szCs w:val="22"/>
        </w:rPr>
        <w:t xml:space="preserve">  This was passed in Atlanta at the 2023 Winter </w:t>
      </w:r>
      <w:proofErr w:type="gramStart"/>
      <w:r w:rsidRPr="00CF24C1">
        <w:rPr>
          <w:rFonts w:asciiTheme="minorHAnsi" w:hAnsiTheme="minorHAnsi" w:cstheme="minorHAnsi"/>
          <w:color w:val="000000"/>
          <w:sz w:val="22"/>
          <w:szCs w:val="22"/>
        </w:rPr>
        <w:t>Meeting,</w:t>
      </w:r>
      <w:proofErr w:type="gramEnd"/>
      <w:r w:rsidRPr="00CF24C1">
        <w:rPr>
          <w:rFonts w:asciiTheme="minorHAnsi" w:hAnsiTheme="minorHAnsi" w:cstheme="minorHAnsi"/>
          <w:color w:val="000000"/>
          <w:sz w:val="22"/>
          <w:szCs w:val="22"/>
        </w:rPr>
        <w:t xml:space="preserve"> however, it was not brought up to MC for approval.  </w:t>
      </w:r>
      <w:r w:rsidRPr="00CF24C1">
        <w:rPr>
          <w:rFonts w:asciiTheme="minorHAnsi" w:hAnsiTheme="minorHAnsi" w:cstheme="minorHAnsi"/>
          <w:i/>
          <w:iCs/>
          <w:color w:val="000000"/>
          <w:sz w:val="22"/>
          <w:szCs w:val="22"/>
        </w:rPr>
        <w:t xml:space="preserve">Note from Director of Publications:  My initial analysis says the fiscal impact would indeed be minimal, as they assert. This is based on my thinking that DE members are not currently purchasing the other options now anyway because they can’t afford them. </w:t>
      </w:r>
      <w:proofErr w:type="gramStart"/>
      <w:r w:rsidRPr="00CF24C1">
        <w:rPr>
          <w:rFonts w:asciiTheme="minorHAnsi" w:hAnsiTheme="minorHAnsi" w:cstheme="minorHAnsi"/>
          <w:i/>
          <w:iCs/>
          <w:color w:val="000000"/>
          <w:sz w:val="22"/>
          <w:szCs w:val="22"/>
        </w:rPr>
        <w:t>So</w:t>
      </w:r>
      <w:proofErr w:type="gramEnd"/>
      <w:r w:rsidRPr="00CF24C1">
        <w:rPr>
          <w:rFonts w:asciiTheme="minorHAnsi" w:hAnsiTheme="minorHAnsi" w:cstheme="minorHAnsi"/>
          <w:i/>
          <w:iCs/>
          <w:color w:val="000000"/>
          <w:sz w:val="22"/>
          <w:szCs w:val="22"/>
        </w:rPr>
        <w:t xml:space="preserve"> no lost sales.</w:t>
      </w:r>
      <w:r w:rsidRPr="00CF24C1">
        <w:rPr>
          <w:rFonts w:asciiTheme="minorHAnsi" w:hAnsiTheme="minorHAnsi" w:cstheme="minorHAnsi"/>
          <w:i/>
          <w:iCs/>
          <w:color w:val="000000"/>
          <w:sz w:val="22"/>
          <w:szCs w:val="22"/>
        </w:rPr>
        <w:br/>
      </w:r>
      <w:r w:rsidRPr="00CF24C1">
        <w:rPr>
          <w:rFonts w:asciiTheme="minorHAnsi" w:hAnsiTheme="minorHAnsi" w:cstheme="minorHAnsi"/>
          <w:i/>
          <w:iCs/>
          <w:color w:val="000000"/>
          <w:sz w:val="22"/>
          <w:szCs w:val="22"/>
        </w:rPr>
        <w:lastRenderedPageBreak/>
        <w:t xml:space="preserve"> </w:t>
      </w:r>
      <w:r w:rsidRPr="00CF24C1">
        <w:rPr>
          <w:rFonts w:asciiTheme="minorHAnsi" w:hAnsiTheme="minorHAnsi" w:cstheme="minorHAnsi"/>
          <w:i/>
          <w:iCs/>
          <w:color w:val="000000"/>
          <w:sz w:val="22"/>
          <w:szCs w:val="22"/>
        </w:rPr>
        <w:br/>
      </w:r>
      <w:r w:rsidRPr="00CF24C1">
        <w:rPr>
          <w:rFonts w:asciiTheme="minorHAnsi" w:hAnsiTheme="minorHAnsi" w:cstheme="minorHAnsi"/>
          <w:b/>
          <w:bCs/>
          <w:color w:val="000000"/>
          <w:sz w:val="22"/>
          <w:szCs w:val="22"/>
        </w:rPr>
        <w:t xml:space="preserve">MP Vote:  </w:t>
      </w:r>
      <w:r w:rsidRPr="00CF24C1">
        <w:rPr>
          <w:rFonts w:asciiTheme="minorHAnsi" w:hAnsiTheme="minorHAnsi" w:cstheme="minorHAnsi"/>
          <w:color w:val="000000"/>
          <w:sz w:val="22"/>
          <w:szCs w:val="22"/>
        </w:rPr>
        <w:t>15,0,0, 2 absent, CNV (Atlanta, 2023)</w:t>
      </w:r>
    </w:p>
    <w:p w14:paraId="2753ACA8" w14:textId="61A382CE" w:rsidR="00CF24C1" w:rsidRPr="00CF24C1" w:rsidRDefault="00CF24C1" w:rsidP="00CF24C1">
      <w:pPr>
        <w:ind w:left="720"/>
        <w:rPr>
          <w:rFonts w:asciiTheme="minorHAnsi" w:hAnsiTheme="minorHAnsi" w:cstheme="minorHAnsi"/>
          <w:b/>
          <w:bCs/>
          <w:color w:val="000000"/>
          <w:sz w:val="22"/>
          <w:szCs w:val="22"/>
        </w:rPr>
      </w:pPr>
    </w:p>
    <w:p w14:paraId="08367360" w14:textId="77777777" w:rsidR="00CF24C1" w:rsidRPr="00CF24C1" w:rsidRDefault="00CF24C1" w:rsidP="00CF24C1">
      <w:pPr>
        <w:pStyle w:val="PlainText"/>
        <w:ind w:left="720"/>
        <w:rPr>
          <w:rFonts w:asciiTheme="minorHAnsi" w:hAnsiTheme="minorHAnsi" w:cstheme="minorHAnsi"/>
          <w:b/>
          <w:bCs/>
          <w:sz w:val="22"/>
          <w:szCs w:val="22"/>
          <w:u w:val="single"/>
        </w:rPr>
      </w:pPr>
    </w:p>
    <w:p w14:paraId="6D9332DA" w14:textId="73C6D66A" w:rsidR="00CF24C1" w:rsidRPr="00CF24C1" w:rsidRDefault="00CF24C1" w:rsidP="00CF24C1">
      <w:pPr>
        <w:pStyle w:val="PlainText"/>
        <w:ind w:left="720"/>
        <w:rPr>
          <w:rFonts w:asciiTheme="minorHAnsi" w:hAnsiTheme="minorHAnsi" w:cstheme="minorHAnsi"/>
          <w:sz w:val="22"/>
          <w:szCs w:val="22"/>
        </w:rPr>
      </w:pPr>
      <w:r w:rsidRPr="00CF24C1">
        <w:rPr>
          <w:rFonts w:asciiTheme="minorHAnsi" w:hAnsiTheme="minorHAnsi" w:cstheme="minorHAnsi"/>
          <w:b/>
          <w:bCs/>
          <w:sz w:val="22"/>
          <w:szCs w:val="22"/>
          <w:u w:val="single"/>
        </w:rPr>
        <w:t>2. Fall 2023 CRC Motion, Region XII Florida West Coast Chapter - Motion 27 (August 10, 2023):</w:t>
      </w:r>
      <w:r w:rsidRPr="00CF24C1">
        <w:rPr>
          <w:rFonts w:asciiTheme="minorHAnsi" w:hAnsiTheme="minorHAnsi" w:cstheme="minorHAnsi"/>
          <w:b/>
          <w:bCs/>
          <w:sz w:val="22"/>
          <w:szCs w:val="22"/>
        </w:rPr>
        <w:t xml:space="preserve"> </w:t>
      </w:r>
      <w:r w:rsidRPr="00CF24C1">
        <w:rPr>
          <w:rFonts w:asciiTheme="minorHAnsi" w:hAnsiTheme="minorHAnsi" w:cstheme="minorHAnsi"/>
          <w:sz w:val="22"/>
          <w:szCs w:val="22"/>
        </w:rPr>
        <w:t xml:space="preserve">Florida West Coast Chapter recommends to Members Council that the Printed Handbook be restored as a free member benefit option made available during membership renewal, and that the selection of the PDF Handbook and Handbook Online member benefits yield a modest monetary credit, redeemable towards the purchase of an ASHRAE publication through </w:t>
      </w:r>
      <w:proofErr w:type="spellStart"/>
      <w:r w:rsidRPr="00CF24C1">
        <w:rPr>
          <w:rFonts w:asciiTheme="minorHAnsi" w:hAnsiTheme="minorHAnsi" w:cstheme="minorHAnsi"/>
          <w:sz w:val="22"/>
          <w:szCs w:val="22"/>
        </w:rPr>
        <w:t>TechStreet</w:t>
      </w:r>
      <w:proofErr w:type="spellEnd"/>
      <w:r w:rsidRPr="00CF24C1">
        <w:rPr>
          <w:rFonts w:asciiTheme="minorHAnsi" w:hAnsiTheme="minorHAnsi" w:cstheme="minorHAnsi"/>
          <w:sz w:val="22"/>
          <w:szCs w:val="22"/>
        </w:rPr>
        <w:t>, beginning July 1, 2024.</w:t>
      </w:r>
    </w:p>
    <w:p w14:paraId="4312C357" w14:textId="77777777" w:rsidR="00CF24C1" w:rsidRPr="00CF24C1" w:rsidRDefault="00CF24C1" w:rsidP="00CF24C1">
      <w:pPr>
        <w:pStyle w:val="PlainText"/>
        <w:rPr>
          <w:rFonts w:asciiTheme="minorHAnsi" w:hAnsiTheme="minorHAnsi" w:cstheme="minorHAnsi"/>
          <w:b/>
          <w:bCs/>
          <w:sz w:val="22"/>
          <w:szCs w:val="22"/>
          <w:highlight w:val="yellow"/>
        </w:rPr>
      </w:pPr>
    </w:p>
    <w:p w14:paraId="41DCBB0B" w14:textId="373A8C1E" w:rsidR="00CF24C1" w:rsidRPr="00CF24C1" w:rsidRDefault="00CF24C1" w:rsidP="00CF24C1">
      <w:pPr>
        <w:shd w:val="clear" w:color="auto" w:fill="FFFFFF"/>
        <w:ind w:left="720"/>
        <w:rPr>
          <w:rFonts w:asciiTheme="minorHAnsi" w:hAnsiTheme="minorHAnsi" w:cstheme="minorHAnsi"/>
          <w:color w:val="000000"/>
          <w:sz w:val="22"/>
          <w:szCs w:val="22"/>
        </w:rPr>
      </w:pPr>
      <w:r w:rsidRPr="00CF24C1">
        <w:rPr>
          <w:rFonts w:asciiTheme="minorHAnsi" w:hAnsiTheme="minorHAnsi" w:cstheme="minorHAnsi"/>
          <w:b/>
          <w:bCs/>
          <w:sz w:val="22"/>
          <w:szCs w:val="22"/>
        </w:rPr>
        <w:t>Background:</w:t>
      </w:r>
      <w:r w:rsidRPr="00CF24C1">
        <w:rPr>
          <w:rFonts w:asciiTheme="minorHAnsi" w:hAnsiTheme="minorHAnsi" w:cstheme="minorHAnsi"/>
          <w:sz w:val="22"/>
          <w:szCs w:val="22"/>
        </w:rPr>
        <w:t xml:space="preserve"> </w:t>
      </w:r>
      <w:r w:rsidRPr="00CF24C1">
        <w:rPr>
          <w:rFonts w:asciiTheme="minorHAnsi" w:hAnsiTheme="minorHAnsi" w:cstheme="minorHAnsi"/>
          <w:color w:val="000000"/>
          <w:sz w:val="22"/>
          <w:szCs w:val="22"/>
        </w:rPr>
        <w:t>Presently a member benefit is selected from a list of five potential items: All Current Handbooks online, Current Handbook PDF, Certification Study Guide PDF, ASHRAE Standard PDF or ASHRAE E-Learning Course. All these items have a cost if purchased by themselves. There is an incremental cost for the printed book ($25-$50) for printing. The motion is intended to encourage the choice of paperless handbook options instead of penalizing the printed handbook option. This intention is to support decarbonization and resiliency efforts in accordance with ASHRAE strategic plan, Initiative Area 1: Resiliency and Decarbonization in Buildings, Initiative Area 4: Improve Chapter Engagement Capacity and Support and Goal 2C: leverage technology to increase member engagement, awareness, and value.</w:t>
      </w:r>
    </w:p>
    <w:p w14:paraId="4C00780D" w14:textId="77777777" w:rsidR="00CF24C1" w:rsidRPr="00CF24C1" w:rsidRDefault="00CF24C1" w:rsidP="00CF24C1">
      <w:pPr>
        <w:pStyle w:val="PlainText"/>
        <w:rPr>
          <w:rFonts w:asciiTheme="minorHAnsi" w:hAnsiTheme="minorHAnsi" w:cstheme="minorHAnsi"/>
          <w:sz w:val="22"/>
          <w:szCs w:val="22"/>
          <w:highlight w:val="yellow"/>
        </w:rPr>
      </w:pPr>
    </w:p>
    <w:p w14:paraId="490A6982" w14:textId="77777777" w:rsidR="00CF24C1" w:rsidRPr="00CF24C1" w:rsidRDefault="00CF24C1" w:rsidP="00CF24C1">
      <w:pPr>
        <w:pStyle w:val="PlainText"/>
        <w:ind w:firstLine="720"/>
        <w:rPr>
          <w:rFonts w:asciiTheme="minorHAnsi" w:hAnsiTheme="minorHAnsi" w:cstheme="minorHAnsi"/>
          <w:sz w:val="22"/>
          <w:szCs w:val="22"/>
        </w:rPr>
      </w:pPr>
      <w:r w:rsidRPr="00CF24C1">
        <w:rPr>
          <w:rFonts w:asciiTheme="minorHAnsi" w:hAnsiTheme="minorHAnsi" w:cstheme="minorHAnsi"/>
          <w:b/>
          <w:bCs/>
          <w:sz w:val="22"/>
          <w:szCs w:val="22"/>
        </w:rPr>
        <w:t>Fiscal Impact:</w:t>
      </w:r>
      <w:r w:rsidRPr="00CF24C1">
        <w:rPr>
          <w:rFonts w:asciiTheme="minorHAnsi" w:hAnsiTheme="minorHAnsi" w:cstheme="minorHAnsi"/>
          <w:sz w:val="22"/>
          <w:szCs w:val="22"/>
        </w:rPr>
        <w:t xml:space="preserve"> Print and shipping cost of printed handbook.</w:t>
      </w:r>
    </w:p>
    <w:p w14:paraId="2F7E7173" w14:textId="77777777" w:rsidR="00CF24C1" w:rsidRPr="00CF24C1" w:rsidRDefault="00CF24C1" w:rsidP="00CF24C1">
      <w:pPr>
        <w:pStyle w:val="PlainText"/>
        <w:ind w:firstLine="720"/>
        <w:rPr>
          <w:rFonts w:asciiTheme="minorHAnsi" w:hAnsiTheme="minorHAnsi" w:cstheme="minorHAnsi"/>
          <w:b/>
          <w:bCs/>
          <w:sz w:val="22"/>
          <w:szCs w:val="22"/>
        </w:rPr>
      </w:pPr>
    </w:p>
    <w:p w14:paraId="20D31EB9" w14:textId="77777777" w:rsidR="00CF24C1" w:rsidRPr="00CF24C1" w:rsidRDefault="00CF24C1" w:rsidP="00CF24C1">
      <w:pPr>
        <w:pStyle w:val="PlainTex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Staff Impact: </w:t>
      </w:r>
      <w:r w:rsidRPr="00CF24C1">
        <w:rPr>
          <w:rFonts w:asciiTheme="minorHAnsi" w:hAnsiTheme="minorHAnsi" w:cstheme="minorHAnsi"/>
          <w:sz w:val="22"/>
          <w:szCs w:val="22"/>
        </w:rPr>
        <w:t>Change of member benefit option and implementation.</w:t>
      </w:r>
    </w:p>
    <w:p w14:paraId="5E4E5FCB" w14:textId="77777777" w:rsidR="00CF24C1" w:rsidRPr="00CF24C1" w:rsidRDefault="00CF24C1" w:rsidP="00CF24C1">
      <w:pPr>
        <w:pStyle w:val="PlainText"/>
        <w:ind w:firstLine="720"/>
        <w:rPr>
          <w:rFonts w:asciiTheme="minorHAnsi" w:hAnsiTheme="minorHAnsi" w:cstheme="minorHAnsi"/>
          <w:b/>
          <w:bCs/>
          <w:sz w:val="22"/>
          <w:szCs w:val="22"/>
        </w:rPr>
      </w:pPr>
    </w:p>
    <w:p w14:paraId="7FBDDE9C" w14:textId="77777777" w:rsidR="00CF24C1" w:rsidRPr="00CF24C1" w:rsidRDefault="00CF24C1" w:rsidP="00CF24C1">
      <w:pPr>
        <w:pStyle w:val="PlainText"/>
        <w:ind w:firstLine="720"/>
        <w:rPr>
          <w:rFonts w:asciiTheme="minorHAnsi" w:hAnsiTheme="minorHAnsi" w:cstheme="minorHAnsi"/>
          <w:b/>
          <w:bCs/>
          <w:sz w:val="22"/>
          <w:szCs w:val="22"/>
        </w:rPr>
      </w:pPr>
      <w:r w:rsidRPr="00CF24C1">
        <w:rPr>
          <w:rFonts w:asciiTheme="minorHAnsi" w:hAnsiTheme="minorHAnsi" w:cstheme="minorHAnsi"/>
          <w:b/>
          <w:bCs/>
          <w:sz w:val="22"/>
          <w:szCs w:val="22"/>
        </w:rPr>
        <w:t>CRC Vote:</w:t>
      </w:r>
      <w:r w:rsidRPr="00CF24C1">
        <w:rPr>
          <w:rFonts w:asciiTheme="minorHAnsi" w:hAnsiTheme="minorHAnsi" w:cstheme="minorHAnsi"/>
          <w:sz w:val="22"/>
          <w:szCs w:val="22"/>
        </w:rPr>
        <w:t xml:space="preserve"> 12-4-0 CNV</w:t>
      </w:r>
    </w:p>
    <w:p w14:paraId="32120E25" w14:textId="77777777" w:rsidR="00CF24C1" w:rsidRPr="00CF24C1" w:rsidRDefault="00CF24C1" w:rsidP="00CF24C1">
      <w:pPr>
        <w:pStyle w:val="PlainText"/>
        <w:rPr>
          <w:rFonts w:asciiTheme="minorHAnsi" w:hAnsiTheme="minorHAnsi" w:cstheme="minorHAnsi"/>
          <w:b/>
          <w:bCs/>
          <w:sz w:val="22"/>
          <w:szCs w:val="22"/>
        </w:rPr>
      </w:pPr>
    </w:p>
    <w:p w14:paraId="79B56480" w14:textId="03812F2C" w:rsidR="00CF24C1" w:rsidRPr="00CF24C1" w:rsidRDefault="008A3C92" w:rsidP="00CF24C1">
      <w:pPr>
        <w:pStyle w:val="PlainText"/>
        <w:ind w:left="720"/>
        <w:rPr>
          <w:rFonts w:asciiTheme="minorHAnsi" w:hAnsiTheme="minorHAnsi" w:cstheme="minorHAnsi"/>
          <w:sz w:val="22"/>
          <w:szCs w:val="22"/>
        </w:rPr>
      </w:pPr>
      <w:r>
        <w:rPr>
          <w:rFonts w:asciiTheme="minorHAnsi" w:hAnsiTheme="minorHAnsi" w:cstheme="minorHAnsi"/>
          <w:b/>
          <w:bCs/>
          <w:sz w:val="22"/>
          <w:szCs w:val="22"/>
        </w:rPr>
        <w:t xml:space="preserve">Staff </w:t>
      </w:r>
      <w:r w:rsidR="00CF24C1" w:rsidRPr="00CF24C1">
        <w:rPr>
          <w:rFonts w:asciiTheme="minorHAnsi" w:hAnsiTheme="minorHAnsi" w:cstheme="minorHAnsi"/>
          <w:b/>
          <w:bCs/>
          <w:sz w:val="22"/>
          <w:szCs w:val="22"/>
        </w:rPr>
        <w:t>Note:</w:t>
      </w:r>
      <w:r w:rsidR="00CF24C1" w:rsidRPr="00CF24C1">
        <w:rPr>
          <w:rFonts w:asciiTheme="minorHAnsi" w:hAnsiTheme="minorHAnsi" w:cstheme="minorHAnsi"/>
          <w:sz w:val="22"/>
          <w:szCs w:val="22"/>
        </w:rPr>
        <w:t xml:space="preserve"> This motion will require a recommendation to Members Council that will also need Board of Directors approval, if passed by the Council, you will be asked to also submit the attached </w:t>
      </w:r>
      <w:hyperlink r:id="rId8" w:history="1">
        <w:r w:rsidR="00CF24C1" w:rsidRPr="00CF24C1">
          <w:rPr>
            <w:rStyle w:val="Hyperlink"/>
            <w:rFonts w:asciiTheme="minorHAnsi" w:hAnsiTheme="minorHAnsi" w:cstheme="minorHAnsi"/>
            <w:sz w:val="22"/>
            <w:szCs w:val="22"/>
          </w:rPr>
          <w:t>Project Evaluation Tool workbook</w:t>
        </w:r>
      </w:hyperlink>
      <w:r w:rsidR="00CF24C1" w:rsidRPr="00CF24C1">
        <w:rPr>
          <w:rFonts w:asciiTheme="minorHAnsi" w:hAnsiTheme="minorHAnsi" w:cstheme="minorHAnsi"/>
          <w:sz w:val="22"/>
          <w:szCs w:val="22"/>
        </w:rPr>
        <w:t xml:space="preserve">. As the tool is owned by the Finance Committee, questions regarding the tool may be directed to </w:t>
      </w:r>
      <w:hyperlink r:id="rId9" w:history="1">
        <w:r w:rsidR="00CF24C1" w:rsidRPr="00CF24C1">
          <w:rPr>
            <w:rStyle w:val="Hyperlink"/>
            <w:rFonts w:asciiTheme="minorHAnsi" w:hAnsiTheme="minorHAnsi" w:cstheme="minorHAnsi"/>
            <w:sz w:val="22"/>
            <w:szCs w:val="22"/>
          </w:rPr>
          <w:t>Craig Wright</w:t>
        </w:r>
      </w:hyperlink>
      <w:r w:rsidR="00CF24C1" w:rsidRPr="00CF24C1">
        <w:rPr>
          <w:rFonts w:asciiTheme="minorHAnsi" w:hAnsiTheme="minorHAnsi" w:cstheme="minorHAnsi"/>
          <w:sz w:val="22"/>
          <w:szCs w:val="22"/>
        </w:rPr>
        <w:t>. Committees with motions that will also need BOD approval after Council consideration will be contacted regarding the tool before the motion is sent to the BOD if it has not been received.</w:t>
      </w:r>
    </w:p>
    <w:p w14:paraId="3EDD7225" w14:textId="77777777" w:rsidR="00CF24C1" w:rsidRPr="00CF24C1" w:rsidRDefault="00CF24C1" w:rsidP="00CF24C1">
      <w:pPr>
        <w:pStyle w:val="PlainText"/>
        <w:rPr>
          <w:rFonts w:asciiTheme="minorHAnsi" w:hAnsiTheme="minorHAnsi" w:cstheme="minorHAnsi"/>
          <w:b/>
          <w:bCs/>
          <w:sz w:val="22"/>
          <w:szCs w:val="22"/>
        </w:rPr>
      </w:pPr>
    </w:p>
    <w:p w14:paraId="0D5B8E07" w14:textId="067D4BB6" w:rsidR="00CF24C1" w:rsidRPr="00CF24C1" w:rsidRDefault="00CF24C1" w:rsidP="00CF24C1">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 xml:space="preserve">MP Committee Vote: </w:t>
      </w:r>
      <w:r w:rsidR="00A64633" w:rsidRPr="00B562B1">
        <w:rPr>
          <w:rFonts w:asciiTheme="minorHAnsi" w:hAnsiTheme="minorHAnsi" w:cstheme="minorHAnsi"/>
          <w:sz w:val="22"/>
          <w:szCs w:val="22"/>
        </w:rPr>
        <w:t>1,14,0,2 absent, CNV</w:t>
      </w:r>
      <w:r w:rsidR="00B562B1">
        <w:rPr>
          <w:rFonts w:asciiTheme="minorHAnsi" w:hAnsiTheme="minorHAnsi" w:cstheme="minorHAnsi"/>
          <w:sz w:val="22"/>
          <w:szCs w:val="22"/>
        </w:rPr>
        <w:t>, Motion Fails</w:t>
      </w:r>
    </w:p>
    <w:p w14:paraId="298810BE" w14:textId="77777777" w:rsidR="00CF24C1" w:rsidRPr="00CF24C1" w:rsidRDefault="00CF24C1" w:rsidP="00CF24C1">
      <w:pPr>
        <w:pStyle w:val="Default"/>
        <w:ind w:left="720"/>
        <w:rPr>
          <w:rFonts w:asciiTheme="minorHAnsi" w:hAnsiTheme="minorHAnsi" w:cstheme="minorHAnsi"/>
          <w:b/>
          <w:bCs/>
          <w:sz w:val="22"/>
          <w:szCs w:val="22"/>
        </w:rPr>
      </w:pPr>
    </w:p>
    <w:p w14:paraId="15ABE764" w14:textId="6127DFBC" w:rsidR="00CF24C1" w:rsidRPr="00CF24C1" w:rsidRDefault="00CF24C1" w:rsidP="00CF24C1">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Notes:</w:t>
      </w:r>
      <w:r w:rsidR="00A64633">
        <w:rPr>
          <w:rFonts w:asciiTheme="minorHAnsi" w:hAnsiTheme="minorHAnsi" w:cstheme="minorHAnsi"/>
          <w:b/>
          <w:bCs/>
          <w:sz w:val="22"/>
          <w:szCs w:val="22"/>
        </w:rPr>
        <w:t xml:space="preserve"> </w:t>
      </w:r>
      <w:r w:rsidR="00A64633" w:rsidRPr="00B562B1">
        <w:rPr>
          <w:rFonts w:asciiTheme="minorHAnsi" w:hAnsiTheme="minorHAnsi" w:cstheme="minorHAnsi"/>
          <w:sz w:val="22"/>
          <w:szCs w:val="22"/>
        </w:rPr>
        <w:t>The cost impact and complexity are prohibited.  There is a large discount already, $260 vs $70 for members.</w:t>
      </w:r>
      <w:r w:rsidR="00A64633">
        <w:rPr>
          <w:rFonts w:asciiTheme="minorHAnsi" w:hAnsiTheme="minorHAnsi" w:cstheme="minorHAnsi"/>
          <w:b/>
          <w:bCs/>
          <w:sz w:val="22"/>
          <w:szCs w:val="22"/>
        </w:rPr>
        <w:t xml:space="preserve">  </w:t>
      </w:r>
    </w:p>
    <w:p w14:paraId="544E86AD" w14:textId="77777777" w:rsidR="00CF24C1" w:rsidRPr="00CF24C1" w:rsidRDefault="00CF24C1" w:rsidP="00CF24C1">
      <w:pPr>
        <w:pStyle w:val="Default"/>
        <w:ind w:left="720"/>
        <w:rPr>
          <w:rFonts w:asciiTheme="minorHAnsi" w:hAnsiTheme="minorHAnsi" w:cstheme="minorHAnsi"/>
          <w:b/>
          <w:bCs/>
          <w:sz w:val="22"/>
          <w:szCs w:val="22"/>
        </w:rPr>
      </w:pPr>
    </w:p>
    <w:p w14:paraId="5070C1CB" w14:textId="3AAF903E" w:rsidR="00CF24C1" w:rsidRP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b/>
          <w:bCs/>
          <w:sz w:val="22"/>
          <w:szCs w:val="22"/>
          <w:u w:val="single"/>
        </w:rPr>
        <w:t>3. Fall 2023 CRC Motion, Region-at-Large Lebanese Chapter - Motion 39 (October 7, 2023):</w:t>
      </w:r>
      <w:r w:rsidRPr="00CF24C1">
        <w:rPr>
          <w:rFonts w:asciiTheme="minorHAnsi" w:hAnsiTheme="minorHAnsi" w:cstheme="minorHAnsi"/>
          <w:b/>
          <w:bCs/>
          <w:sz w:val="22"/>
          <w:szCs w:val="22"/>
        </w:rPr>
        <w:t xml:space="preserve"> </w:t>
      </w:r>
      <w:r w:rsidRPr="00CF24C1">
        <w:rPr>
          <w:rFonts w:asciiTheme="minorHAnsi" w:hAnsiTheme="minorHAnsi" w:cstheme="minorHAnsi"/>
          <w:sz w:val="22"/>
          <w:szCs w:val="22"/>
        </w:rPr>
        <w:t xml:space="preserve">Offering ASHRAE Standards as an option to ASHRAE Handbooks for members in Developing Countries. </w:t>
      </w:r>
    </w:p>
    <w:p w14:paraId="10C7661C" w14:textId="77777777" w:rsidR="00CF24C1" w:rsidRPr="00CF24C1" w:rsidRDefault="00CF24C1" w:rsidP="00CF24C1">
      <w:pPr>
        <w:pStyle w:val="Default"/>
        <w:rPr>
          <w:rFonts w:asciiTheme="minorHAnsi" w:hAnsiTheme="minorHAnsi" w:cstheme="minorHAnsi"/>
          <w:b/>
          <w:bCs/>
          <w:sz w:val="22"/>
          <w:szCs w:val="22"/>
        </w:rPr>
      </w:pPr>
    </w:p>
    <w:p w14:paraId="4CA50016" w14:textId="77777777" w:rsidR="00CF24C1" w:rsidRP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b/>
          <w:bCs/>
          <w:sz w:val="22"/>
          <w:szCs w:val="22"/>
        </w:rPr>
        <w:t xml:space="preserve">Background: </w:t>
      </w:r>
      <w:r w:rsidRPr="00CF24C1">
        <w:rPr>
          <w:rFonts w:asciiTheme="minorHAnsi" w:hAnsiTheme="minorHAnsi" w:cstheme="minorHAnsi"/>
          <w:sz w:val="22"/>
          <w:szCs w:val="22"/>
        </w:rPr>
        <w:t xml:space="preserve">ASHRAE members of developing countries are offered ASHRAE Handbooks in PDF with their annual subscription </w:t>
      </w:r>
      <w:proofErr w:type="gramStart"/>
      <w:r w:rsidRPr="00CF24C1">
        <w:rPr>
          <w:rFonts w:asciiTheme="minorHAnsi" w:hAnsiTheme="minorHAnsi" w:cstheme="minorHAnsi"/>
          <w:sz w:val="22"/>
          <w:szCs w:val="22"/>
        </w:rPr>
        <w:t>renewal, but</w:t>
      </w:r>
      <w:proofErr w:type="gramEnd"/>
      <w:r w:rsidRPr="00CF24C1">
        <w:rPr>
          <w:rFonts w:asciiTheme="minorHAnsi" w:hAnsiTheme="minorHAnsi" w:cstheme="minorHAnsi"/>
          <w:sz w:val="22"/>
          <w:szCs w:val="22"/>
        </w:rPr>
        <w:t xml:space="preserve"> are not given the option to select ASHRAE Standards instead. We recommend </w:t>
      </w:r>
      <w:proofErr w:type="gramStart"/>
      <w:r w:rsidRPr="00CF24C1">
        <w:rPr>
          <w:rFonts w:asciiTheme="minorHAnsi" w:hAnsiTheme="minorHAnsi" w:cstheme="minorHAnsi"/>
          <w:sz w:val="22"/>
          <w:szCs w:val="22"/>
        </w:rPr>
        <w:t>to offer</w:t>
      </w:r>
      <w:proofErr w:type="gramEnd"/>
      <w:r w:rsidRPr="00CF24C1">
        <w:rPr>
          <w:rFonts w:asciiTheme="minorHAnsi" w:hAnsiTheme="minorHAnsi" w:cstheme="minorHAnsi"/>
          <w:sz w:val="22"/>
          <w:szCs w:val="22"/>
        </w:rPr>
        <w:t xml:space="preserve"> the option of ASHRAE Standards to developing countries as an option, to help spread the knowledge to all ASHRAE members and to give members incentives to stay with ASHRAE. </w:t>
      </w:r>
    </w:p>
    <w:p w14:paraId="71012381" w14:textId="77777777" w:rsidR="00CF24C1" w:rsidRPr="00CF24C1" w:rsidRDefault="00CF24C1" w:rsidP="00CF24C1">
      <w:pPr>
        <w:pStyle w:val="Default"/>
        <w:rPr>
          <w:rFonts w:asciiTheme="minorHAnsi" w:hAnsiTheme="minorHAnsi" w:cstheme="minorHAnsi"/>
          <w:b/>
          <w:bCs/>
          <w:sz w:val="22"/>
          <w:szCs w:val="22"/>
        </w:rPr>
      </w:pPr>
    </w:p>
    <w:p w14:paraId="53BC120F"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Fiscal Impact: </w:t>
      </w:r>
      <w:r w:rsidRPr="00CF24C1">
        <w:rPr>
          <w:rFonts w:asciiTheme="minorHAnsi" w:hAnsiTheme="minorHAnsi" w:cstheme="minorHAnsi"/>
          <w:sz w:val="22"/>
          <w:szCs w:val="22"/>
        </w:rPr>
        <w:t xml:space="preserve">No cost </w:t>
      </w:r>
      <w:proofErr w:type="gramStart"/>
      <w:r w:rsidRPr="00CF24C1">
        <w:rPr>
          <w:rFonts w:asciiTheme="minorHAnsi" w:hAnsiTheme="minorHAnsi" w:cstheme="minorHAnsi"/>
          <w:sz w:val="22"/>
          <w:szCs w:val="22"/>
        </w:rPr>
        <w:t>impact</w:t>
      </w:r>
      <w:proofErr w:type="gramEnd"/>
      <w:r w:rsidRPr="00CF24C1">
        <w:rPr>
          <w:rFonts w:asciiTheme="minorHAnsi" w:hAnsiTheme="minorHAnsi" w:cstheme="minorHAnsi"/>
          <w:sz w:val="22"/>
          <w:szCs w:val="22"/>
        </w:rPr>
        <w:t xml:space="preserve">. </w:t>
      </w:r>
    </w:p>
    <w:p w14:paraId="710DAF93" w14:textId="77777777" w:rsidR="00CF24C1" w:rsidRPr="00CF24C1" w:rsidRDefault="00CF24C1" w:rsidP="00CF24C1">
      <w:pPr>
        <w:pStyle w:val="Default"/>
        <w:ind w:firstLine="720"/>
        <w:rPr>
          <w:rFonts w:asciiTheme="minorHAnsi" w:hAnsiTheme="minorHAnsi" w:cstheme="minorHAnsi"/>
          <w:b/>
          <w:bCs/>
          <w:sz w:val="22"/>
          <w:szCs w:val="22"/>
        </w:rPr>
      </w:pPr>
    </w:p>
    <w:p w14:paraId="35158A59"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Staff Impact: </w:t>
      </w:r>
      <w:r w:rsidRPr="00CF24C1">
        <w:rPr>
          <w:rFonts w:asciiTheme="minorHAnsi" w:hAnsiTheme="minorHAnsi" w:cstheme="minorHAnsi"/>
          <w:sz w:val="22"/>
          <w:szCs w:val="22"/>
        </w:rPr>
        <w:t xml:space="preserve">Left blank. </w:t>
      </w:r>
    </w:p>
    <w:p w14:paraId="16693A32" w14:textId="77777777" w:rsidR="00CF24C1" w:rsidRPr="00CF24C1" w:rsidRDefault="00CF24C1" w:rsidP="00CF24C1">
      <w:pPr>
        <w:pStyle w:val="Default"/>
        <w:ind w:firstLine="720"/>
        <w:rPr>
          <w:rFonts w:asciiTheme="minorHAnsi" w:hAnsiTheme="minorHAnsi" w:cstheme="minorHAnsi"/>
          <w:b/>
          <w:bCs/>
          <w:sz w:val="22"/>
          <w:szCs w:val="22"/>
        </w:rPr>
      </w:pPr>
    </w:p>
    <w:p w14:paraId="5DEA5D0A" w14:textId="77777777" w:rsid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CRC Vote: </w:t>
      </w:r>
      <w:r w:rsidRPr="00CF24C1">
        <w:rPr>
          <w:rFonts w:asciiTheme="minorHAnsi" w:hAnsiTheme="minorHAnsi" w:cstheme="minorHAnsi"/>
          <w:sz w:val="22"/>
          <w:szCs w:val="22"/>
        </w:rPr>
        <w:t xml:space="preserve">28-0-0 CNV </w:t>
      </w:r>
    </w:p>
    <w:p w14:paraId="0F3A5580" w14:textId="77777777" w:rsidR="008A3C92" w:rsidRDefault="008A3C92" w:rsidP="00CF24C1">
      <w:pPr>
        <w:pStyle w:val="Default"/>
        <w:ind w:firstLine="720"/>
        <w:rPr>
          <w:rFonts w:asciiTheme="minorHAnsi" w:hAnsiTheme="minorHAnsi" w:cstheme="minorHAnsi"/>
          <w:sz w:val="22"/>
          <w:szCs w:val="22"/>
        </w:rPr>
      </w:pPr>
    </w:p>
    <w:p w14:paraId="206A7D21" w14:textId="6947A4CF" w:rsidR="008A3C92" w:rsidRPr="00CF24C1" w:rsidRDefault="008A3C92" w:rsidP="00CF24C1">
      <w:pPr>
        <w:pStyle w:val="Default"/>
        <w:ind w:firstLine="720"/>
        <w:rPr>
          <w:rFonts w:asciiTheme="minorHAnsi" w:hAnsiTheme="minorHAnsi" w:cstheme="minorHAnsi"/>
          <w:sz w:val="22"/>
          <w:szCs w:val="22"/>
        </w:rPr>
      </w:pPr>
      <w:r w:rsidRPr="008A3C92">
        <w:rPr>
          <w:rFonts w:asciiTheme="minorHAnsi" w:hAnsiTheme="minorHAnsi" w:cstheme="minorHAnsi"/>
          <w:b/>
          <w:bCs/>
          <w:sz w:val="22"/>
          <w:szCs w:val="22"/>
        </w:rPr>
        <w:t>Staff Notes</w:t>
      </w:r>
      <w:r>
        <w:rPr>
          <w:rFonts w:asciiTheme="minorHAnsi" w:hAnsiTheme="minorHAnsi" w:cstheme="minorHAnsi"/>
          <w:sz w:val="22"/>
          <w:szCs w:val="22"/>
        </w:rPr>
        <w:t xml:space="preserve">: This motion becomes moot, if Members Council passes the motion MP passed in Atlanta 2023. </w:t>
      </w:r>
    </w:p>
    <w:p w14:paraId="193E294F" w14:textId="77777777" w:rsidR="00CF24C1" w:rsidRPr="00CF24C1" w:rsidRDefault="00CF24C1" w:rsidP="00CF24C1">
      <w:pPr>
        <w:pStyle w:val="Default"/>
        <w:ind w:firstLine="720"/>
        <w:rPr>
          <w:rFonts w:asciiTheme="minorHAnsi" w:hAnsiTheme="minorHAnsi" w:cstheme="minorHAnsi"/>
          <w:sz w:val="22"/>
          <w:szCs w:val="22"/>
        </w:rPr>
      </w:pPr>
    </w:p>
    <w:p w14:paraId="75A67908" w14:textId="6A233B6C" w:rsidR="00CF24C1" w:rsidRPr="00CF24C1" w:rsidRDefault="00CF24C1" w:rsidP="00CF24C1">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 xml:space="preserve">MP Committee Vote: </w:t>
      </w:r>
      <w:r w:rsidR="00721A76">
        <w:rPr>
          <w:rFonts w:asciiTheme="minorHAnsi" w:hAnsiTheme="minorHAnsi" w:cstheme="minorHAnsi"/>
          <w:sz w:val="22"/>
          <w:szCs w:val="22"/>
        </w:rPr>
        <w:t>Postponed to later date</w:t>
      </w:r>
      <w:r w:rsidR="00721A76" w:rsidRPr="00721A76">
        <w:rPr>
          <w:rFonts w:asciiTheme="minorHAnsi" w:hAnsiTheme="minorHAnsi" w:cstheme="minorHAnsi"/>
          <w:sz w:val="22"/>
          <w:szCs w:val="22"/>
        </w:rPr>
        <w:t xml:space="preserve">, vote </w:t>
      </w:r>
      <w:proofErr w:type="gramStart"/>
      <w:r w:rsidR="00721A76" w:rsidRPr="00721A76">
        <w:rPr>
          <w:rFonts w:asciiTheme="minorHAnsi" w:hAnsiTheme="minorHAnsi" w:cstheme="minorHAnsi"/>
          <w:sz w:val="22"/>
          <w:szCs w:val="22"/>
        </w:rPr>
        <w:t>unanimously</w:t>
      </w:r>
      <w:proofErr w:type="gramEnd"/>
    </w:p>
    <w:p w14:paraId="0E7E1408" w14:textId="77777777" w:rsidR="00CF24C1" w:rsidRPr="00CF24C1" w:rsidRDefault="00CF24C1" w:rsidP="00CF24C1">
      <w:pPr>
        <w:pStyle w:val="Default"/>
        <w:ind w:left="720"/>
        <w:rPr>
          <w:rFonts w:asciiTheme="minorHAnsi" w:hAnsiTheme="minorHAnsi" w:cstheme="minorHAnsi"/>
          <w:b/>
          <w:bCs/>
          <w:sz w:val="22"/>
          <w:szCs w:val="22"/>
        </w:rPr>
      </w:pPr>
    </w:p>
    <w:p w14:paraId="15D32E95" w14:textId="4AD385AC" w:rsidR="00CF24C1" w:rsidRPr="00CF24C1" w:rsidRDefault="00CF24C1" w:rsidP="00CF24C1">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Notes:</w:t>
      </w:r>
      <w:r w:rsidR="00721A76">
        <w:rPr>
          <w:rFonts w:asciiTheme="minorHAnsi" w:hAnsiTheme="minorHAnsi" w:cstheme="minorHAnsi"/>
          <w:b/>
          <w:bCs/>
          <w:sz w:val="22"/>
          <w:szCs w:val="22"/>
        </w:rPr>
        <w:t xml:space="preserve"> </w:t>
      </w:r>
      <w:r w:rsidR="00721A76" w:rsidRPr="00721A76">
        <w:rPr>
          <w:rFonts w:asciiTheme="minorHAnsi" w:hAnsiTheme="minorHAnsi" w:cstheme="minorHAnsi"/>
          <w:sz w:val="22"/>
          <w:szCs w:val="22"/>
        </w:rPr>
        <w:t>Motion going forward to Members Council already that will address this motion</w:t>
      </w:r>
      <w:r w:rsidR="00721A76">
        <w:rPr>
          <w:rFonts w:asciiTheme="minorHAnsi" w:hAnsiTheme="minorHAnsi" w:cstheme="minorHAnsi"/>
          <w:b/>
          <w:bCs/>
          <w:sz w:val="22"/>
          <w:szCs w:val="22"/>
        </w:rPr>
        <w:t xml:space="preserve">.  </w:t>
      </w:r>
    </w:p>
    <w:p w14:paraId="7A2EEF7D" w14:textId="77777777" w:rsidR="00CF24C1" w:rsidRPr="00CF24C1" w:rsidRDefault="00CF24C1" w:rsidP="00CF24C1">
      <w:pPr>
        <w:pStyle w:val="Default"/>
        <w:ind w:firstLine="720"/>
        <w:rPr>
          <w:rFonts w:asciiTheme="minorHAnsi" w:hAnsiTheme="minorHAnsi" w:cstheme="minorHAnsi"/>
          <w:sz w:val="22"/>
          <w:szCs w:val="22"/>
        </w:rPr>
      </w:pPr>
    </w:p>
    <w:p w14:paraId="7ED2E28A" w14:textId="4DBA178D" w:rsidR="00CF24C1" w:rsidRPr="00CF24C1" w:rsidRDefault="00CF24C1" w:rsidP="00CF24C1">
      <w:pPr>
        <w:pStyle w:val="Default"/>
        <w:ind w:firstLine="720"/>
        <w:rPr>
          <w:rFonts w:asciiTheme="minorHAnsi" w:hAnsiTheme="minorHAnsi" w:cstheme="minorHAnsi"/>
          <w:b/>
          <w:bCs/>
          <w:sz w:val="22"/>
          <w:szCs w:val="22"/>
        </w:rPr>
      </w:pPr>
      <w:r w:rsidRPr="00CF24C1">
        <w:rPr>
          <w:rFonts w:asciiTheme="minorHAnsi" w:hAnsiTheme="minorHAnsi" w:cstheme="minorHAnsi"/>
          <w:b/>
          <w:bCs/>
          <w:sz w:val="22"/>
          <w:szCs w:val="22"/>
          <w:u w:val="single"/>
        </w:rPr>
        <w:t>4. Fall 2023 CRC Motion, Region-at-Large Sub Region Chair 1 - Motion 45 (October 7, 2023):</w:t>
      </w:r>
      <w:r w:rsidRPr="00CF24C1">
        <w:rPr>
          <w:rFonts w:asciiTheme="minorHAnsi" w:hAnsiTheme="minorHAnsi" w:cstheme="minorHAnsi"/>
          <w:b/>
          <w:bCs/>
          <w:sz w:val="22"/>
          <w:szCs w:val="22"/>
        </w:rPr>
        <w:t xml:space="preserve"> </w:t>
      </w:r>
    </w:p>
    <w:p w14:paraId="7B49CCAD" w14:textId="77777777" w:rsidR="00CF24C1" w:rsidRP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sz w:val="22"/>
          <w:szCs w:val="22"/>
        </w:rPr>
        <w:t>Sub Region Chair moves that the existing members of the Sudanese Chapter as of July 1st</w:t>
      </w:r>
      <w:proofErr w:type="gramStart"/>
      <w:r w:rsidRPr="00CF24C1">
        <w:rPr>
          <w:rFonts w:asciiTheme="minorHAnsi" w:hAnsiTheme="minorHAnsi" w:cstheme="minorHAnsi"/>
          <w:sz w:val="22"/>
          <w:szCs w:val="22"/>
        </w:rPr>
        <w:t xml:space="preserve"> 2021</w:t>
      </w:r>
      <w:proofErr w:type="gramEnd"/>
      <w:r w:rsidRPr="00CF24C1">
        <w:rPr>
          <w:rFonts w:asciiTheme="minorHAnsi" w:hAnsiTheme="minorHAnsi" w:cstheme="minorHAnsi"/>
          <w:sz w:val="22"/>
          <w:szCs w:val="22"/>
        </w:rPr>
        <w:t xml:space="preserve"> have their society membership dues for the Society Years starting 2022/23, 2023/24, 2024/25, be waived. </w:t>
      </w:r>
    </w:p>
    <w:p w14:paraId="593E157D" w14:textId="77777777" w:rsidR="00CF24C1" w:rsidRPr="00CF24C1" w:rsidRDefault="00CF24C1" w:rsidP="00CF24C1">
      <w:pPr>
        <w:pStyle w:val="Default"/>
        <w:rPr>
          <w:rFonts w:asciiTheme="minorHAnsi" w:hAnsiTheme="minorHAnsi" w:cstheme="minorHAnsi"/>
          <w:b/>
          <w:bCs/>
          <w:sz w:val="22"/>
          <w:szCs w:val="22"/>
        </w:rPr>
      </w:pPr>
    </w:p>
    <w:p w14:paraId="3DCB3400" w14:textId="77777777" w:rsidR="00CF24C1" w:rsidRP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b/>
          <w:bCs/>
          <w:sz w:val="22"/>
          <w:szCs w:val="22"/>
        </w:rPr>
        <w:t xml:space="preserve">Background: </w:t>
      </w:r>
      <w:r w:rsidRPr="00CF24C1">
        <w:rPr>
          <w:rFonts w:asciiTheme="minorHAnsi" w:hAnsiTheme="minorHAnsi" w:cstheme="minorHAnsi"/>
          <w:sz w:val="22"/>
          <w:szCs w:val="22"/>
        </w:rPr>
        <w:t xml:space="preserve">The political situation in Sudan including civil war and consequent economy hardship have made it difficult for chapter’s activities to take place. Access to the internet for virtual meeting has been constrained by the impasse. Members are not able pay dues as banking and financial system have restriction in making USD transaction. </w:t>
      </w:r>
    </w:p>
    <w:p w14:paraId="3796CACD" w14:textId="77777777" w:rsidR="00CF24C1" w:rsidRPr="00CF24C1" w:rsidRDefault="00CF24C1" w:rsidP="00CF24C1">
      <w:pPr>
        <w:pStyle w:val="Default"/>
        <w:rPr>
          <w:rFonts w:asciiTheme="minorHAnsi" w:hAnsiTheme="minorHAnsi" w:cstheme="minorHAnsi"/>
          <w:b/>
          <w:bCs/>
          <w:sz w:val="22"/>
          <w:szCs w:val="22"/>
        </w:rPr>
      </w:pPr>
    </w:p>
    <w:p w14:paraId="2EEEFC68"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Fiscal Impact: </w:t>
      </w:r>
      <w:r w:rsidRPr="00CF24C1">
        <w:rPr>
          <w:rFonts w:asciiTheme="minorHAnsi" w:hAnsiTheme="minorHAnsi" w:cstheme="minorHAnsi"/>
          <w:sz w:val="22"/>
          <w:szCs w:val="22"/>
        </w:rPr>
        <w:t xml:space="preserve">Unknown, to be determined by Society. </w:t>
      </w:r>
    </w:p>
    <w:p w14:paraId="2155E4C5" w14:textId="77777777" w:rsidR="00CF24C1" w:rsidRPr="00CF24C1" w:rsidRDefault="00CF24C1" w:rsidP="00CF24C1">
      <w:pPr>
        <w:pStyle w:val="Default"/>
        <w:rPr>
          <w:rFonts w:asciiTheme="minorHAnsi" w:hAnsiTheme="minorHAnsi" w:cstheme="minorHAnsi"/>
          <w:b/>
          <w:bCs/>
          <w:sz w:val="22"/>
          <w:szCs w:val="22"/>
        </w:rPr>
      </w:pPr>
    </w:p>
    <w:p w14:paraId="77361BE0"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Staff Impact: </w:t>
      </w:r>
      <w:r w:rsidRPr="00CF24C1">
        <w:rPr>
          <w:rFonts w:asciiTheme="minorHAnsi" w:hAnsiTheme="minorHAnsi" w:cstheme="minorHAnsi"/>
          <w:sz w:val="22"/>
          <w:szCs w:val="22"/>
        </w:rPr>
        <w:t xml:space="preserve">Left Blank. </w:t>
      </w:r>
    </w:p>
    <w:p w14:paraId="71D8570F" w14:textId="77777777" w:rsidR="00CF24C1" w:rsidRPr="00CF24C1" w:rsidRDefault="00CF24C1" w:rsidP="00CF24C1">
      <w:pPr>
        <w:pStyle w:val="Default"/>
        <w:rPr>
          <w:rFonts w:asciiTheme="minorHAnsi" w:hAnsiTheme="minorHAnsi" w:cstheme="minorHAnsi"/>
          <w:b/>
          <w:bCs/>
          <w:sz w:val="22"/>
          <w:szCs w:val="22"/>
        </w:rPr>
      </w:pPr>
    </w:p>
    <w:p w14:paraId="1390CFDD"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CRC Vote: </w:t>
      </w:r>
      <w:r w:rsidRPr="00CF24C1">
        <w:rPr>
          <w:rFonts w:asciiTheme="minorHAnsi" w:hAnsiTheme="minorHAnsi" w:cstheme="minorHAnsi"/>
          <w:sz w:val="22"/>
          <w:szCs w:val="22"/>
        </w:rPr>
        <w:t xml:space="preserve">28-0-0 CNV </w:t>
      </w:r>
    </w:p>
    <w:p w14:paraId="35831D0A" w14:textId="77777777" w:rsidR="00CF24C1" w:rsidRPr="00CF24C1" w:rsidRDefault="00CF24C1" w:rsidP="00CF24C1">
      <w:pPr>
        <w:pStyle w:val="Default"/>
        <w:rPr>
          <w:rFonts w:asciiTheme="minorHAnsi" w:hAnsiTheme="minorHAnsi" w:cstheme="minorHAnsi"/>
          <w:b/>
          <w:bCs/>
          <w:sz w:val="22"/>
          <w:szCs w:val="22"/>
        </w:rPr>
      </w:pPr>
    </w:p>
    <w:p w14:paraId="01FDD49D" w14:textId="77777777" w:rsid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b/>
          <w:bCs/>
          <w:sz w:val="22"/>
          <w:szCs w:val="22"/>
        </w:rPr>
        <w:t xml:space="preserve">Staff Note: </w:t>
      </w:r>
      <w:r w:rsidRPr="00CF24C1">
        <w:rPr>
          <w:rFonts w:asciiTheme="minorHAnsi" w:hAnsiTheme="minorHAnsi" w:cstheme="minorHAnsi"/>
          <w:sz w:val="22"/>
          <w:szCs w:val="22"/>
        </w:rPr>
        <w:t xml:space="preserve">The Sudan Chapter was chartered in November 2020 and currently has 0 AAM. In SY21-22 the Sudan Chapter had 52 members. To reinstate those members and waive their fees through SY24-25 it would be a loss in revenue of about $24,000 (52 Developing Economy members over three years). </w:t>
      </w:r>
    </w:p>
    <w:p w14:paraId="62283E53" w14:textId="77777777" w:rsidR="008A3C92" w:rsidRDefault="008A3C92" w:rsidP="00CF24C1">
      <w:pPr>
        <w:pStyle w:val="Default"/>
        <w:ind w:left="720"/>
        <w:rPr>
          <w:rFonts w:asciiTheme="minorHAnsi" w:hAnsiTheme="minorHAnsi" w:cstheme="minorHAnsi"/>
          <w:sz w:val="22"/>
          <w:szCs w:val="22"/>
        </w:rPr>
      </w:pPr>
    </w:p>
    <w:p w14:paraId="03A4C30F" w14:textId="4E601080" w:rsidR="008A3C92" w:rsidRPr="00CF24C1" w:rsidRDefault="008A3C92" w:rsidP="008A3C92">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 xml:space="preserve">MP Committee Vote: </w:t>
      </w:r>
      <w:r w:rsidR="001F2E04" w:rsidRPr="001F2E04">
        <w:rPr>
          <w:rFonts w:asciiTheme="minorHAnsi" w:hAnsiTheme="minorHAnsi" w:cstheme="minorHAnsi"/>
          <w:sz w:val="22"/>
          <w:szCs w:val="22"/>
        </w:rPr>
        <w:t xml:space="preserve">0,15,0,2 absent, </w:t>
      </w:r>
      <w:proofErr w:type="gramStart"/>
      <w:r w:rsidR="001F2E04" w:rsidRPr="001F2E04">
        <w:rPr>
          <w:rFonts w:asciiTheme="minorHAnsi" w:hAnsiTheme="minorHAnsi" w:cstheme="minorHAnsi"/>
          <w:sz w:val="22"/>
          <w:szCs w:val="22"/>
        </w:rPr>
        <w:t>CNV</w:t>
      </w:r>
      <w:proofErr w:type="gramEnd"/>
    </w:p>
    <w:p w14:paraId="62DBB851" w14:textId="77777777" w:rsidR="008A3C92" w:rsidRPr="00CF24C1" w:rsidRDefault="008A3C92" w:rsidP="008A3C92">
      <w:pPr>
        <w:pStyle w:val="Default"/>
        <w:ind w:left="720"/>
        <w:rPr>
          <w:rFonts w:asciiTheme="minorHAnsi" w:hAnsiTheme="minorHAnsi" w:cstheme="minorHAnsi"/>
          <w:b/>
          <w:bCs/>
          <w:sz w:val="22"/>
          <w:szCs w:val="22"/>
        </w:rPr>
      </w:pPr>
    </w:p>
    <w:p w14:paraId="223AD92A" w14:textId="3919A987" w:rsidR="008A3C92" w:rsidRPr="00CF24C1" w:rsidRDefault="008A3C92" w:rsidP="008A3C92">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Notes:</w:t>
      </w:r>
      <w:r w:rsidR="001F2E04">
        <w:rPr>
          <w:rFonts w:asciiTheme="minorHAnsi" w:hAnsiTheme="minorHAnsi" w:cstheme="minorHAnsi"/>
          <w:b/>
          <w:bCs/>
          <w:sz w:val="22"/>
          <w:szCs w:val="22"/>
        </w:rPr>
        <w:t xml:space="preserve"> </w:t>
      </w:r>
      <w:r w:rsidR="001F2E04">
        <w:rPr>
          <w:rFonts w:asciiTheme="minorHAnsi" w:hAnsiTheme="minorHAnsi" w:cstheme="minorHAnsi"/>
          <w:sz w:val="22"/>
          <w:szCs w:val="22"/>
        </w:rPr>
        <w:t xml:space="preserve">Members can apply for hardship clause.  </w:t>
      </w:r>
    </w:p>
    <w:p w14:paraId="3D691704" w14:textId="77777777" w:rsidR="008A3C92" w:rsidRPr="00CF24C1" w:rsidRDefault="008A3C92" w:rsidP="00CF24C1">
      <w:pPr>
        <w:pStyle w:val="Default"/>
        <w:ind w:left="720"/>
        <w:rPr>
          <w:rFonts w:asciiTheme="minorHAnsi" w:hAnsiTheme="minorHAnsi" w:cstheme="minorHAnsi"/>
          <w:sz w:val="22"/>
          <w:szCs w:val="22"/>
        </w:rPr>
      </w:pPr>
    </w:p>
    <w:p w14:paraId="2CA65174" w14:textId="058569BE" w:rsidR="00CF24C1" w:rsidRPr="00CF24C1" w:rsidRDefault="00CF24C1" w:rsidP="00CF24C1">
      <w:pPr>
        <w:pStyle w:val="Default"/>
        <w:ind w:firstLine="720"/>
        <w:rPr>
          <w:rFonts w:asciiTheme="minorHAnsi" w:hAnsiTheme="minorHAnsi" w:cstheme="minorHAnsi"/>
          <w:b/>
          <w:bCs/>
          <w:sz w:val="22"/>
          <w:szCs w:val="22"/>
        </w:rPr>
      </w:pPr>
      <w:r w:rsidRPr="00CF24C1">
        <w:rPr>
          <w:rFonts w:asciiTheme="minorHAnsi" w:hAnsiTheme="minorHAnsi" w:cstheme="minorHAnsi"/>
          <w:b/>
          <w:bCs/>
          <w:sz w:val="22"/>
          <w:szCs w:val="22"/>
          <w:u w:val="single"/>
        </w:rPr>
        <w:t>5. Fall 2023 CRC Motion, Region-at-Large Sub Region Chair 1 - Motion 46 (October 7, 2023):</w:t>
      </w:r>
      <w:r w:rsidRPr="00CF24C1">
        <w:rPr>
          <w:rFonts w:asciiTheme="minorHAnsi" w:hAnsiTheme="minorHAnsi" w:cstheme="minorHAnsi"/>
          <w:b/>
          <w:bCs/>
          <w:sz w:val="22"/>
          <w:szCs w:val="22"/>
        </w:rPr>
        <w:t xml:space="preserve"> </w:t>
      </w:r>
    </w:p>
    <w:p w14:paraId="038F89AA" w14:textId="77777777" w:rsidR="00CF24C1" w:rsidRP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sz w:val="22"/>
          <w:szCs w:val="22"/>
        </w:rPr>
        <w:t>Sub Region Chair moves that the existing members of the Libya Chapter, as of July 1st</w:t>
      </w:r>
      <w:proofErr w:type="gramStart"/>
      <w:r w:rsidRPr="00CF24C1">
        <w:rPr>
          <w:rFonts w:asciiTheme="minorHAnsi" w:hAnsiTheme="minorHAnsi" w:cstheme="minorHAnsi"/>
          <w:sz w:val="22"/>
          <w:szCs w:val="22"/>
        </w:rPr>
        <w:t xml:space="preserve"> 2021</w:t>
      </w:r>
      <w:proofErr w:type="gramEnd"/>
      <w:r w:rsidRPr="00CF24C1">
        <w:rPr>
          <w:rFonts w:asciiTheme="minorHAnsi" w:hAnsiTheme="minorHAnsi" w:cstheme="minorHAnsi"/>
          <w:sz w:val="22"/>
          <w:szCs w:val="22"/>
        </w:rPr>
        <w:t xml:space="preserve"> have their society membership dues for the Society Years starting 2022/23, 2023/24, 2024/25, be waived. </w:t>
      </w:r>
    </w:p>
    <w:p w14:paraId="34A0ECEA" w14:textId="77777777" w:rsidR="00CF24C1" w:rsidRPr="00CF24C1" w:rsidRDefault="00CF24C1" w:rsidP="00CF24C1">
      <w:pPr>
        <w:pStyle w:val="Default"/>
        <w:rPr>
          <w:rFonts w:asciiTheme="minorHAnsi" w:hAnsiTheme="minorHAnsi" w:cstheme="minorHAnsi"/>
          <w:b/>
          <w:bCs/>
          <w:sz w:val="22"/>
          <w:szCs w:val="22"/>
        </w:rPr>
      </w:pPr>
    </w:p>
    <w:p w14:paraId="1CADA2A7" w14:textId="77777777" w:rsidR="00CF24C1" w:rsidRPr="00CF24C1" w:rsidRDefault="00CF24C1" w:rsidP="00CF24C1">
      <w:pPr>
        <w:pStyle w:val="Default"/>
        <w:ind w:left="720"/>
        <w:rPr>
          <w:rFonts w:asciiTheme="minorHAnsi" w:hAnsiTheme="minorHAnsi" w:cstheme="minorHAnsi"/>
          <w:sz w:val="22"/>
          <w:szCs w:val="22"/>
        </w:rPr>
      </w:pPr>
      <w:r w:rsidRPr="00CF24C1">
        <w:rPr>
          <w:rFonts w:asciiTheme="minorHAnsi" w:hAnsiTheme="minorHAnsi" w:cstheme="minorHAnsi"/>
          <w:b/>
          <w:bCs/>
          <w:sz w:val="22"/>
          <w:szCs w:val="22"/>
        </w:rPr>
        <w:t xml:space="preserve">Background: </w:t>
      </w:r>
      <w:r w:rsidRPr="00CF24C1">
        <w:rPr>
          <w:rFonts w:asciiTheme="minorHAnsi" w:hAnsiTheme="minorHAnsi" w:cstheme="minorHAnsi"/>
          <w:sz w:val="22"/>
          <w:szCs w:val="22"/>
        </w:rPr>
        <w:t xml:space="preserve">The political situation in Libya including civil war, natural disaster and consequent economy hardship have made it difficult for chapter’s activities to take place. Access to the internet for virtual meeting has been constrained by the impasse. Members are not able pay dues as banking and financial system have restriction in making USD transaction. </w:t>
      </w:r>
    </w:p>
    <w:p w14:paraId="4C45ABBF" w14:textId="77777777" w:rsidR="00CF24C1" w:rsidRPr="00CF24C1" w:rsidRDefault="00CF24C1" w:rsidP="00CF24C1">
      <w:pPr>
        <w:pStyle w:val="Default"/>
        <w:rPr>
          <w:rFonts w:asciiTheme="minorHAnsi" w:hAnsiTheme="minorHAnsi" w:cstheme="minorHAnsi"/>
          <w:b/>
          <w:bCs/>
          <w:sz w:val="22"/>
          <w:szCs w:val="22"/>
        </w:rPr>
      </w:pPr>
    </w:p>
    <w:p w14:paraId="27DA9861"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Fiscal Impact: </w:t>
      </w:r>
      <w:r w:rsidRPr="00CF24C1">
        <w:rPr>
          <w:rFonts w:asciiTheme="minorHAnsi" w:hAnsiTheme="minorHAnsi" w:cstheme="minorHAnsi"/>
          <w:sz w:val="22"/>
          <w:szCs w:val="22"/>
        </w:rPr>
        <w:t xml:space="preserve">Unknown, to be determined by </w:t>
      </w:r>
      <w:proofErr w:type="gramStart"/>
      <w:r w:rsidRPr="00CF24C1">
        <w:rPr>
          <w:rFonts w:asciiTheme="minorHAnsi" w:hAnsiTheme="minorHAnsi" w:cstheme="minorHAnsi"/>
          <w:sz w:val="22"/>
          <w:szCs w:val="22"/>
        </w:rPr>
        <w:t>Society</w:t>
      </w:r>
      <w:proofErr w:type="gramEnd"/>
      <w:r w:rsidRPr="00CF24C1">
        <w:rPr>
          <w:rFonts w:asciiTheme="minorHAnsi" w:hAnsiTheme="minorHAnsi" w:cstheme="minorHAnsi"/>
          <w:sz w:val="22"/>
          <w:szCs w:val="22"/>
        </w:rPr>
        <w:t xml:space="preserve"> </w:t>
      </w:r>
    </w:p>
    <w:p w14:paraId="08147A7D" w14:textId="77777777" w:rsidR="00CF24C1" w:rsidRPr="00CF24C1" w:rsidRDefault="00CF24C1" w:rsidP="00CF24C1">
      <w:pPr>
        <w:pStyle w:val="Default"/>
        <w:rPr>
          <w:rFonts w:asciiTheme="minorHAnsi" w:hAnsiTheme="minorHAnsi" w:cstheme="minorHAnsi"/>
          <w:b/>
          <w:bCs/>
          <w:sz w:val="22"/>
          <w:szCs w:val="22"/>
        </w:rPr>
      </w:pPr>
    </w:p>
    <w:p w14:paraId="14ABB832"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Staff Impact: </w:t>
      </w:r>
      <w:r w:rsidRPr="00CF24C1">
        <w:rPr>
          <w:rFonts w:asciiTheme="minorHAnsi" w:hAnsiTheme="minorHAnsi" w:cstheme="minorHAnsi"/>
          <w:sz w:val="22"/>
          <w:szCs w:val="22"/>
        </w:rPr>
        <w:t xml:space="preserve">Left Blank. </w:t>
      </w:r>
    </w:p>
    <w:p w14:paraId="1AC62524" w14:textId="77777777" w:rsidR="00CF24C1" w:rsidRPr="00CF24C1" w:rsidRDefault="00CF24C1" w:rsidP="00CF24C1">
      <w:pPr>
        <w:pStyle w:val="Default"/>
        <w:rPr>
          <w:rFonts w:asciiTheme="minorHAnsi" w:hAnsiTheme="minorHAnsi" w:cstheme="minorHAnsi"/>
          <w:b/>
          <w:bCs/>
          <w:sz w:val="22"/>
          <w:szCs w:val="22"/>
        </w:rPr>
      </w:pPr>
    </w:p>
    <w:p w14:paraId="3E8B9ACA" w14:textId="77777777" w:rsidR="00CF24C1" w:rsidRPr="00CF24C1" w:rsidRDefault="00CF24C1" w:rsidP="00CF24C1">
      <w:pPr>
        <w:pStyle w:val="Defaul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CRC Vote: </w:t>
      </w:r>
      <w:r w:rsidRPr="00CF24C1">
        <w:rPr>
          <w:rFonts w:asciiTheme="minorHAnsi" w:hAnsiTheme="minorHAnsi" w:cstheme="minorHAnsi"/>
          <w:sz w:val="22"/>
          <w:szCs w:val="22"/>
        </w:rPr>
        <w:t xml:space="preserve">28-0-0 CNV </w:t>
      </w:r>
    </w:p>
    <w:p w14:paraId="0CBE0084" w14:textId="77777777" w:rsidR="00CF24C1" w:rsidRPr="00CF24C1" w:rsidRDefault="00CF24C1" w:rsidP="00CF24C1">
      <w:pPr>
        <w:pStyle w:val="PlainText"/>
        <w:rPr>
          <w:rFonts w:asciiTheme="minorHAnsi" w:hAnsiTheme="minorHAnsi" w:cstheme="minorHAnsi"/>
          <w:b/>
          <w:bCs/>
          <w:sz w:val="22"/>
          <w:szCs w:val="22"/>
        </w:rPr>
      </w:pPr>
    </w:p>
    <w:p w14:paraId="70268637" w14:textId="77777777" w:rsidR="00CF24C1" w:rsidRDefault="00CF24C1" w:rsidP="00CF24C1">
      <w:pPr>
        <w:pStyle w:val="PlainText"/>
        <w:ind w:left="720"/>
        <w:rPr>
          <w:rFonts w:asciiTheme="minorHAnsi" w:hAnsiTheme="minorHAnsi" w:cstheme="minorHAnsi"/>
          <w:sz w:val="22"/>
          <w:szCs w:val="22"/>
        </w:rPr>
      </w:pPr>
      <w:r w:rsidRPr="00CF24C1">
        <w:rPr>
          <w:rFonts w:asciiTheme="minorHAnsi" w:hAnsiTheme="minorHAnsi" w:cstheme="minorHAnsi"/>
          <w:b/>
          <w:bCs/>
          <w:sz w:val="22"/>
          <w:szCs w:val="22"/>
        </w:rPr>
        <w:t xml:space="preserve">Staff Note: </w:t>
      </w:r>
      <w:r w:rsidRPr="00CF24C1">
        <w:rPr>
          <w:rFonts w:asciiTheme="minorHAnsi" w:hAnsiTheme="minorHAnsi" w:cstheme="minorHAnsi"/>
          <w:sz w:val="22"/>
          <w:szCs w:val="22"/>
        </w:rPr>
        <w:t>The Libya Chapter was chartered in February 2020 and currently has 0 AAM. In SY21-22 the Libya Chapter had 41 members. To reinstate those members and waive their fees through SY24-25 it would be a loss in revenue of about $32,000 (41 full dues paying members over three years).</w:t>
      </w:r>
    </w:p>
    <w:p w14:paraId="7D82B593" w14:textId="77777777" w:rsidR="008A3C92" w:rsidRDefault="008A3C92" w:rsidP="00CF24C1">
      <w:pPr>
        <w:pStyle w:val="PlainText"/>
        <w:ind w:left="720"/>
        <w:rPr>
          <w:rFonts w:asciiTheme="minorHAnsi" w:hAnsiTheme="minorHAnsi" w:cstheme="minorHAnsi"/>
          <w:b/>
          <w:bCs/>
          <w:sz w:val="22"/>
          <w:szCs w:val="22"/>
        </w:rPr>
      </w:pPr>
    </w:p>
    <w:p w14:paraId="2F6EEC18" w14:textId="14A22B7A" w:rsidR="008A3C92" w:rsidRPr="00CF24C1" w:rsidRDefault="008A3C92" w:rsidP="008A3C92">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 xml:space="preserve">MP Committee Vote: </w:t>
      </w:r>
      <w:r w:rsidR="001F2E04" w:rsidRPr="001F2E04">
        <w:rPr>
          <w:rFonts w:asciiTheme="minorHAnsi" w:hAnsiTheme="minorHAnsi" w:cstheme="minorHAnsi"/>
          <w:sz w:val="22"/>
          <w:szCs w:val="22"/>
        </w:rPr>
        <w:t>0,15,0,2 absent, CNV Motion Fails</w:t>
      </w:r>
    </w:p>
    <w:p w14:paraId="4D6423EB" w14:textId="77777777" w:rsidR="008A3C92" w:rsidRPr="00CF24C1" w:rsidRDefault="008A3C92" w:rsidP="008A3C92">
      <w:pPr>
        <w:pStyle w:val="Default"/>
        <w:ind w:left="720"/>
        <w:rPr>
          <w:rFonts w:asciiTheme="minorHAnsi" w:hAnsiTheme="minorHAnsi" w:cstheme="minorHAnsi"/>
          <w:b/>
          <w:bCs/>
          <w:sz w:val="22"/>
          <w:szCs w:val="22"/>
        </w:rPr>
      </w:pPr>
    </w:p>
    <w:p w14:paraId="15C2C7FD" w14:textId="7F0B3261" w:rsidR="008A3C92" w:rsidRPr="001F2E04" w:rsidRDefault="008A3C92" w:rsidP="008A3C92">
      <w:pPr>
        <w:pStyle w:val="Default"/>
        <w:ind w:left="720"/>
        <w:rPr>
          <w:rFonts w:asciiTheme="minorHAnsi" w:hAnsiTheme="minorHAnsi" w:cstheme="minorHAnsi"/>
          <w:sz w:val="22"/>
          <w:szCs w:val="22"/>
        </w:rPr>
      </w:pPr>
      <w:r w:rsidRPr="00CF24C1">
        <w:rPr>
          <w:rFonts w:asciiTheme="minorHAnsi" w:hAnsiTheme="minorHAnsi" w:cstheme="minorHAnsi"/>
          <w:b/>
          <w:bCs/>
          <w:sz w:val="22"/>
          <w:szCs w:val="22"/>
        </w:rPr>
        <w:t>Notes:</w:t>
      </w:r>
      <w:r w:rsidR="001F2E04">
        <w:rPr>
          <w:rFonts w:asciiTheme="minorHAnsi" w:hAnsiTheme="minorHAnsi" w:cstheme="minorHAnsi"/>
          <w:b/>
          <w:bCs/>
          <w:sz w:val="22"/>
          <w:szCs w:val="22"/>
        </w:rPr>
        <w:t xml:space="preserve"> </w:t>
      </w:r>
      <w:r w:rsidR="001F2E04">
        <w:rPr>
          <w:rFonts w:asciiTheme="minorHAnsi" w:hAnsiTheme="minorHAnsi" w:cstheme="minorHAnsi"/>
          <w:sz w:val="22"/>
          <w:szCs w:val="22"/>
        </w:rPr>
        <w:t xml:space="preserve">Members can apply for hardship clause.  </w:t>
      </w:r>
    </w:p>
    <w:p w14:paraId="41568667" w14:textId="77777777" w:rsidR="008A3C92" w:rsidRPr="00CF24C1" w:rsidRDefault="008A3C92" w:rsidP="00CF24C1">
      <w:pPr>
        <w:pStyle w:val="PlainText"/>
        <w:ind w:left="720"/>
        <w:rPr>
          <w:rFonts w:asciiTheme="minorHAnsi" w:hAnsiTheme="minorHAnsi" w:cstheme="minorHAnsi"/>
          <w:b/>
          <w:bCs/>
          <w:sz w:val="22"/>
          <w:szCs w:val="22"/>
        </w:rPr>
      </w:pPr>
    </w:p>
    <w:p w14:paraId="6C4FF7E7" w14:textId="77777777" w:rsidR="00CF24C1" w:rsidRPr="00CF24C1" w:rsidRDefault="00CF24C1" w:rsidP="00CF24C1">
      <w:pPr>
        <w:rPr>
          <w:rFonts w:asciiTheme="minorHAnsi" w:hAnsiTheme="minorHAnsi" w:cstheme="minorHAnsi"/>
          <w:b/>
          <w:bCs/>
          <w:sz w:val="22"/>
          <w:szCs w:val="22"/>
        </w:rPr>
      </w:pPr>
    </w:p>
    <w:p w14:paraId="10F7EA03" w14:textId="481F1AB2" w:rsidR="00CF24C1" w:rsidRPr="00CF24C1" w:rsidRDefault="00CF24C1" w:rsidP="00CF24C1">
      <w:pPr>
        <w:rPr>
          <w:rFonts w:asciiTheme="minorHAnsi" w:hAnsiTheme="minorHAnsi" w:cstheme="minorHAnsi"/>
          <w:b/>
          <w:bCs/>
          <w:sz w:val="22"/>
          <w:szCs w:val="22"/>
        </w:rPr>
      </w:pPr>
      <w:r w:rsidRPr="00CF24C1">
        <w:rPr>
          <w:rFonts w:asciiTheme="minorHAnsi" w:hAnsiTheme="minorHAnsi" w:cstheme="minorHAnsi"/>
          <w:b/>
          <w:bCs/>
          <w:sz w:val="22"/>
          <w:szCs w:val="22"/>
        </w:rPr>
        <w:t>Referred motions to the Membership Promotion Committee by the PAOE Subcommittee that will also need to be included in the reports for PAOE recommendations.</w:t>
      </w:r>
    </w:p>
    <w:p w14:paraId="6FA96042" w14:textId="77777777" w:rsidR="00CF24C1" w:rsidRPr="00CF24C1" w:rsidRDefault="00CF24C1" w:rsidP="00CF24C1">
      <w:pPr>
        <w:rPr>
          <w:rFonts w:asciiTheme="minorHAnsi" w:hAnsiTheme="minorHAnsi" w:cstheme="minorHAnsi"/>
          <w:b/>
          <w:bCs/>
          <w:sz w:val="22"/>
          <w:szCs w:val="22"/>
        </w:rPr>
      </w:pPr>
    </w:p>
    <w:p w14:paraId="11D93CA6" w14:textId="13535855" w:rsidR="00CF24C1" w:rsidRPr="00CF24C1" w:rsidRDefault="00CF24C1" w:rsidP="008A3C92">
      <w:pPr>
        <w:ind w:left="720"/>
        <w:rPr>
          <w:rFonts w:asciiTheme="minorHAnsi" w:hAnsiTheme="minorHAnsi" w:cstheme="minorHAnsi"/>
          <w:b/>
          <w:bCs/>
          <w:color w:val="000000" w:themeColor="text1"/>
          <w:sz w:val="22"/>
          <w:szCs w:val="22"/>
        </w:rPr>
      </w:pPr>
      <w:bookmarkStart w:id="0" w:name="_Hlk156375877"/>
      <w:r w:rsidRPr="00CF24C1">
        <w:rPr>
          <w:rFonts w:asciiTheme="minorHAnsi" w:hAnsiTheme="minorHAnsi" w:cstheme="minorHAnsi"/>
          <w:b/>
          <w:bCs/>
          <w:color w:val="000000" w:themeColor="text1"/>
          <w:sz w:val="22"/>
          <w:szCs w:val="22"/>
        </w:rPr>
        <w:t xml:space="preserve">6. Central Florida Chapter Motion 21 (8/04/2022): </w:t>
      </w:r>
    </w:p>
    <w:p w14:paraId="0DB015A1" w14:textId="77777777" w:rsidR="00CF24C1" w:rsidRPr="00CF24C1" w:rsidRDefault="00CF24C1" w:rsidP="008A3C92">
      <w:pPr>
        <w:ind w:left="720"/>
        <w:rPr>
          <w:rFonts w:asciiTheme="minorHAnsi" w:hAnsiTheme="minorHAnsi" w:cstheme="minorHAnsi"/>
          <w:sz w:val="22"/>
          <w:szCs w:val="22"/>
        </w:rPr>
      </w:pPr>
      <w:r w:rsidRPr="00CF24C1">
        <w:rPr>
          <w:rFonts w:asciiTheme="minorHAnsi" w:hAnsiTheme="minorHAnsi" w:cstheme="minorHAnsi"/>
          <w:sz w:val="22"/>
          <w:szCs w:val="22"/>
        </w:rPr>
        <w:t xml:space="preserve">That the following PAOE Points be awarded starting in Society Year 2023-2024. </w:t>
      </w:r>
      <w:r w:rsidRPr="00CF24C1">
        <w:rPr>
          <w:rFonts w:asciiTheme="minorHAnsi" w:hAnsiTheme="minorHAnsi" w:cstheme="minorHAnsi"/>
          <w:sz w:val="22"/>
          <w:szCs w:val="22"/>
        </w:rPr>
        <w:br/>
      </w:r>
    </w:p>
    <w:p w14:paraId="55F871B0" w14:textId="41F92292" w:rsidR="00CF24C1" w:rsidRPr="00CF24C1" w:rsidRDefault="00CF24C1" w:rsidP="008A3C92">
      <w:pPr>
        <w:ind w:left="720"/>
        <w:rPr>
          <w:rFonts w:asciiTheme="minorHAnsi" w:hAnsiTheme="minorHAnsi" w:cstheme="minorHAnsi"/>
          <w:sz w:val="22"/>
          <w:szCs w:val="22"/>
        </w:rPr>
      </w:pPr>
      <w:r w:rsidRPr="00CF24C1">
        <w:rPr>
          <w:rFonts w:asciiTheme="minorHAnsi" w:hAnsiTheme="minorHAnsi" w:cstheme="minorHAnsi"/>
          <w:sz w:val="22"/>
          <w:szCs w:val="22"/>
        </w:rPr>
        <w:t xml:space="preserve">1. Chapters will be awarded 5 points per percent of chapter Area Assigned Members that participate in the annual voting (max 500 points). </w:t>
      </w:r>
    </w:p>
    <w:p w14:paraId="2B955E73" w14:textId="77777777" w:rsidR="00CF24C1" w:rsidRPr="00CF24C1" w:rsidRDefault="00CF24C1" w:rsidP="008A3C92">
      <w:pPr>
        <w:ind w:left="720"/>
        <w:rPr>
          <w:rFonts w:asciiTheme="minorHAnsi" w:hAnsiTheme="minorHAnsi" w:cstheme="minorHAnsi"/>
          <w:sz w:val="22"/>
          <w:szCs w:val="22"/>
        </w:rPr>
      </w:pPr>
    </w:p>
    <w:p w14:paraId="372E4E6C" w14:textId="77777777" w:rsidR="00CF24C1" w:rsidRPr="008A3C92" w:rsidRDefault="00CF24C1" w:rsidP="008A3C92">
      <w:pPr>
        <w:ind w:left="720"/>
        <w:rPr>
          <w:rFonts w:asciiTheme="minorHAnsi" w:hAnsiTheme="minorHAnsi" w:cstheme="minorHAnsi"/>
          <w:sz w:val="22"/>
          <w:szCs w:val="22"/>
        </w:rPr>
      </w:pPr>
      <w:r w:rsidRPr="008A3C92">
        <w:rPr>
          <w:rFonts w:asciiTheme="minorHAnsi" w:hAnsiTheme="minorHAnsi" w:cstheme="minorHAnsi"/>
          <w:sz w:val="22"/>
          <w:szCs w:val="22"/>
        </w:rPr>
        <w:t>2. Chapters will be awarded 5 points per percent of chapter Area Assigned Members that participate in each society issued survey of the members (max 500 points).</w:t>
      </w:r>
      <w:bookmarkEnd w:id="0"/>
    </w:p>
    <w:p w14:paraId="4228E3A3" w14:textId="77777777" w:rsidR="00CF24C1" w:rsidRPr="008A3C92" w:rsidRDefault="00CF24C1" w:rsidP="008D6969">
      <w:pPr>
        <w:ind w:left="720" w:hanging="720"/>
        <w:rPr>
          <w:rFonts w:asciiTheme="minorHAnsi" w:hAnsiTheme="minorHAnsi" w:cstheme="minorHAnsi"/>
          <w:b/>
          <w:spacing w:val="-3"/>
          <w:sz w:val="22"/>
          <w:szCs w:val="22"/>
        </w:rPr>
      </w:pPr>
    </w:p>
    <w:p w14:paraId="77F1F3AC" w14:textId="77777777" w:rsidR="008A3C92" w:rsidRPr="008A3C92" w:rsidRDefault="008A3C92" w:rsidP="008A3C92">
      <w:pPr>
        <w:ind w:left="720"/>
        <w:rPr>
          <w:rFonts w:asciiTheme="minorHAnsi" w:hAnsiTheme="minorHAnsi" w:cstheme="minorHAnsi"/>
          <w:color w:val="000000" w:themeColor="text1"/>
          <w:sz w:val="22"/>
          <w:szCs w:val="22"/>
        </w:rPr>
      </w:pPr>
      <w:r w:rsidRPr="008A3C92">
        <w:rPr>
          <w:rFonts w:asciiTheme="minorHAnsi" w:hAnsiTheme="minorHAnsi" w:cstheme="minorHAnsi"/>
          <w:b/>
          <w:bCs/>
          <w:sz w:val="22"/>
          <w:szCs w:val="22"/>
        </w:rPr>
        <w:t xml:space="preserve">Staff Note: </w:t>
      </w:r>
      <w:r w:rsidRPr="008A3C92">
        <w:rPr>
          <w:rFonts w:asciiTheme="minorHAnsi" w:hAnsiTheme="minorHAnsi" w:cstheme="minorHAnsi"/>
          <w:i/>
          <w:iCs/>
          <w:sz w:val="22"/>
          <w:szCs w:val="22"/>
        </w:rPr>
        <w:t>1. Chapters will be awarded 5 points per percent of chapter Area Assigned Members that participate in the annual voting (max 500 points).</w:t>
      </w:r>
      <w:r w:rsidRPr="008A3C92">
        <w:rPr>
          <w:rFonts w:asciiTheme="minorHAnsi" w:hAnsiTheme="minorHAnsi" w:cstheme="minorHAnsi"/>
          <w:sz w:val="22"/>
          <w:szCs w:val="22"/>
        </w:rPr>
        <w:t xml:space="preserve">  </w:t>
      </w:r>
      <w:r w:rsidRPr="008A3C92">
        <w:rPr>
          <w:rFonts w:asciiTheme="minorHAnsi" w:hAnsiTheme="minorHAnsi" w:cstheme="minorHAnsi"/>
          <w:color w:val="000000" w:themeColor="text1"/>
          <w:sz w:val="22"/>
          <w:szCs w:val="22"/>
        </w:rPr>
        <w:t xml:space="preserve">To obtain the list of voting members from our vendor will require additional cost of approximately $6,000 per year.  This information will then need to be stored in the database and staff will need to create a report for RVCs/MP Chairs to enter the points in the PAOE report. </w:t>
      </w:r>
    </w:p>
    <w:p w14:paraId="181E0FDD" w14:textId="77777777" w:rsidR="008A3C92" w:rsidRPr="008A3C92" w:rsidRDefault="008A3C92" w:rsidP="008A3C92">
      <w:pPr>
        <w:ind w:left="720"/>
        <w:rPr>
          <w:rFonts w:asciiTheme="minorHAnsi" w:hAnsiTheme="minorHAnsi" w:cstheme="minorHAnsi"/>
          <w:color w:val="000000" w:themeColor="text1"/>
          <w:sz w:val="22"/>
          <w:szCs w:val="22"/>
        </w:rPr>
      </w:pPr>
    </w:p>
    <w:p w14:paraId="217B981E" w14:textId="77777777" w:rsidR="008A3C92" w:rsidRDefault="008A3C92" w:rsidP="008A3C92">
      <w:pPr>
        <w:ind w:left="720"/>
        <w:rPr>
          <w:rFonts w:asciiTheme="minorHAnsi" w:hAnsiTheme="minorHAnsi" w:cstheme="minorHAnsi"/>
          <w:color w:val="000000" w:themeColor="text1"/>
          <w:sz w:val="22"/>
          <w:szCs w:val="22"/>
        </w:rPr>
      </w:pPr>
      <w:r w:rsidRPr="008A3C92">
        <w:rPr>
          <w:rFonts w:asciiTheme="minorHAnsi" w:hAnsiTheme="minorHAnsi" w:cstheme="minorHAnsi"/>
          <w:color w:val="000000" w:themeColor="text1"/>
          <w:sz w:val="22"/>
          <w:szCs w:val="22"/>
        </w:rPr>
        <w:t xml:space="preserve">I believe the intent is to increase participation in the annual ballot, but I don’t think providing points in PAOE will do that.  The only time we saw an uptick in voter response was the one year we had a contested VP election.  As seen in the comments received on the annual ballot, members see the election as a “rubber stamp” and not much reason to participate. Until this changes, I don’t think we will see an increase in participation as the motivation isn’t changing. </w:t>
      </w:r>
    </w:p>
    <w:p w14:paraId="70AF4389" w14:textId="77777777" w:rsidR="008A3C92" w:rsidRPr="00856943" w:rsidRDefault="008A3C92" w:rsidP="008A3C92">
      <w:pPr>
        <w:ind w:left="720"/>
        <w:rPr>
          <w:rFonts w:asciiTheme="minorHAnsi" w:hAnsiTheme="minorHAnsi" w:cstheme="minorHAnsi"/>
          <w:color w:val="000000" w:themeColor="text1"/>
          <w:sz w:val="22"/>
          <w:szCs w:val="22"/>
        </w:rPr>
      </w:pPr>
    </w:p>
    <w:p w14:paraId="545346DC" w14:textId="59372613" w:rsidR="008A3C92" w:rsidRPr="00856943" w:rsidRDefault="00856943" w:rsidP="008A3C92">
      <w:pPr>
        <w:ind w:left="720"/>
        <w:rPr>
          <w:rFonts w:asciiTheme="minorHAnsi" w:hAnsiTheme="minorHAnsi" w:cstheme="minorHAnsi"/>
          <w:color w:val="000000" w:themeColor="text1"/>
          <w:sz w:val="22"/>
          <w:szCs w:val="22"/>
        </w:rPr>
      </w:pPr>
      <w:r w:rsidRPr="00856943">
        <w:rPr>
          <w:rFonts w:asciiTheme="minorHAnsi" w:hAnsiTheme="minorHAnsi" w:cstheme="minorHAnsi"/>
          <w:i/>
          <w:iCs/>
          <w:color w:val="000000" w:themeColor="text1"/>
          <w:sz w:val="22"/>
          <w:szCs w:val="22"/>
        </w:rPr>
        <w:t>2. Chapters will be awarded 5 points per percent of chapter Area Assigned Members that participate in each society issued survey of the members (max 500 points).</w:t>
      </w:r>
      <w:r w:rsidRPr="00856943">
        <w:rPr>
          <w:rFonts w:asciiTheme="minorHAnsi" w:hAnsiTheme="minorHAnsi" w:cstheme="minorHAnsi"/>
          <w:color w:val="000000" w:themeColor="text1"/>
          <w:sz w:val="22"/>
          <w:szCs w:val="22"/>
        </w:rPr>
        <w:t xml:space="preserve"> The annual MSS does not require people to provide their contact information. Staff is also looking at different formatting that may not allow to track who responds.  As we saw with this year’s results, traditional survey is only getting responses from a certain demographic.  There again, providing points will not force members of other demographics to respond to a survey monkey.  We need to investigate other options that will reach a younger demographic.  This may be one question that pops up when someone logs into the Website or may be a question that appears on the Facebook page or Instagram.  We want to know how to better serve the members, not just get 30% of members to tell us that we are doing a good job.   </w:t>
      </w:r>
      <w:r w:rsidR="008A3C92" w:rsidRPr="00856943">
        <w:rPr>
          <w:rFonts w:asciiTheme="minorHAnsi" w:hAnsiTheme="minorHAnsi" w:cstheme="minorHAnsi"/>
          <w:color w:val="000000" w:themeColor="text1"/>
          <w:sz w:val="22"/>
          <w:szCs w:val="22"/>
        </w:rPr>
        <w:t> </w:t>
      </w:r>
    </w:p>
    <w:p w14:paraId="2FF29534" w14:textId="19D23AE5" w:rsidR="008A3C92" w:rsidRDefault="008A3C92" w:rsidP="008A3C92">
      <w:pPr>
        <w:pStyle w:val="PlainText"/>
        <w:ind w:left="1080"/>
        <w:rPr>
          <w:rFonts w:asciiTheme="minorHAnsi" w:hAnsiTheme="minorHAnsi" w:cstheme="minorHAnsi"/>
          <w:sz w:val="22"/>
          <w:szCs w:val="22"/>
        </w:rPr>
      </w:pPr>
    </w:p>
    <w:p w14:paraId="698CB335" w14:textId="728EE225" w:rsidR="008A3C92" w:rsidRPr="00CF24C1" w:rsidRDefault="008A3C92" w:rsidP="008A3C92">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 xml:space="preserve">MP Committee Vote: </w:t>
      </w:r>
      <w:r w:rsidR="00685B36" w:rsidRPr="00685B36">
        <w:rPr>
          <w:rFonts w:asciiTheme="minorHAnsi" w:hAnsiTheme="minorHAnsi" w:cstheme="minorHAnsi"/>
          <w:sz w:val="22"/>
          <w:szCs w:val="22"/>
        </w:rPr>
        <w:t>0,15,0,2 absent, CNV, Motion Fails</w:t>
      </w:r>
    </w:p>
    <w:p w14:paraId="55C3F0AA" w14:textId="77777777" w:rsidR="008A3C92" w:rsidRPr="00CF24C1" w:rsidRDefault="008A3C92" w:rsidP="008A3C92">
      <w:pPr>
        <w:pStyle w:val="Default"/>
        <w:ind w:left="720"/>
        <w:rPr>
          <w:rFonts w:asciiTheme="minorHAnsi" w:hAnsiTheme="minorHAnsi" w:cstheme="minorHAnsi"/>
          <w:b/>
          <w:bCs/>
          <w:sz w:val="22"/>
          <w:szCs w:val="22"/>
        </w:rPr>
      </w:pPr>
    </w:p>
    <w:p w14:paraId="58F47FA0" w14:textId="3E9858F1" w:rsidR="008A3C92" w:rsidRPr="00CF24C1" w:rsidRDefault="008A3C92" w:rsidP="008A3C92">
      <w:pPr>
        <w:pStyle w:val="Default"/>
        <w:ind w:left="720"/>
        <w:rPr>
          <w:rFonts w:asciiTheme="minorHAnsi" w:hAnsiTheme="minorHAnsi" w:cstheme="minorHAnsi"/>
          <w:b/>
          <w:bCs/>
          <w:sz w:val="22"/>
          <w:szCs w:val="22"/>
        </w:rPr>
      </w:pPr>
      <w:r w:rsidRPr="00CF24C1">
        <w:rPr>
          <w:rFonts w:asciiTheme="minorHAnsi" w:hAnsiTheme="minorHAnsi" w:cstheme="minorHAnsi"/>
          <w:b/>
          <w:bCs/>
          <w:sz w:val="22"/>
          <w:szCs w:val="22"/>
        </w:rPr>
        <w:t>Notes:</w:t>
      </w:r>
      <w:r w:rsidR="00685B36">
        <w:rPr>
          <w:rFonts w:asciiTheme="minorHAnsi" w:hAnsiTheme="minorHAnsi" w:cstheme="minorHAnsi"/>
          <w:b/>
          <w:bCs/>
          <w:sz w:val="22"/>
          <w:szCs w:val="22"/>
        </w:rPr>
        <w:t xml:space="preserve"> </w:t>
      </w:r>
      <w:r w:rsidR="00685B36" w:rsidRPr="00685B36">
        <w:rPr>
          <w:rFonts w:asciiTheme="minorHAnsi" w:hAnsiTheme="minorHAnsi" w:cstheme="minorHAnsi"/>
          <w:sz w:val="22"/>
          <w:szCs w:val="22"/>
        </w:rPr>
        <w:t>Cost prohibitive and MP is working on improving the survey format and response rate. PAOE adjustments are also being submitted.</w:t>
      </w:r>
      <w:r w:rsidR="00685B36">
        <w:rPr>
          <w:rFonts w:asciiTheme="minorHAnsi" w:hAnsiTheme="minorHAnsi" w:cstheme="minorHAnsi"/>
          <w:b/>
          <w:bCs/>
          <w:sz w:val="22"/>
          <w:szCs w:val="22"/>
        </w:rPr>
        <w:t xml:space="preserve">  </w:t>
      </w:r>
    </w:p>
    <w:p w14:paraId="7F284D01" w14:textId="77777777" w:rsidR="00CF24C1" w:rsidRPr="00CF24C1" w:rsidRDefault="00CF24C1" w:rsidP="008D6969">
      <w:pPr>
        <w:ind w:left="720" w:hanging="720"/>
        <w:rPr>
          <w:rFonts w:asciiTheme="minorHAnsi" w:hAnsiTheme="minorHAnsi" w:cstheme="minorHAnsi"/>
          <w:b/>
          <w:spacing w:val="-3"/>
          <w:sz w:val="22"/>
          <w:szCs w:val="22"/>
        </w:rPr>
      </w:pPr>
    </w:p>
    <w:p w14:paraId="59DD6788" w14:textId="77777777" w:rsidR="00CF24C1" w:rsidRPr="00CF24C1" w:rsidRDefault="00CF24C1" w:rsidP="00CF24C1">
      <w:pPr>
        <w:pStyle w:val="PlainText"/>
        <w:rPr>
          <w:rFonts w:asciiTheme="minorHAnsi" w:hAnsiTheme="minorHAnsi" w:cstheme="minorHAnsi"/>
          <w:b/>
          <w:bCs/>
          <w:sz w:val="22"/>
          <w:szCs w:val="22"/>
        </w:rPr>
      </w:pPr>
      <w:r w:rsidRPr="00CF24C1">
        <w:rPr>
          <w:rFonts w:asciiTheme="minorHAnsi" w:hAnsiTheme="minorHAnsi" w:cstheme="minorHAnsi"/>
          <w:b/>
          <w:bCs/>
          <w:sz w:val="22"/>
          <w:szCs w:val="22"/>
        </w:rPr>
        <w:t>Motion referred to Membership Promotion for Action:</w:t>
      </w:r>
    </w:p>
    <w:p w14:paraId="1DD9B742" w14:textId="77777777" w:rsidR="00CF24C1" w:rsidRPr="00CF24C1" w:rsidRDefault="00CF24C1" w:rsidP="00CF24C1">
      <w:pPr>
        <w:pStyle w:val="PlainText"/>
        <w:rPr>
          <w:rFonts w:asciiTheme="minorHAnsi" w:hAnsiTheme="minorHAnsi" w:cstheme="minorHAnsi"/>
          <w:sz w:val="22"/>
          <w:szCs w:val="22"/>
        </w:rPr>
      </w:pPr>
      <w:r w:rsidRPr="00CF24C1">
        <w:rPr>
          <w:rFonts w:asciiTheme="minorHAnsi" w:hAnsiTheme="minorHAnsi" w:cstheme="minorHAnsi"/>
          <w:sz w:val="22"/>
          <w:szCs w:val="22"/>
        </w:rPr>
        <w:t xml:space="preserve">Please act on this motion and report the outcome to Members Council by the 2024 Winter Conference in Chicago as an information item. </w:t>
      </w:r>
    </w:p>
    <w:p w14:paraId="44581334" w14:textId="77777777" w:rsidR="00CF24C1" w:rsidRPr="00CF24C1" w:rsidRDefault="00CF24C1" w:rsidP="00CF24C1">
      <w:pPr>
        <w:pStyle w:val="PlainText"/>
        <w:rPr>
          <w:rFonts w:asciiTheme="minorHAnsi" w:hAnsiTheme="minorHAnsi" w:cstheme="minorHAnsi"/>
          <w:sz w:val="22"/>
          <w:szCs w:val="22"/>
        </w:rPr>
      </w:pPr>
    </w:p>
    <w:p w14:paraId="5BE6D0DB" w14:textId="77777777" w:rsidR="00CF24C1" w:rsidRPr="00CF24C1" w:rsidRDefault="00CF24C1" w:rsidP="00CF24C1">
      <w:pPr>
        <w:pStyle w:val="PlainText"/>
        <w:ind w:left="720"/>
        <w:rPr>
          <w:rFonts w:asciiTheme="minorHAnsi" w:hAnsiTheme="minorHAnsi" w:cstheme="minorHAnsi"/>
          <w:sz w:val="22"/>
          <w:szCs w:val="22"/>
        </w:rPr>
      </w:pPr>
      <w:r w:rsidRPr="00CF24C1">
        <w:rPr>
          <w:rFonts w:asciiTheme="minorHAnsi" w:hAnsiTheme="minorHAnsi" w:cstheme="minorHAnsi"/>
          <w:b/>
          <w:bCs/>
          <w:sz w:val="22"/>
          <w:szCs w:val="22"/>
          <w:u w:val="single"/>
        </w:rPr>
        <w:t xml:space="preserve">Fall 2023 CRC Motion, Region XII Jacksonville Chapter - Motion 31 (August 10, 2023): </w:t>
      </w:r>
      <w:r w:rsidRPr="00CF24C1">
        <w:rPr>
          <w:rFonts w:asciiTheme="minorHAnsi" w:hAnsiTheme="minorHAnsi" w:cstheme="minorHAnsi"/>
          <w:sz w:val="22"/>
          <w:szCs w:val="22"/>
        </w:rPr>
        <w:t>Jacksonville Chapter moves that Members Council allow Life Members that are deceased to be removed from a chapter’s membership roster without penalizing the chapter’s MP12 membership growth points, effective June 30, 2024.</w:t>
      </w:r>
    </w:p>
    <w:p w14:paraId="40E759E5" w14:textId="77777777" w:rsidR="00CF24C1" w:rsidRPr="00CF24C1" w:rsidRDefault="00CF24C1" w:rsidP="00CF24C1">
      <w:pPr>
        <w:pStyle w:val="PlainText"/>
        <w:ind w:left="720"/>
        <w:rPr>
          <w:rFonts w:asciiTheme="minorHAnsi" w:hAnsiTheme="minorHAnsi" w:cstheme="minorHAnsi"/>
          <w:b/>
          <w:bCs/>
          <w:sz w:val="22"/>
          <w:szCs w:val="22"/>
          <w:u w:val="single"/>
        </w:rPr>
      </w:pPr>
    </w:p>
    <w:p w14:paraId="06708C19" w14:textId="5E3E442D" w:rsidR="00CF24C1" w:rsidRPr="00CF24C1" w:rsidRDefault="00CF24C1" w:rsidP="00CF24C1">
      <w:pPr>
        <w:pStyle w:val="PlainText"/>
        <w:ind w:left="720"/>
        <w:rPr>
          <w:rFonts w:asciiTheme="minorHAnsi" w:hAnsiTheme="minorHAnsi" w:cstheme="minorHAnsi"/>
          <w:sz w:val="22"/>
          <w:szCs w:val="22"/>
        </w:rPr>
      </w:pPr>
      <w:r w:rsidRPr="00CF24C1">
        <w:rPr>
          <w:rFonts w:asciiTheme="minorHAnsi" w:hAnsiTheme="minorHAnsi" w:cstheme="minorHAnsi"/>
          <w:b/>
          <w:bCs/>
          <w:sz w:val="22"/>
          <w:szCs w:val="22"/>
        </w:rPr>
        <w:t xml:space="preserve">Background: </w:t>
      </w:r>
      <w:r w:rsidRPr="00CF24C1">
        <w:rPr>
          <w:rFonts w:asciiTheme="minorHAnsi" w:hAnsiTheme="minorHAnsi" w:cstheme="minorHAnsi"/>
          <w:sz w:val="22"/>
          <w:szCs w:val="22"/>
        </w:rPr>
        <w:t xml:space="preserve">Deceased Life Members should have a special designation to count toward the end-of-year membership count for the MP12 membership growth </w:t>
      </w:r>
      <w:r w:rsidR="002D7D72" w:rsidRPr="00CF24C1">
        <w:rPr>
          <w:rFonts w:asciiTheme="minorHAnsi" w:hAnsiTheme="minorHAnsi" w:cstheme="minorHAnsi"/>
          <w:sz w:val="22"/>
          <w:szCs w:val="22"/>
        </w:rPr>
        <w:t>points but</w:t>
      </w:r>
      <w:r w:rsidRPr="00CF24C1">
        <w:rPr>
          <w:rFonts w:asciiTheme="minorHAnsi" w:hAnsiTheme="minorHAnsi" w:cstheme="minorHAnsi"/>
          <w:sz w:val="22"/>
          <w:szCs w:val="22"/>
        </w:rPr>
        <w:t xml:space="preserve"> should not count towards the following year’s Area Assigned Members (AAM).</w:t>
      </w:r>
    </w:p>
    <w:p w14:paraId="26BB4FC2" w14:textId="77777777" w:rsidR="00CF24C1" w:rsidRPr="00CF24C1" w:rsidRDefault="00CF24C1" w:rsidP="00CF24C1">
      <w:pPr>
        <w:pStyle w:val="PlainText"/>
        <w:ind w:firstLine="720"/>
        <w:rPr>
          <w:rFonts w:asciiTheme="minorHAnsi" w:hAnsiTheme="minorHAnsi" w:cstheme="minorHAnsi"/>
          <w:sz w:val="22"/>
          <w:szCs w:val="22"/>
        </w:rPr>
      </w:pPr>
    </w:p>
    <w:p w14:paraId="7AEF938C" w14:textId="77777777" w:rsidR="00CF24C1" w:rsidRPr="00CF24C1" w:rsidRDefault="00CF24C1" w:rsidP="00CF24C1">
      <w:pPr>
        <w:pStyle w:val="PlainText"/>
        <w:ind w:firstLine="720"/>
        <w:rPr>
          <w:rFonts w:asciiTheme="minorHAnsi" w:hAnsiTheme="minorHAnsi" w:cstheme="minorHAnsi"/>
          <w:sz w:val="22"/>
          <w:szCs w:val="22"/>
        </w:rPr>
      </w:pPr>
      <w:r w:rsidRPr="00CF24C1">
        <w:rPr>
          <w:rFonts w:asciiTheme="minorHAnsi" w:hAnsiTheme="minorHAnsi" w:cstheme="minorHAnsi"/>
          <w:sz w:val="22"/>
          <w:szCs w:val="22"/>
        </w:rPr>
        <w:lastRenderedPageBreak/>
        <w:t>Life Members can remain on a chapter’s roster without any action.</w:t>
      </w:r>
    </w:p>
    <w:p w14:paraId="53FC6C67" w14:textId="77777777" w:rsidR="00CF24C1" w:rsidRPr="00CF24C1" w:rsidRDefault="00CF24C1" w:rsidP="00CF24C1">
      <w:pPr>
        <w:pStyle w:val="PlainText"/>
        <w:ind w:firstLine="720"/>
        <w:rPr>
          <w:rFonts w:asciiTheme="minorHAnsi" w:hAnsiTheme="minorHAnsi" w:cstheme="minorHAnsi"/>
          <w:sz w:val="22"/>
          <w:szCs w:val="22"/>
        </w:rPr>
      </w:pPr>
    </w:p>
    <w:p w14:paraId="15D77FB7" w14:textId="77777777" w:rsidR="00CF24C1" w:rsidRPr="00CF24C1" w:rsidRDefault="00CF24C1" w:rsidP="00CF24C1">
      <w:pPr>
        <w:pStyle w:val="PlainText"/>
        <w:ind w:firstLine="720"/>
        <w:rPr>
          <w:rFonts w:asciiTheme="minorHAnsi" w:hAnsiTheme="minorHAnsi" w:cstheme="minorHAnsi"/>
          <w:sz w:val="22"/>
          <w:szCs w:val="22"/>
        </w:rPr>
      </w:pPr>
      <w:r w:rsidRPr="00CF24C1">
        <w:rPr>
          <w:rFonts w:asciiTheme="minorHAnsi" w:hAnsiTheme="minorHAnsi" w:cstheme="minorHAnsi"/>
          <w:sz w:val="22"/>
          <w:szCs w:val="22"/>
        </w:rPr>
        <w:t>If a Life Member is deceased, they will continue to stay on the roster indefinitely.</w:t>
      </w:r>
    </w:p>
    <w:p w14:paraId="074B5039" w14:textId="77777777" w:rsidR="00CF24C1" w:rsidRPr="00CF24C1" w:rsidRDefault="00CF24C1" w:rsidP="00CF24C1">
      <w:pPr>
        <w:pStyle w:val="PlainText"/>
        <w:ind w:firstLine="720"/>
        <w:rPr>
          <w:rFonts w:asciiTheme="minorHAnsi" w:hAnsiTheme="minorHAnsi" w:cstheme="minorHAnsi"/>
          <w:sz w:val="22"/>
          <w:szCs w:val="22"/>
        </w:rPr>
      </w:pPr>
    </w:p>
    <w:p w14:paraId="6F514BC8" w14:textId="77777777" w:rsidR="00CF24C1" w:rsidRPr="00CF24C1" w:rsidRDefault="00CF24C1" w:rsidP="00CF24C1">
      <w:pPr>
        <w:pStyle w:val="PlainText"/>
        <w:ind w:left="720"/>
        <w:rPr>
          <w:rFonts w:asciiTheme="minorHAnsi" w:hAnsiTheme="minorHAnsi" w:cstheme="minorHAnsi"/>
          <w:sz w:val="22"/>
          <w:szCs w:val="22"/>
        </w:rPr>
      </w:pPr>
      <w:r w:rsidRPr="00CF24C1">
        <w:rPr>
          <w:rFonts w:asciiTheme="minorHAnsi" w:hAnsiTheme="minorHAnsi" w:cstheme="minorHAnsi"/>
          <w:sz w:val="22"/>
          <w:szCs w:val="22"/>
        </w:rPr>
        <w:t>A chapter is penalized against their growth in membership for the year for removing deceased members.</w:t>
      </w:r>
    </w:p>
    <w:p w14:paraId="1CD536E3" w14:textId="77777777" w:rsidR="00CF24C1" w:rsidRPr="00CF24C1" w:rsidRDefault="00CF24C1" w:rsidP="00CF24C1">
      <w:pPr>
        <w:pStyle w:val="PlainText"/>
        <w:ind w:firstLine="720"/>
        <w:rPr>
          <w:rFonts w:asciiTheme="minorHAnsi" w:hAnsiTheme="minorHAnsi" w:cstheme="minorHAnsi"/>
          <w:sz w:val="22"/>
          <w:szCs w:val="22"/>
        </w:rPr>
      </w:pPr>
    </w:p>
    <w:p w14:paraId="3AA7666D" w14:textId="77777777" w:rsidR="00CF24C1" w:rsidRPr="00CF24C1" w:rsidRDefault="00CF24C1" w:rsidP="00CF24C1">
      <w:pPr>
        <w:pStyle w:val="PlainText"/>
        <w:ind w:left="720"/>
        <w:rPr>
          <w:rFonts w:asciiTheme="minorHAnsi" w:hAnsiTheme="minorHAnsi" w:cstheme="minorHAnsi"/>
          <w:sz w:val="22"/>
          <w:szCs w:val="22"/>
        </w:rPr>
      </w:pPr>
      <w:r w:rsidRPr="00CF24C1">
        <w:rPr>
          <w:rFonts w:asciiTheme="minorHAnsi" w:hAnsiTheme="minorHAnsi" w:cstheme="minorHAnsi"/>
          <w:sz w:val="22"/>
          <w:szCs w:val="22"/>
        </w:rPr>
        <w:t>The only disincentive of leaving a deceased member on the chapter membership roster is the additional regional dues owed by the chapter to the region for said member on the AAM.</w:t>
      </w:r>
    </w:p>
    <w:p w14:paraId="431133C5" w14:textId="77777777" w:rsidR="00CF24C1" w:rsidRPr="00CF24C1" w:rsidRDefault="00CF24C1" w:rsidP="00CF24C1">
      <w:pPr>
        <w:pStyle w:val="PlainText"/>
        <w:ind w:left="720"/>
        <w:rPr>
          <w:rFonts w:asciiTheme="minorHAnsi" w:hAnsiTheme="minorHAnsi" w:cstheme="minorHAnsi"/>
          <w:b/>
          <w:bCs/>
          <w:sz w:val="22"/>
          <w:szCs w:val="22"/>
        </w:rPr>
      </w:pPr>
    </w:p>
    <w:p w14:paraId="05FBF40C" w14:textId="77777777" w:rsidR="00CF24C1" w:rsidRPr="00CF24C1" w:rsidRDefault="00CF24C1" w:rsidP="00CF24C1">
      <w:pPr>
        <w:pStyle w:val="PlainText"/>
        <w:ind w:firstLine="720"/>
        <w:rPr>
          <w:rFonts w:asciiTheme="minorHAnsi" w:hAnsiTheme="minorHAnsi" w:cstheme="minorHAnsi"/>
          <w:sz w:val="22"/>
          <w:szCs w:val="22"/>
        </w:rPr>
      </w:pPr>
      <w:r w:rsidRPr="00CF24C1">
        <w:rPr>
          <w:rFonts w:asciiTheme="minorHAnsi" w:hAnsiTheme="minorHAnsi" w:cstheme="minorHAnsi"/>
          <w:b/>
          <w:bCs/>
          <w:sz w:val="22"/>
          <w:szCs w:val="22"/>
        </w:rPr>
        <w:t>Fiscal Impact:</w:t>
      </w:r>
      <w:r w:rsidRPr="00CF24C1">
        <w:rPr>
          <w:rFonts w:asciiTheme="minorHAnsi" w:hAnsiTheme="minorHAnsi" w:cstheme="minorHAnsi"/>
          <w:sz w:val="22"/>
          <w:szCs w:val="22"/>
        </w:rPr>
        <w:t xml:space="preserve"> None</w:t>
      </w:r>
    </w:p>
    <w:p w14:paraId="2DCE1DEB" w14:textId="77777777" w:rsidR="00CF24C1" w:rsidRPr="00CF24C1" w:rsidRDefault="00CF24C1" w:rsidP="00CF24C1">
      <w:pPr>
        <w:pStyle w:val="PlainText"/>
        <w:ind w:firstLine="720"/>
        <w:rPr>
          <w:rFonts w:asciiTheme="minorHAnsi" w:hAnsiTheme="minorHAnsi" w:cstheme="minorHAnsi"/>
          <w:b/>
          <w:bCs/>
          <w:sz w:val="22"/>
          <w:szCs w:val="22"/>
        </w:rPr>
      </w:pPr>
    </w:p>
    <w:p w14:paraId="575E84A1" w14:textId="77777777" w:rsidR="00CF24C1" w:rsidRPr="00CF24C1" w:rsidRDefault="00CF24C1" w:rsidP="00CF24C1">
      <w:pPr>
        <w:pStyle w:val="PlainText"/>
        <w:ind w:firstLine="720"/>
        <w:rPr>
          <w:rFonts w:asciiTheme="minorHAnsi" w:hAnsiTheme="minorHAnsi" w:cstheme="minorHAnsi"/>
          <w:sz w:val="22"/>
          <w:szCs w:val="22"/>
        </w:rPr>
      </w:pPr>
      <w:r w:rsidRPr="00CF24C1">
        <w:rPr>
          <w:rFonts w:asciiTheme="minorHAnsi" w:hAnsiTheme="minorHAnsi" w:cstheme="minorHAnsi"/>
          <w:b/>
          <w:bCs/>
          <w:sz w:val="22"/>
          <w:szCs w:val="22"/>
        </w:rPr>
        <w:t xml:space="preserve">Staff Impact: </w:t>
      </w:r>
      <w:r w:rsidRPr="00CF24C1">
        <w:rPr>
          <w:rFonts w:asciiTheme="minorHAnsi" w:hAnsiTheme="minorHAnsi" w:cstheme="minorHAnsi"/>
          <w:sz w:val="22"/>
          <w:szCs w:val="22"/>
        </w:rPr>
        <w:t>[Left Blank]</w:t>
      </w:r>
    </w:p>
    <w:p w14:paraId="60130089" w14:textId="77777777" w:rsidR="00CF24C1" w:rsidRPr="00CF24C1" w:rsidRDefault="00CF24C1" w:rsidP="00CF24C1">
      <w:pPr>
        <w:pStyle w:val="PlainText"/>
        <w:ind w:firstLine="720"/>
        <w:rPr>
          <w:rFonts w:asciiTheme="minorHAnsi" w:hAnsiTheme="minorHAnsi" w:cstheme="minorHAnsi"/>
          <w:b/>
          <w:bCs/>
          <w:sz w:val="22"/>
          <w:szCs w:val="22"/>
        </w:rPr>
      </w:pPr>
    </w:p>
    <w:p w14:paraId="54085EC3" w14:textId="77777777" w:rsidR="00CF24C1" w:rsidRPr="00CF24C1" w:rsidRDefault="00CF24C1" w:rsidP="00CF24C1">
      <w:pPr>
        <w:pStyle w:val="PlainText"/>
        <w:ind w:firstLine="720"/>
        <w:rPr>
          <w:rFonts w:asciiTheme="minorHAnsi" w:hAnsiTheme="minorHAnsi" w:cstheme="minorHAnsi"/>
          <w:b/>
          <w:bCs/>
          <w:sz w:val="22"/>
          <w:szCs w:val="22"/>
        </w:rPr>
      </w:pPr>
      <w:r w:rsidRPr="00CF24C1">
        <w:rPr>
          <w:rFonts w:asciiTheme="minorHAnsi" w:hAnsiTheme="minorHAnsi" w:cstheme="minorHAnsi"/>
          <w:b/>
          <w:bCs/>
          <w:sz w:val="22"/>
          <w:szCs w:val="22"/>
        </w:rPr>
        <w:t xml:space="preserve">CRC Vote: </w:t>
      </w:r>
      <w:r w:rsidRPr="00CF24C1">
        <w:rPr>
          <w:rFonts w:asciiTheme="minorHAnsi" w:hAnsiTheme="minorHAnsi" w:cstheme="minorHAnsi"/>
          <w:sz w:val="22"/>
          <w:szCs w:val="22"/>
        </w:rPr>
        <w:t>10-2-4 CNV</w:t>
      </w:r>
    </w:p>
    <w:p w14:paraId="60283442" w14:textId="77777777" w:rsidR="00CF24C1" w:rsidRPr="00CF24C1" w:rsidRDefault="00CF24C1" w:rsidP="00CF24C1">
      <w:pPr>
        <w:ind w:left="720"/>
        <w:rPr>
          <w:rFonts w:asciiTheme="minorHAnsi" w:hAnsiTheme="minorHAnsi" w:cstheme="minorHAnsi"/>
          <w:sz w:val="22"/>
          <w:szCs w:val="22"/>
        </w:rPr>
      </w:pPr>
    </w:p>
    <w:p w14:paraId="5500068A" w14:textId="67407C0B" w:rsidR="00CF24C1" w:rsidRPr="00F64E24" w:rsidRDefault="00CF24C1" w:rsidP="00CF24C1">
      <w:pPr>
        <w:ind w:left="720"/>
        <w:rPr>
          <w:rFonts w:asciiTheme="minorHAnsi" w:hAnsiTheme="minorHAnsi" w:cstheme="minorHAnsi"/>
          <w:sz w:val="22"/>
          <w:szCs w:val="22"/>
        </w:rPr>
      </w:pPr>
      <w:r w:rsidRPr="00CF24C1">
        <w:rPr>
          <w:rFonts w:asciiTheme="minorHAnsi" w:hAnsiTheme="minorHAnsi" w:cstheme="minorHAnsi"/>
          <w:b/>
          <w:bCs/>
          <w:sz w:val="22"/>
          <w:szCs w:val="22"/>
        </w:rPr>
        <w:t xml:space="preserve">MP Vote: </w:t>
      </w:r>
      <w:r w:rsidR="00F64E24" w:rsidRPr="00F64E24">
        <w:rPr>
          <w:rFonts w:asciiTheme="minorHAnsi" w:hAnsiTheme="minorHAnsi" w:cstheme="minorHAnsi"/>
          <w:sz w:val="22"/>
          <w:szCs w:val="22"/>
        </w:rPr>
        <w:t>2,13,0,2 absent, CNV, Motion Fails</w:t>
      </w:r>
    </w:p>
    <w:p w14:paraId="16B678DA" w14:textId="77777777" w:rsidR="00CF24C1" w:rsidRPr="00CF24C1" w:rsidRDefault="00CF24C1" w:rsidP="008D6969">
      <w:pPr>
        <w:ind w:left="720" w:hanging="720"/>
        <w:rPr>
          <w:rFonts w:asciiTheme="minorHAnsi" w:hAnsiTheme="minorHAnsi" w:cstheme="minorHAnsi"/>
          <w:b/>
          <w:spacing w:val="-3"/>
          <w:sz w:val="22"/>
          <w:szCs w:val="22"/>
        </w:rPr>
      </w:pPr>
    </w:p>
    <w:p w14:paraId="0F0EA053" w14:textId="3214196B" w:rsidR="00CF24C1" w:rsidRPr="00CF24C1" w:rsidRDefault="00CF24C1" w:rsidP="008D6969">
      <w:pPr>
        <w:ind w:left="720" w:hanging="720"/>
        <w:rPr>
          <w:rFonts w:asciiTheme="minorHAnsi" w:hAnsiTheme="minorHAnsi" w:cstheme="minorHAnsi"/>
          <w:b/>
          <w:spacing w:val="-3"/>
          <w:sz w:val="22"/>
          <w:szCs w:val="22"/>
        </w:rPr>
      </w:pPr>
      <w:r w:rsidRPr="00CF24C1">
        <w:rPr>
          <w:rFonts w:asciiTheme="minorHAnsi" w:hAnsiTheme="minorHAnsi" w:cstheme="minorHAnsi"/>
          <w:b/>
          <w:spacing w:val="-3"/>
          <w:sz w:val="22"/>
          <w:szCs w:val="22"/>
        </w:rPr>
        <w:tab/>
        <w:t xml:space="preserve">Notes: </w:t>
      </w:r>
      <w:r w:rsidR="00F64E24" w:rsidRPr="00F64E24">
        <w:rPr>
          <w:rFonts w:asciiTheme="minorHAnsi" w:hAnsiTheme="minorHAnsi" w:cstheme="minorHAnsi"/>
          <w:bCs/>
          <w:spacing w:val="-3"/>
          <w:sz w:val="22"/>
          <w:szCs w:val="22"/>
        </w:rPr>
        <w:t xml:space="preserve">Life Members are not the only members that </w:t>
      </w:r>
      <w:r w:rsidR="00F64E24">
        <w:rPr>
          <w:rFonts w:asciiTheme="minorHAnsi" w:hAnsiTheme="minorHAnsi" w:cstheme="minorHAnsi"/>
          <w:bCs/>
          <w:spacing w:val="-3"/>
          <w:sz w:val="22"/>
          <w:szCs w:val="22"/>
        </w:rPr>
        <w:t>ASHRAE loses. The motion c</w:t>
      </w:r>
      <w:r w:rsidR="00F64E24" w:rsidRPr="00F64E24">
        <w:rPr>
          <w:rFonts w:asciiTheme="minorHAnsi" w:hAnsiTheme="minorHAnsi" w:cstheme="minorHAnsi"/>
          <w:bCs/>
          <w:spacing w:val="-3"/>
          <w:sz w:val="22"/>
          <w:szCs w:val="22"/>
        </w:rPr>
        <w:t xml:space="preserve">an be resubmitted and </w:t>
      </w:r>
      <w:proofErr w:type="gramStart"/>
      <w:r w:rsidR="00F64E24">
        <w:rPr>
          <w:rFonts w:asciiTheme="minorHAnsi" w:hAnsiTheme="minorHAnsi" w:cstheme="minorHAnsi"/>
          <w:bCs/>
          <w:spacing w:val="-3"/>
          <w:sz w:val="22"/>
          <w:szCs w:val="22"/>
        </w:rPr>
        <w:t>the  ASHRAE</w:t>
      </w:r>
      <w:proofErr w:type="gramEnd"/>
      <w:r w:rsidR="00F64E24">
        <w:rPr>
          <w:rFonts w:asciiTheme="minorHAnsi" w:hAnsiTheme="minorHAnsi" w:cstheme="minorHAnsi"/>
          <w:bCs/>
          <w:spacing w:val="-3"/>
          <w:sz w:val="22"/>
          <w:szCs w:val="22"/>
        </w:rPr>
        <w:t xml:space="preserve"> </w:t>
      </w:r>
      <w:r w:rsidR="00F64E24" w:rsidRPr="00F64E24">
        <w:rPr>
          <w:rFonts w:asciiTheme="minorHAnsi" w:hAnsiTheme="minorHAnsi" w:cstheme="minorHAnsi"/>
          <w:bCs/>
          <w:spacing w:val="-3"/>
          <w:sz w:val="22"/>
          <w:szCs w:val="22"/>
        </w:rPr>
        <w:t xml:space="preserve">IT </w:t>
      </w:r>
      <w:r w:rsidR="00F64E24">
        <w:rPr>
          <w:rFonts w:asciiTheme="minorHAnsi" w:hAnsiTheme="minorHAnsi" w:cstheme="minorHAnsi"/>
          <w:bCs/>
          <w:spacing w:val="-3"/>
          <w:sz w:val="22"/>
          <w:szCs w:val="22"/>
        </w:rPr>
        <w:t xml:space="preserve">group </w:t>
      </w:r>
      <w:r w:rsidR="00F64E24" w:rsidRPr="00F64E24">
        <w:rPr>
          <w:rFonts w:asciiTheme="minorHAnsi" w:hAnsiTheme="minorHAnsi" w:cstheme="minorHAnsi"/>
          <w:bCs/>
          <w:spacing w:val="-3"/>
          <w:sz w:val="22"/>
          <w:szCs w:val="22"/>
        </w:rPr>
        <w:t>should figure out a way to clear out the rosters</w:t>
      </w:r>
      <w:r w:rsidR="00F64E24">
        <w:rPr>
          <w:rFonts w:asciiTheme="minorHAnsi" w:hAnsiTheme="minorHAnsi" w:cstheme="minorHAnsi"/>
          <w:bCs/>
          <w:spacing w:val="-3"/>
          <w:sz w:val="22"/>
          <w:szCs w:val="22"/>
        </w:rPr>
        <w:t xml:space="preserve"> of deceased members</w:t>
      </w:r>
      <w:r w:rsidR="00F64E24" w:rsidRPr="00F64E24">
        <w:rPr>
          <w:rFonts w:asciiTheme="minorHAnsi" w:hAnsiTheme="minorHAnsi" w:cstheme="minorHAnsi"/>
          <w:bCs/>
          <w:spacing w:val="-3"/>
          <w:sz w:val="22"/>
          <w:szCs w:val="22"/>
        </w:rPr>
        <w:t>.</w:t>
      </w:r>
      <w:r w:rsidR="00F64E24">
        <w:rPr>
          <w:rFonts w:asciiTheme="minorHAnsi" w:hAnsiTheme="minorHAnsi" w:cstheme="minorHAnsi"/>
          <w:b/>
          <w:spacing w:val="-3"/>
          <w:sz w:val="22"/>
          <w:szCs w:val="22"/>
        </w:rPr>
        <w:t xml:space="preserve"> </w:t>
      </w:r>
    </w:p>
    <w:p w14:paraId="4ED8C376" w14:textId="77777777" w:rsidR="00CF24C1" w:rsidRDefault="00CF24C1" w:rsidP="008D6969">
      <w:pPr>
        <w:ind w:left="720" w:hanging="720"/>
        <w:rPr>
          <w:rFonts w:asciiTheme="minorHAnsi" w:hAnsiTheme="minorHAnsi" w:cstheme="minorHAnsi"/>
          <w:b/>
          <w:spacing w:val="-3"/>
          <w:sz w:val="22"/>
          <w:szCs w:val="22"/>
        </w:rPr>
      </w:pPr>
    </w:p>
    <w:p w14:paraId="213FB8CE" w14:textId="7147140A" w:rsidR="007F2A16" w:rsidRPr="00CF24C1" w:rsidRDefault="008F7864" w:rsidP="008D6969">
      <w:pPr>
        <w:ind w:left="720" w:hanging="720"/>
        <w:rPr>
          <w:rFonts w:asciiTheme="minorHAnsi" w:hAnsiTheme="minorHAnsi" w:cstheme="minorHAnsi"/>
          <w:b/>
          <w:spacing w:val="-3"/>
          <w:sz w:val="22"/>
          <w:szCs w:val="22"/>
        </w:rPr>
      </w:pPr>
      <w:r w:rsidRPr="00CF24C1">
        <w:rPr>
          <w:rFonts w:asciiTheme="minorHAnsi" w:hAnsiTheme="minorHAnsi" w:cstheme="minorHAnsi"/>
          <w:b/>
          <w:spacing w:val="-3"/>
          <w:sz w:val="22"/>
          <w:szCs w:val="22"/>
        </w:rPr>
        <w:t>Information Items to report to Members Council:</w:t>
      </w:r>
    </w:p>
    <w:p w14:paraId="24A1801F" w14:textId="77777777" w:rsidR="008F7864" w:rsidRPr="00CF24C1" w:rsidRDefault="008F7864" w:rsidP="002D1C41">
      <w:pPr>
        <w:ind w:left="720" w:hanging="720"/>
        <w:rPr>
          <w:rFonts w:asciiTheme="minorHAnsi" w:hAnsiTheme="minorHAnsi" w:cstheme="minorHAnsi"/>
          <w:sz w:val="22"/>
          <w:szCs w:val="22"/>
        </w:rPr>
      </w:pPr>
    </w:p>
    <w:p w14:paraId="62BCE21A" w14:textId="4EF04726" w:rsidR="00574891" w:rsidRPr="00CF24C1" w:rsidRDefault="00FA0A03" w:rsidP="00531C73">
      <w:pPr>
        <w:pStyle w:val="ListParagraph"/>
        <w:numPr>
          <w:ilvl w:val="0"/>
          <w:numId w:val="4"/>
        </w:numPr>
        <w:contextualSpacing/>
        <w:rPr>
          <w:rFonts w:asciiTheme="minorHAnsi" w:hAnsiTheme="minorHAnsi" w:cstheme="minorHAnsi"/>
          <w:sz w:val="22"/>
          <w:szCs w:val="22"/>
        </w:rPr>
      </w:pPr>
      <w:r w:rsidRPr="00CF24C1">
        <w:rPr>
          <w:rFonts w:asciiTheme="minorHAnsi" w:hAnsiTheme="minorHAnsi" w:cstheme="minorHAnsi"/>
          <w:sz w:val="22"/>
          <w:szCs w:val="22"/>
        </w:rPr>
        <w:t>Implemented bulk member discount of 5 new members from a company</w:t>
      </w:r>
      <w:r w:rsidR="004500C2" w:rsidRPr="00CF24C1">
        <w:rPr>
          <w:rFonts w:asciiTheme="minorHAnsi" w:hAnsiTheme="minorHAnsi" w:cstheme="minorHAnsi"/>
          <w:sz w:val="22"/>
          <w:szCs w:val="22"/>
        </w:rPr>
        <w:t xml:space="preserve"> to receive a</w:t>
      </w:r>
      <w:r w:rsidRPr="00CF24C1">
        <w:rPr>
          <w:rFonts w:asciiTheme="minorHAnsi" w:hAnsiTheme="minorHAnsi" w:cstheme="minorHAnsi"/>
          <w:sz w:val="22"/>
          <w:szCs w:val="22"/>
        </w:rPr>
        <w:t xml:space="preserve"> 10% off membership</w:t>
      </w:r>
      <w:r w:rsidR="004500C2" w:rsidRPr="00CF24C1">
        <w:rPr>
          <w:rFonts w:asciiTheme="minorHAnsi" w:hAnsiTheme="minorHAnsi" w:cstheme="minorHAnsi"/>
          <w:sz w:val="22"/>
          <w:szCs w:val="22"/>
        </w:rPr>
        <w:t xml:space="preserve"> discount</w:t>
      </w:r>
      <w:r w:rsidRPr="00CF24C1">
        <w:rPr>
          <w:rFonts w:asciiTheme="minorHAnsi" w:hAnsiTheme="minorHAnsi" w:cstheme="minorHAnsi"/>
          <w:sz w:val="22"/>
          <w:szCs w:val="22"/>
        </w:rPr>
        <w:t>.</w:t>
      </w:r>
      <w:r w:rsidR="00E94E36" w:rsidRPr="00CF24C1">
        <w:rPr>
          <w:rFonts w:asciiTheme="minorHAnsi" w:hAnsiTheme="minorHAnsi" w:cstheme="minorHAnsi"/>
          <w:sz w:val="22"/>
          <w:szCs w:val="22"/>
        </w:rPr>
        <w:t xml:space="preserve">  </w:t>
      </w:r>
      <w:r w:rsidR="004500C2" w:rsidRPr="00CF24C1">
        <w:rPr>
          <w:rFonts w:asciiTheme="minorHAnsi" w:hAnsiTheme="minorHAnsi" w:cstheme="minorHAnsi"/>
          <w:sz w:val="22"/>
          <w:szCs w:val="22"/>
        </w:rPr>
        <w:t>We h</w:t>
      </w:r>
      <w:r w:rsidR="00E94E36" w:rsidRPr="00CF24C1">
        <w:rPr>
          <w:rFonts w:asciiTheme="minorHAnsi" w:hAnsiTheme="minorHAnsi" w:cstheme="minorHAnsi"/>
          <w:sz w:val="22"/>
          <w:szCs w:val="22"/>
        </w:rPr>
        <w:t xml:space="preserve">ave only received </w:t>
      </w:r>
      <w:r w:rsidR="00EB457D" w:rsidRPr="00CF24C1">
        <w:rPr>
          <w:rFonts w:asciiTheme="minorHAnsi" w:hAnsiTheme="minorHAnsi" w:cstheme="minorHAnsi"/>
          <w:sz w:val="22"/>
          <w:szCs w:val="22"/>
        </w:rPr>
        <w:t>4</w:t>
      </w:r>
      <w:r w:rsidR="00E94E36" w:rsidRPr="00CF24C1">
        <w:rPr>
          <w:rFonts w:asciiTheme="minorHAnsi" w:hAnsiTheme="minorHAnsi" w:cstheme="minorHAnsi"/>
          <w:sz w:val="22"/>
          <w:szCs w:val="22"/>
        </w:rPr>
        <w:t xml:space="preserve"> group discounts of 5 members </w:t>
      </w:r>
      <w:r w:rsidR="002301A8" w:rsidRPr="00CF24C1">
        <w:rPr>
          <w:rFonts w:asciiTheme="minorHAnsi" w:hAnsiTheme="minorHAnsi" w:cstheme="minorHAnsi"/>
          <w:sz w:val="22"/>
          <w:szCs w:val="22"/>
        </w:rPr>
        <w:t>each but</w:t>
      </w:r>
      <w:r w:rsidR="00E94E36" w:rsidRPr="00CF24C1">
        <w:rPr>
          <w:rFonts w:asciiTheme="minorHAnsi" w:hAnsiTheme="minorHAnsi" w:cstheme="minorHAnsi"/>
          <w:sz w:val="22"/>
          <w:szCs w:val="22"/>
        </w:rPr>
        <w:t xml:space="preserve"> will continue to advertise this option.  </w:t>
      </w:r>
    </w:p>
    <w:p w14:paraId="033AEC2C" w14:textId="707E518A" w:rsidR="00FF106C" w:rsidRPr="00CF24C1" w:rsidRDefault="00FA0A03" w:rsidP="00531C73">
      <w:pPr>
        <w:pStyle w:val="ListParagraph"/>
        <w:numPr>
          <w:ilvl w:val="0"/>
          <w:numId w:val="4"/>
        </w:numPr>
        <w:contextualSpacing/>
        <w:rPr>
          <w:rFonts w:asciiTheme="minorHAnsi" w:hAnsiTheme="minorHAnsi" w:cstheme="minorHAnsi"/>
          <w:sz w:val="22"/>
          <w:szCs w:val="22"/>
        </w:rPr>
      </w:pPr>
      <w:r w:rsidRPr="00CF24C1">
        <w:rPr>
          <w:rFonts w:asciiTheme="minorHAnsi" w:hAnsiTheme="minorHAnsi" w:cstheme="minorHAnsi"/>
          <w:sz w:val="22"/>
          <w:szCs w:val="22"/>
        </w:rPr>
        <w:t xml:space="preserve">Implemented new benefit to new </w:t>
      </w:r>
      <w:r w:rsidR="004500C2" w:rsidRPr="00CF24C1">
        <w:rPr>
          <w:rFonts w:asciiTheme="minorHAnsi" w:hAnsiTheme="minorHAnsi" w:cstheme="minorHAnsi"/>
          <w:sz w:val="22"/>
          <w:szCs w:val="22"/>
        </w:rPr>
        <w:t>f</w:t>
      </w:r>
      <w:r w:rsidRPr="00CF24C1">
        <w:rPr>
          <w:rFonts w:asciiTheme="minorHAnsi" w:hAnsiTheme="minorHAnsi" w:cstheme="minorHAnsi"/>
          <w:sz w:val="22"/>
          <w:szCs w:val="22"/>
        </w:rPr>
        <w:t xml:space="preserve">ull </w:t>
      </w:r>
      <w:r w:rsidR="004500C2" w:rsidRPr="00CF24C1">
        <w:rPr>
          <w:rFonts w:asciiTheme="minorHAnsi" w:hAnsiTheme="minorHAnsi" w:cstheme="minorHAnsi"/>
          <w:sz w:val="22"/>
          <w:szCs w:val="22"/>
        </w:rPr>
        <w:t>d</w:t>
      </w:r>
      <w:r w:rsidRPr="00CF24C1">
        <w:rPr>
          <w:rFonts w:asciiTheme="minorHAnsi" w:hAnsiTheme="minorHAnsi" w:cstheme="minorHAnsi"/>
          <w:sz w:val="22"/>
          <w:szCs w:val="22"/>
        </w:rPr>
        <w:t xml:space="preserve">ues </w:t>
      </w:r>
      <w:r w:rsidR="004500C2" w:rsidRPr="00CF24C1">
        <w:rPr>
          <w:rFonts w:asciiTheme="minorHAnsi" w:hAnsiTheme="minorHAnsi" w:cstheme="minorHAnsi"/>
          <w:sz w:val="22"/>
          <w:szCs w:val="22"/>
        </w:rPr>
        <w:t>p</w:t>
      </w:r>
      <w:r w:rsidRPr="00CF24C1">
        <w:rPr>
          <w:rFonts w:asciiTheme="minorHAnsi" w:hAnsiTheme="minorHAnsi" w:cstheme="minorHAnsi"/>
          <w:sz w:val="22"/>
          <w:szCs w:val="22"/>
        </w:rPr>
        <w:t xml:space="preserve">aying </w:t>
      </w:r>
      <w:r w:rsidR="00070BBE" w:rsidRPr="00CF24C1">
        <w:rPr>
          <w:rFonts w:asciiTheme="minorHAnsi" w:hAnsiTheme="minorHAnsi" w:cstheme="minorHAnsi"/>
          <w:sz w:val="22"/>
          <w:szCs w:val="22"/>
        </w:rPr>
        <w:t>m</w:t>
      </w:r>
      <w:r w:rsidRPr="00CF24C1">
        <w:rPr>
          <w:rFonts w:asciiTheme="minorHAnsi" w:hAnsiTheme="minorHAnsi" w:cstheme="minorHAnsi"/>
          <w:sz w:val="22"/>
          <w:szCs w:val="22"/>
        </w:rPr>
        <w:t>embers to attend one conference for free within 2 years of joining.</w:t>
      </w:r>
      <w:r w:rsidR="00465C68" w:rsidRPr="00CF24C1">
        <w:rPr>
          <w:rFonts w:asciiTheme="minorHAnsi" w:hAnsiTheme="minorHAnsi" w:cstheme="minorHAnsi"/>
          <w:sz w:val="22"/>
          <w:szCs w:val="22"/>
        </w:rPr>
        <w:t xml:space="preserve"> We had 131 new members take advantage of attending in Atlanta</w:t>
      </w:r>
      <w:r w:rsidR="001F4F99" w:rsidRPr="00CF24C1">
        <w:rPr>
          <w:rFonts w:asciiTheme="minorHAnsi" w:hAnsiTheme="minorHAnsi" w:cstheme="minorHAnsi"/>
          <w:sz w:val="22"/>
          <w:szCs w:val="22"/>
        </w:rPr>
        <w:t xml:space="preserve"> and 10 for Tampa</w:t>
      </w:r>
      <w:r w:rsidR="00465C68" w:rsidRPr="00CF24C1">
        <w:rPr>
          <w:rFonts w:asciiTheme="minorHAnsi" w:hAnsiTheme="minorHAnsi" w:cstheme="minorHAnsi"/>
          <w:sz w:val="22"/>
          <w:szCs w:val="22"/>
        </w:rPr>
        <w:t xml:space="preserve">. </w:t>
      </w:r>
      <w:r w:rsidRPr="00CF24C1">
        <w:rPr>
          <w:rFonts w:asciiTheme="minorHAnsi" w:hAnsiTheme="minorHAnsi" w:cstheme="minorHAnsi"/>
          <w:sz w:val="22"/>
          <w:szCs w:val="22"/>
        </w:rPr>
        <w:t xml:space="preserve"> </w:t>
      </w:r>
    </w:p>
    <w:p w14:paraId="0682F69B" w14:textId="390B0C33" w:rsidR="00574891" w:rsidRPr="00CF24C1" w:rsidRDefault="003149DB" w:rsidP="00531C73">
      <w:pPr>
        <w:numPr>
          <w:ilvl w:val="0"/>
          <w:numId w:val="4"/>
        </w:numPr>
        <w:rPr>
          <w:rFonts w:asciiTheme="minorHAnsi" w:hAnsiTheme="minorHAnsi" w:cstheme="minorHAnsi"/>
          <w:sz w:val="22"/>
          <w:szCs w:val="22"/>
        </w:rPr>
      </w:pPr>
      <w:r w:rsidRPr="00CF24C1">
        <w:rPr>
          <w:rFonts w:asciiTheme="minorHAnsi" w:hAnsiTheme="minorHAnsi" w:cstheme="minorHAnsi"/>
          <w:sz w:val="22"/>
          <w:szCs w:val="22"/>
        </w:rPr>
        <w:t xml:space="preserve">With the upcoming dues increase, </w:t>
      </w:r>
      <w:r w:rsidR="004500C2" w:rsidRPr="00CF24C1">
        <w:rPr>
          <w:rFonts w:asciiTheme="minorHAnsi" w:hAnsiTheme="minorHAnsi" w:cstheme="minorHAnsi"/>
          <w:sz w:val="22"/>
          <w:szCs w:val="22"/>
        </w:rPr>
        <w:t>t</w:t>
      </w:r>
      <w:r w:rsidRPr="00CF24C1">
        <w:rPr>
          <w:rFonts w:asciiTheme="minorHAnsi" w:hAnsiTheme="minorHAnsi" w:cstheme="minorHAnsi"/>
          <w:sz w:val="22"/>
          <w:szCs w:val="22"/>
        </w:rPr>
        <w:t xml:space="preserve">he MP Committee, in conjunction with staff, have reviewed our </w:t>
      </w:r>
      <w:r w:rsidR="00574891" w:rsidRPr="00CF24C1">
        <w:rPr>
          <w:rFonts w:asciiTheme="minorHAnsi" w:hAnsiTheme="minorHAnsi" w:cstheme="minorHAnsi"/>
          <w:sz w:val="22"/>
          <w:szCs w:val="22"/>
        </w:rPr>
        <w:t>Retention and Recruitment</w:t>
      </w:r>
      <w:r w:rsidRPr="00CF24C1">
        <w:rPr>
          <w:rFonts w:asciiTheme="minorHAnsi" w:hAnsiTheme="minorHAnsi" w:cstheme="minorHAnsi"/>
          <w:sz w:val="22"/>
          <w:szCs w:val="22"/>
        </w:rPr>
        <w:t xml:space="preserve"> collateral to ensure we are presenting an enhanced value proposition to members.  MP </w:t>
      </w:r>
      <w:r w:rsidR="00574891" w:rsidRPr="00CF24C1">
        <w:rPr>
          <w:rFonts w:asciiTheme="minorHAnsi" w:hAnsiTheme="minorHAnsi" w:cstheme="minorHAnsi"/>
          <w:sz w:val="22"/>
          <w:szCs w:val="22"/>
        </w:rPr>
        <w:t>will be collecting ideas throughout the year in Basecamp</w:t>
      </w:r>
      <w:r w:rsidR="006D24EF" w:rsidRPr="00CF24C1">
        <w:rPr>
          <w:rFonts w:asciiTheme="minorHAnsi" w:hAnsiTheme="minorHAnsi" w:cstheme="minorHAnsi"/>
          <w:sz w:val="22"/>
          <w:szCs w:val="22"/>
        </w:rPr>
        <w:t xml:space="preserve"> to share amongst RVCs and Chapters</w:t>
      </w:r>
      <w:r w:rsidR="00574891" w:rsidRPr="00CF24C1">
        <w:rPr>
          <w:rFonts w:asciiTheme="minorHAnsi" w:hAnsiTheme="minorHAnsi" w:cstheme="minorHAnsi"/>
          <w:sz w:val="22"/>
          <w:szCs w:val="22"/>
        </w:rPr>
        <w:t xml:space="preserve">. </w:t>
      </w:r>
    </w:p>
    <w:p w14:paraId="154E7E4F" w14:textId="6258D35A" w:rsidR="006344C2" w:rsidRPr="00CF24C1" w:rsidRDefault="00EE6A77" w:rsidP="00531C73">
      <w:pPr>
        <w:numPr>
          <w:ilvl w:val="0"/>
          <w:numId w:val="4"/>
        </w:numPr>
        <w:rPr>
          <w:rFonts w:asciiTheme="minorHAnsi" w:hAnsiTheme="minorHAnsi" w:cstheme="minorHAnsi"/>
          <w:sz w:val="22"/>
          <w:szCs w:val="22"/>
        </w:rPr>
      </w:pPr>
      <w:r w:rsidRPr="00CF24C1">
        <w:rPr>
          <w:rFonts w:asciiTheme="minorHAnsi" w:hAnsiTheme="minorHAnsi" w:cstheme="minorHAnsi"/>
          <w:sz w:val="22"/>
          <w:szCs w:val="22"/>
        </w:rPr>
        <w:t xml:space="preserve">Full </w:t>
      </w:r>
      <w:r w:rsidR="00070BBE" w:rsidRPr="00CF24C1">
        <w:rPr>
          <w:rFonts w:asciiTheme="minorHAnsi" w:hAnsiTheme="minorHAnsi" w:cstheme="minorHAnsi"/>
          <w:sz w:val="22"/>
          <w:szCs w:val="22"/>
        </w:rPr>
        <w:t>d</w:t>
      </w:r>
      <w:r w:rsidRPr="00CF24C1">
        <w:rPr>
          <w:rFonts w:asciiTheme="minorHAnsi" w:hAnsiTheme="minorHAnsi" w:cstheme="minorHAnsi"/>
          <w:sz w:val="22"/>
          <w:szCs w:val="22"/>
        </w:rPr>
        <w:t xml:space="preserve">ues </w:t>
      </w:r>
      <w:r w:rsidR="00070BBE" w:rsidRPr="00CF24C1">
        <w:rPr>
          <w:rFonts w:asciiTheme="minorHAnsi" w:hAnsiTheme="minorHAnsi" w:cstheme="minorHAnsi"/>
          <w:sz w:val="22"/>
          <w:szCs w:val="22"/>
        </w:rPr>
        <w:t>p</w:t>
      </w:r>
      <w:r w:rsidRPr="00CF24C1">
        <w:rPr>
          <w:rFonts w:asciiTheme="minorHAnsi" w:hAnsiTheme="minorHAnsi" w:cstheme="minorHAnsi"/>
          <w:sz w:val="22"/>
          <w:szCs w:val="22"/>
        </w:rPr>
        <w:t>aying members, not including delinquents, is up</w:t>
      </w:r>
      <w:r w:rsidR="003149DB" w:rsidRPr="00CF24C1">
        <w:rPr>
          <w:rFonts w:asciiTheme="minorHAnsi" w:hAnsiTheme="minorHAnsi" w:cstheme="minorHAnsi"/>
          <w:sz w:val="22"/>
          <w:szCs w:val="22"/>
        </w:rPr>
        <w:t xml:space="preserve"> slightly over this time last year. Not as high as the previous year, but only about a 1,000 less. </w:t>
      </w:r>
    </w:p>
    <w:p w14:paraId="65EA1D98" w14:textId="04B11537" w:rsidR="006344C2" w:rsidRPr="00CF24C1" w:rsidRDefault="006344C2" w:rsidP="00531C73">
      <w:pPr>
        <w:pStyle w:val="ListParagraph"/>
        <w:numPr>
          <w:ilvl w:val="0"/>
          <w:numId w:val="4"/>
        </w:numPr>
        <w:rPr>
          <w:rFonts w:asciiTheme="minorHAnsi" w:hAnsiTheme="minorHAnsi" w:cstheme="minorHAnsi"/>
          <w:sz w:val="22"/>
          <w:szCs w:val="22"/>
        </w:rPr>
      </w:pPr>
      <w:r w:rsidRPr="00CF24C1">
        <w:rPr>
          <w:rFonts w:asciiTheme="minorHAnsi" w:hAnsiTheme="minorHAnsi" w:cstheme="minorHAnsi"/>
          <w:sz w:val="22"/>
          <w:szCs w:val="22"/>
        </w:rPr>
        <w:t>Committee passed a motion to</w:t>
      </w:r>
      <w:r w:rsidR="00A411FE" w:rsidRPr="00CF24C1">
        <w:rPr>
          <w:rFonts w:asciiTheme="minorHAnsi" w:hAnsiTheme="minorHAnsi" w:cstheme="minorHAnsi"/>
          <w:sz w:val="22"/>
          <w:szCs w:val="22"/>
        </w:rPr>
        <w:t xml:space="preserve"> change its internal transportation policy to</w:t>
      </w:r>
      <w:r w:rsidRPr="00CF24C1">
        <w:rPr>
          <w:rFonts w:asciiTheme="minorHAnsi" w:hAnsiTheme="minorHAnsi" w:cstheme="minorHAnsi"/>
          <w:sz w:val="22"/>
          <w:szCs w:val="22"/>
        </w:rPr>
        <w:t xml:space="preserve"> limit Membership Promotion Centralized Training travel reimbursements to only two members (Membership Promotion Chair and/or </w:t>
      </w:r>
      <w:proofErr w:type="spellStart"/>
      <w:r w:rsidRPr="00CF24C1">
        <w:rPr>
          <w:rFonts w:asciiTheme="minorHAnsi" w:hAnsiTheme="minorHAnsi" w:cstheme="minorHAnsi"/>
          <w:sz w:val="22"/>
          <w:szCs w:val="22"/>
        </w:rPr>
        <w:t>CoChair</w:t>
      </w:r>
      <w:proofErr w:type="spellEnd"/>
      <w:r w:rsidRPr="00CF24C1">
        <w:rPr>
          <w:rFonts w:asciiTheme="minorHAnsi" w:hAnsiTheme="minorHAnsi" w:cstheme="minorHAnsi"/>
          <w:sz w:val="22"/>
          <w:szCs w:val="22"/>
        </w:rPr>
        <w:t xml:space="preserve">) from each chapter in a fiscal year. Vote: 13,1,0, </w:t>
      </w:r>
      <w:r w:rsidR="000442BC" w:rsidRPr="00CF24C1">
        <w:rPr>
          <w:rFonts w:asciiTheme="minorHAnsi" w:hAnsiTheme="minorHAnsi" w:cstheme="minorHAnsi"/>
          <w:sz w:val="22"/>
          <w:szCs w:val="22"/>
        </w:rPr>
        <w:t>3</w:t>
      </w:r>
      <w:r w:rsidRPr="00CF24C1">
        <w:rPr>
          <w:rFonts w:asciiTheme="minorHAnsi" w:hAnsiTheme="minorHAnsi" w:cstheme="minorHAnsi"/>
          <w:sz w:val="22"/>
          <w:szCs w:val="22"/>
        </w:rPr>
        <w:t xml:space="preserve"> absent, CNV, motion passed. This is to ensure that the budget is spent appropriately to train.    </w:t>
      </w:r>
    </w:p>
    <w:p w14:paraId="225E8C1E" w14:textId="617E37FE" w:rsidR="00EE6A77" w:rsidRPr="002D7D72" w:rsidRDefault="003149DB" w:rsidP="006344C2">
      <w:pPr>
        <w:ind w:left="720"/>
        <w:rPr>
          <w:rFonts w:asciiTheme="minorHAnsi" w:hAnsiTheme="minorHAnsi" w:cstheme="minorHAnsi"/>
          <w:sz w:val="22"/>
          <w:szCs w:val="22"/>
        </w:rPr>
      </w:pPr>
      <w:r w:rsidRPr="002D7D72">
        <w:rPr>
          <w:rFonts w:asciiTheme="minorHAnsi" w:hAnsiTheme="minorHAnsi" w:cstheme="minorHAnsi"/>
          <w:sz w:val="22"/>
          <w:szCs w:val="22"/>
        </w:rPr>
        <w:t xml:space="preserve"> </w:t>
      </w:r>
      <w:r w:rsidR="00EE6A77" w:rsidRPr="002D7D72">
        <w:rPr>
          <w:rFonts w:asciiTheme="minorHAnsi" w:hAnsiTheme="minorHAnsi" w:cstheme="minorHAnsi"/>
          <w:sz w:val="22"/>
          <w:szCs w:val="22"/>
        </w:rPr>
        <w:t xml:space="preserve">  </w:t>
      </w:r>
    </w:p>
    <w:p w14:paraId="510D6138" w14:textId="48B8439E" w:rsidR="00166D0C" w:rsidRPr="002D7D72" w:rsidRDefault="002D7D72" w:rsidP="009079DB">
      <w:pPr>
        <w:rPr>
          <w:rFonts w:asciiTheme="minorHAnsi" w:hAnsiTheme="minorHAnsi" w:cstheme="minorHAnsi"/>
          <w:b/>
          <w:sz w:val="22"/>
          <w:szCs w:val="22"/>
          <w:u w:val="single"/>
        </w:rPr>
      </w:pPr>
      <w:r w:rsidRPr="002D7D72">
        <w:rPr>
          <w:rFonts w:asciiTheme="minorHAnsi" w:hAnsiTheme="minorHAnsi" w:cstheme="minorHAnsi"/>
          <w:b/>
          <w:sz w:val="22"/>
          <w:szCs w:val="22"/>
          <w:u w:val="single"/>
        </w:rPr>
        <w:t>PAOE Updates:</w:t>
      </w:r>
    </w:p>
    <w:p w14:paraId="0374513B" w14:textId="77777777" w:rsidR="002D7D72" w:rsidRPr="002D7D72" w:rsidRDefault="002D7D72" w:rsidP="009079DB">
      <w:pPr>
        <w:rPr>
          <w:rFonts w:asciiTheme="minorHAnsi" w:hAnsiTheme="minorHAnsi" w:cstheme="minorHAnsi"/>
          <w:b/>
          <w:sz w:val="22"/>
          <w:szCs w:val="22"/>
          <w:u w:val="single"/>
        </w:rPr>
      </w:pPr>
    </w:p>
    <w:p w14:paraId="62E9E06B" w14:textId="77777777" w:rsidR="002D7D72" w:rsidRPr="002D7D72" w:rsidRDefault="002D7D72" w:rsidP="002D7D72">
      <w:pPr>
        <w:rPr>
          <w:rFonts w:asciiTheme="minorHAnsi" w:hAnsiTheme="minorHAnsi" w:cstheme="minorHAnsi"/>
          <w:sz w:val="22"/>
          <w:szCs w:val="22"/>
          <w:u w:val="single"/>
        </w:rPr>
      </w:pPr>
      <w:r w:rsidRPr="002D7D72">
        <w:rPr>
          <w:rFonts w:asciiTheme="minorHAnsi" w:hAnsiTheme="minorHAnsi" w:cstheme="minorHAnsi"/>
          <w:sz w:val="22"/>
          <w:szCs w:val="22"/>
          <w:u w:val="single"/>
        </w:rPr>
        <w:t>Item #1: Revise MP6</w:t>
      </w:r>
    </w:p>
    <w:p w14:paraId="4153458F" w14:textId="77777777" w:rsidR="002D7D72" w:rsidRPr="002D7D72" w:rsidRDefault="002D7D72" w:rsidP="002D7D72">
      <w:pPr>
        <w:rPr>
          <w:rFonts w:asciiTheme="minorHAnsi" w:hAnsiTheme="minorHAnsi" w:cstheme="minorHAnsi"/>
          <w:sz w:val="22"/>
          <w:szCs w:val="22"/>
        </w:rPr>
      </w:pPr>
      <w:r w:rsidRPr="002D7D72">
        <w:rPr>
          <w:rFonts w:asciiTheme="minorHAnsi" w:hAnsiTheme="minorHAnsi" w:cstheme="minorHAnsi"/>
          <w:sz w:val="22"/>
          <w:szCs w:val="22"/>
        </w:rPr>
        <w:t>Change point value from “5 points (50 points maximum)” to “10 points per meeting; (100 points maximum)”</w:t>
      </w:r>
    </w:p>
    <w:p w14:paraId="32A04CE0" w14:textId="77777777" w:rsidR="002D7D72" w:rsidRPr="002D7D72" w:rsidRDefault="002D7D72" w:rsidP="002D7D72">
      <w:pPr>
        <w:rPr>
          <w:rFonts w:asciiTheme="minorHAnsi" w:hAnsiTheme="minorHAnsi" w:cstheme="minorHAnsi"/>
          <w:sz w:val="22"/>
          <w:szCs w:val="22"/>
        </w:rPr>
      </w:pPr>
    </w:p>
    <w:p w14:paraId="4AB2039E" w14:textId="77777777" w:rsidR="002D7D72" w:rsidRPr="002D7D72" w:rsidRDefault="002D7D72" w:rsidP="002D7D72">
      <w:pPr>
        <w:rPr>
          <w:rFonts w:asciiTheme="minorHAnsi" w:hAnsiTheme="minorHAnsi" w:cstheme="minorHAnsi"/>
          <w:sz w:val="22"/>
          <w:szCs w:val="22"/>
        </w:rPr>
      </w:pPr>
      <w:r w:rsidRPr="002D7D72">
        <w:rPr>
          <w:rFonts w:asciiTheme="minorHAnsi" w:hAnsiTheme="minorHAnsi" w:cstheme="minorHAnsi"/>
          <w:sz w:val="22"/>
          <w:szCs w:val="22"/>
          <w:u w:val="single"/>
        </w:rPr>
        <w:t>Item 2: New RVC Assigned</w:t>
      </w:r>
      <w:r w:rsidRPr="002D7D72">
        <w:rPr>
          <w:rFonts w:asciiTheme="minorHAnsi" w:hAnsiTheme="minorHAnsi" w:cstheme="minorHAnsi"/>
          <w:sz w:val="22"/>
          <w:szCs w:val="22"/>
        </w:rPr>
        <w:t xml:space="preserve"> Points</w:t>
      </w:r>
    </w:p>
    <w:p w14:paraId="2A41A0DD" w14:textId="77777777" w:rsidR="002D7D72" w:rsidRPr="002D7D72" w:rsidRDefault="002D7D72" w:rsidP="002D7D72">
      <w:pPr>
        <w:rPr>
          <w:rFonts w:asciiTheme="minorHAnsi" w:hAnsiTheme="minorHAnsi" w:cstheme="minorHAnsi"/>
          <w:sz w:val="22"/>
          <w:szCs w:val="22"/>
        </w:rPr>
      </w:pPr>
      <w:r w:rsidRPr="002D7D72">
        <w:rPr>
          <w:rFonts w:asciiTheme="minorHAnsi" w:hAnsiTheme="minorHAnsi" w:cstheme="minorHAnsi"/>
          <w:sz w:val="22"/>
          <w:szCs w:val="22"/>
        </w:rPr>
        <w:t xml:space="preserve">Add MP19: </w:t>
      </w:r>
    </w:p>
    <w:p w14:paraId="32C4F74F" w14:textId="77777777" w:rsidR="002D7D72" w:rsidRPr="002D7D72" w:rsidRDefault="002D7D72" w:rsidP="002D7D72">
      <w:pPr>
        <w:rPr>
          <w:rFonts w:asciiTheme="minorHAnsi" w:hAnsiTheme="minorHAnsi" w:cstheme="minorHAnsi"/>
          <w:sz w:val="22"/>
          <w:szCs w:val="22"/>
        </w:rPr>
      </w:pPr>
    </w:p>
    <w:tbl>
      <w:tblPr>
        <w:tblW w:w="0" w:type="auto"/>
        <w:tblInd w:w="1252" w:type="dxa"/>
        <w:tblCellMar>
          <w:left w:w="0" w:type="dxa"/>
          <w:right w:w="0" w:type="dxa"/>
        </w:tblCellMar>
        <w:tblLook w:val="04A0" w:firstRow="1" w:lastRow="0" w:firstColumn="1" w:lastColumn="0" w:noHBand="0" w:noVBand="1"/>
      </w:tblPr>
      <w:tblGrid>
        <w:gridCol w:w="1260"/>
        <w:gridCol w:w="3578"/>
        <w:gridCol w:w="4690"/>
      </w:tblGrid>
      <w:tr w:rsidR="002D7D72" w:rsidRPr="002D7D72" w14:paraId="1CC16535" w14:textId="77777777" w:rsidTr="002D7D72">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504DF1" w14:textId="77777777" w:rsidR="002D7D72" w:rsidRPr="002D7D72" w:rsidRDefault="002D7D72">
            <w:pPr>
              <w:rPr>
                <w:rFonts w:asciiTheme="minorHAnsi" w:hAnsiTheme="minorHAnsi" w:cstheme="minorHAnsi"/>
                <w:sz w:val="22"/>
                <w:szCs w:val="22"/>
              </w:rPr>
            </w:pPr>
            <w:r w:rsidRPr="002D7D72">
              <w:rPr>
                <w:rFonts w:asciiTheme="minorHAnsi" w:hAnsiTheme="minorHAnsi" w:cstheme="minorHAnsi"/>
                <w:sz w:val="22"/>
                <w:szCs w:val="22"/>
              </w:rPr>
              <w:t>MP19</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AF1E4" w14:textId="77777777" w:rsidR="002D7D72" w:rsidRPr="002D7D72" w:rsidRDefault="002D7D72">
            <w:pPr>
              <w:rPr>
                <w:rFonts w:asciiTheme="minorHAnsi" w:hAnsiTheme="minorHAnsi" w:cstheme="minorHAnsi"/>
                <w:sz w:val="22"/>
                <w:szCs w:val="22"/>
              </w:rPr>
            </w:pPr>
            <w:r w:rsidRPr="002D7D72">
              <w:rPr>
                <w:rFonts w:asciiTheme="minorHAnsi" w:hAnsiTheme="minorHAnsi" w:cstheme="minorHAnsi"/>
                <w:sz w:val="22"/>
                <w:szCs w:val="22"/>
              </w:rPr>
              <w:t>50 points per survey; (100 points maximum)</w:t>
            </w:r>
          </w:p>
        </w:tc>
        <w:tc>
          <w:tcPr>
            <w:tcW w:w="5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E7B6B" w14:textId="77777777" w:rsidR="002D7D72" w:rsidRPr="002D7D72" w:rsidRDefault="002D7D72">
            <w:pPr>
              <w:rPr>
                <w:rFonts w:asciiTheme="minorHAnsi" w:hAnsiTheme="minorHAnsi" w:cstheme="minorHAnsi"/>
                <w:sz w:val="22"/>
                <w:szCs w:val="22"/>
              </w:rPr>
            </w:pPr>
            <w:r w:rsidRPr="002D7D72">
              <w:rPr>
                <w:rFonts w:asciiTheme="minorHAnsi" w:hAnsiTheme="minorHAnsi" w:cstheme="minorHAnsi"/>
                <w:sz w:val="22"/>
                <w:szCs w:val="22"/>
              </w:rPr>
              <w:t xml:space="preserve">Performing a Society issued membership satisfaction survey exercise during a Chapter event. </w:t>
            </w:r>
          </w:p>
        </w:tc>
      </w:tr>
    </w:tbl>
    <w:p w14:paraId="2AA7EB6C" w14:textId="77777777" w:rsidR="002D7D72" w:rsidRPr="002D7D72" w:rsidRDefault="002D7D72" w:rsidP="009079DB">
      <w:pPr>
        <w:rPr>
          <w:rFonts w:asciiTheme="minorHAnsi" w:hAnsiTheme="minorHAnsi" w:cstheme="minorHAnsi"/>
          <w:bCs/>
          <w:sz w:val="22"/>
          <w:szCs w:val="22"/>
        </w:rPr>
      </w:pPr>
    </w:p>
    <w:p w14:paraId="76477C73" w14:textId="77777777" w:rsidR="002D7D72" w:rsidRDefault="002D7D72" w:rsidP="009079DB">
      <w:pPr>
        <w:rPr>
          <w:rFonts w:asciiTheme="minorHAnsi" w:hAnsiTheme="minorHAnsi" w:cstheme="minorHAnsi"/>
          <w:b/>
          <w:sz w:val="22"/>
          <w:szCs w:val="22"/>
          <w:u w:val="single"/>
        </w:rPr>
      </w:pPr>
    </w:p>
    <w:p w14:paraId="1A8AFAB5" w14:textId="77777777" w:rsidR="002D7D72" w:rsidRDefault="002D7D72" w:rsidP="009079DB">
      <w:pPr>
        <w:rPr>
          <w:rFonts w:asciiTheme="minorHAnsi" w:hAnsiTheme="minorHAnsi" w:cstheme="minorHAnsi"/>
          <w:b/>
          <w:sz w:val="22"/>
          <w:szCs w:val="22"/>
          <w:u w:val="single"/>
        </w:rPr>
      </w:pPr>
    </w:p>
    <w:p w14:paraId="4057B141" w14:textId="2F7E4788" w:rsidR="00925728" w:rsidRPr="002D7D72" w:rsidRDefault="00223B84" w:rsidP="009079DB">
      <w:pPr>
        <w:rPr>
          <w:rFonts w:asciiTheme="minorHAnsi" w:hAnsiTheme="minorHAnsi" w:cstheme="minorHAnsi"/>
          <w:sz w:val="22"/>
          <w:szCs w:val="22"/>
        </w:rPr>
      </w:pPr>
      <w:r w:rsidRPr="002D7D72">
        <w:rPr>
          <w:rFonts w:asciiTheme="minorHAnsi" w:hAnsiTheme="minorHAnsi" w:cstheme="minorHAnsi"/>
          <w:b/>
          <w:sz w:val="22"/>
          <w:szCs w:val="22"/>
          <w:u w:val="single"/>
        </w:rPr>
        <w:lastRenderedPageBreak/>
        <w:t>Additional Information Items</w:t>
      </w:r>
      <w:r w:rsidR="00CD3C67" w:rsidRPr="002D7D72">
        <w:rPr>
          <w:rFonts w:asciiTheme="minorHAnsi" w:hAnsiTheme="minorHAnsi" w:cstheme="minorHAnsi"/>
          <w:sz w:val="22"/>
          <w:szCs w:val="22"/>
          <w:u w:val="single"/>
        </w:rPr>
        <w:t>:</w:t>
      </w:r>
    </w:p>
    <w:p w14:paraId="7F37F3CF" w14:textId="77777777" w:rsidR="00925728" w:rsidRPr="002D7D72" w:rsidRDefault="00925728" w:rsidP="00483465">
      <w:pPr>
        <w:ind w:left="1080"/>
        <w:rPr>
          <w:rFonts w:asciiTheme="minorHAnsi" w:hAnsiTheme="minorHAnsi" w:cstheme="minorHAnsi"/>
          <w:sz w:val="22"/>
          <w:szCs w:val="22"/>
        </w:rPr>
      </w:pPr>
    </w:p>
    <w:p w14:paraId="20914D4E" w14:textId="77777777" w:rsidR="00D9729C" w:rsidRPr="002D7D72" w:rsidRDefault="001652B9" w:rsidP="00531C73">
      <w:pPr>
        <w:numPr>
          <w:ilvl w:val="0"/>
          <w:numId w:val="1"/>
        </w:numPr>
        <w:rPr>
          <w:rFonts w:asciiTheme="minorHAnsi" w:hAnsiTheme="minorHAnsi" w:cstheme="minorHAnsi"/>
          <w:color w:val="000000"/>
          <w:sz w:val="22"/>
          <w:szCs w:val="22"/>
        </w:rPr>
      </w:pPr>
      <w:r w:rsidRPr="002D7D72">
        <w:rPr>
          <w:rFonts w:asciiTheme="minorHAnsi" w:hAnsiTheme="minorHAnsi" w:cstheme="minorHAnsi"/>
          <w:color w:val="000000"/>
          <w:sz w:val="22"/>
          <w:szCs w:val="22"/>
        </w:rPr>
        <w:t>Retention</w:t>
      </w:r>
      <w:r w:rsidR="00D9729C" w:rsidRPr="002D7D72">
        <w:rPr>
          <w:rFonts w:asciiTheme="minorHAnsi" w:hAnsiTheme="minorHAnsi" w:cstheme="minorHAnsi"/>
          <w:color w:val="000000"/>
          <w:sz w:val="22"/>
          <w:szCs w:val="22"/>
        </w:rPr>
        <w:t>:</w:t>
      </w:r>
    </w:p>
    <w:p w14:paraId="014F5B9E" w14:textId="77777777" w:rsidR="00F002AB" w:rsidRPr="002D7D72" w:rsidRDefault="00F002AB" w:rsidP="00F002AB">
      <w:pPr>
        <w:ind w:left="720"/>
        <w:rPr>
          <w:rFonts w:asciiTheme="minorHAnsi" w:hAnsiTheme="minorHAnsi" w:cstheme="minorHAns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938"/>
        <w:gridCol w:w="1406"/>
        <w:gridCol w:w="1406"/>
        <w:gridCol w:w="1380"/>
        <w:gridCol w:w="1380"/>
      </w:tblGrid>
      <w:tr w:rsidR="00CF24C1" w:rsidRPr="0028249D" w14:paraId="3BB2DAD6" w14:textId="77777777" w:rsidTr="00F17906">
        <w:trPr>
          <w:jc w:val="center"/>
        </w:trPr>
        <w:tc>
          <w:tcPr>
            <w:tcW w:w="1626" w:type="dxa"/>
          </w:tcPr>
          <w:p w14:paraId="33D7598E" w14:textId="77777777"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 xml:space="preserve">As of </w:t>
            </w:r>
          </w:p>
          <w:p w14:paraId="67936F9B" w14:textId="77777777" w:rsidR="00CF24C1" w:rsidRPr="0028249D" w:rsidRDefault="00CF24C1" w:rsidP="00F17906">
            <w:pPr>
              <w:jc w:val="center"/>
              <w:rPr>
                <w:rFonts w:asciiTheme="minorHAnsi" w:hAnsiTheme="minorHAnsi" w:cstheme="minorHAnsi"/>
                <w:sz w:val="22"/>
                <w:szCs w:val="22"/>
              </w:rPr>
            </w:pPr>
            <w:r>
              <w:rPr>
                <w:rFonts w:asciiTheme="minorHAnsi" w:hAnsiTheme="minorHAnsi" w:cstheme="minorHAnsi"/>
                <w:sz w:val="22"/>
                <w:szCs w:val="22"/>
              </w:rPr>
              <w:t>Dec</w:t>
            </w:r>
            <w:r w:rsidRPr="0028249D">
              <w:rPr>
                <w:rFonts w:asciiTheme="minorHAnsi" w:hAnsiTheme="minorHAnsi" w:cstheme="minorHAnsi"/>
                <w:sz w:val="22"/>
                <w:szCs w:val="22"/>
              </w:rPr>
              <w:t xml:space="preserve"> 31st </w:t>
            </w:r>
          </w:p>
        </w:tc>
        <w:tc>
          <w:tcPr>
            <w:tcW w:w="938" w:type="dxa"/>
          </w:tcPr>
          <w:p w14:paraId="1E2D710A" w14:textId="77777777"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Total</w:t>
            </w:r>
          </w:p>
        </w:tc>
        <w:tc>
          <w:tcPr>
            <w:tcW w:w="1406" w:type="dxa"/>
          </w:tcPr>
          <w:p w14:paraId="50565D68" w14:textId="77777777"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Members Paid</w:t>
            </w:r>
          </w:p>
        </w:tc>
        <w:tc>
          <w:tcPr>
            <w:tcW w:w="1406" w:type="dxa"/>
          </w:tcPr>
          <w:p w14:paraId="1C4A3148" w14:textId="77777777"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Members Unpaid</w:t>
            </w:r>
          </w:p>
        </w:tc>
        <w:tc>
          <w:tcPr>
            <w:tcW w:w="1380" w:type="dxa"/>
          </w:tcPr>
          <w:p w14:paraId="65514A1B" w14:textId="77777777"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Students Paid</w:t>
            </w:r>
          </w:p>
        </w:tc>
        <w:tc>
          <w:tcPr>
            <w:tcW w:w="1380" w:type="dxa"/>
          </w:tcPr>
          <w:p w14:paraId="7A94DB6D" w14:textId="77777777"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Students Unpaid</w:t>
            </w:r>
          </w:p>
        </w:tc>
      </w:tr>
      <w:tr w:rsidR="00CF24C1" w:rsidRPr="0028249D" w14:paraId="26BCDEC3" w14:textId="77777777" w:rsidTr="00F17906">
        <w:trPr>
          <w:jc w:val="center"/>
        </w:trPr>
        <w:tc>
          <w:tcPr>
            <w:tcW w:w="1626" w:type="dxa"/>
          </w:tcPr>
          <w:p w14:paraId="57820F7E" w14:textId="1C88E4FE" w:rsidR="00CF24C1" w:rsidRPr="0028249D" w:rsidRDefault="00CF24C1" w:rsidP="00CF24C1">
            <w:pPr>
              <w:jc w:val="center"/>
              <w:rPr>
                <w:rFonts w:asciiTheme="minorHAnsi" w:hAnsiTheme="minorHAnsi" w:cstheme="minorHAnsi"/>
                <w:sz w:val="22"/>
                <w:szCs w:val="22"/>
              </w:rPr>
            </w:pPr>
            <w:r w:rsidRPr="0028249D">
              <w:rPr>
                <w:rFonts w:asciiTheme="minorHAnsi" w:hAnsiTheme="minorHAnsi" w:cstheme="minorHAnsi"/>
                <w:sz w:val="22"/>
                <w:szCs w:val="22"/>
              </w:rPr>
              <w:t>2022</w:t>
            </w:r>
          </w:p>
        </w:tc>
        <w:tc>
          <w:tcPr>
            <w:tcW w:w="938" w:type="dxa"/>
          </w:tcPr>
          <w:p w14:paraId="3399471D" w14:textId="1A55872C" w:rsidR="00CF24C1" w:rsidRPr="0028249D" w:rsidRDefault="00CF24C1" w:rsidP="00CF24C1">
            <w:pPr>
              <w:jc w:val="center"/>
              <w:rPr>
                <w:rFonts w:asciiTheme="minorHAnsi" w:hAnsiTheme="minorHAnsi" w:cstheme="minorHAnsi"/>
                <w:sz w:val="22"/>
                <w:szCs w:val="22"/>
              </w:rPr>
            </w:pPr>
            <w:r>
              <w:rPr>
                <w:rFonts w:asciiTheme="minorHAnsi" w:hAnsiTheme="minorHAnsi" w:cstheme="minorHAnsi"/>
                <w:sz w:val="22"/>
                <w:szCs w:val="22"/>
              </w:rPr>
              <w:t>52,606</w:t>
            </w:r>
          </w:p>
        </w:tc>
        <w:tc>
          <w:tcPr>
            <w:tcW w:w="1406" w:type="dxa"/>
          </w:tcPr>
          <w:p w14:paraId="1A4A046C" w14:textId="5CC673FD" w:rsidR="00CF24C1" w:rsidRPr="0028249D" w:rsidRDefault="00CF24C1" w:rsidP="00CF24C1">
            <w:pPr>
              <w:jc w:val="center"/>
              <w:rPr>
                <w:rFonts w:asciiTheme="minorHAnsi" w:hAnsiTheme="minorHAnsi" w:cstheme="minorHAnsi"/>
                <w:sz w:val="22"/>
                <w:szCs w:val="22"/>
              </w:rPr>
            </w:pPr>
            <w:r>
              <w:rPr>
                <w:rFonts w:asciiTheme="minorHAnsi" w:hAnsiTheme="minorHAnsi" w:cstheme="minorHAnsi"/>
                <w:sz w:val="22"/>
                <w:szCs w:val="22"/>
              </w:rPr>
              <w:t>47,405</w:t>
            </w:r>
          </w:p>
        </w:tc>
        <w:tc>
          <w:tcPr>
            <w:tcW w:w="1406" w:type="dxa"/>
          </w:tcPr>
          <w:p w14:paraId="24985164" w14:textId="30FB2E9E" w:rsidR="00CF24C1" w:rsidRPr="0028249D" w:rsidRDefault="00CF24C1" w:rsidP="00CF24C1">
            <w:pPr>
              <w:jc w:val="center"/>
              <w:rPr>
                <w:rFonts w:asciiTheme="minorHAnsi" w:hAnsiTheme="minorHAnsi" w:cstheme="minorHAnsi"/>
                <w:sz w:val="22"/>
                <w:szCs w:val="22"/>
              </w:rPr>
            </w:pPr>
            <w:r>
              <w:rPr>
                <w:rFonts w:asciiTheme="minorHAnsi" w:hAnsiTheme="minorHAnsi" w:cstheme="minorHAnsi"/>
                <w:sz w:val="22"/>
                <w:szCs w:val="22"/>
              </w:rPr>
              <w:t>3,543</w:t>
            </w:r>
          </w:p>
        </w:tc>
        <w:tc>
          <w:tcPr>
            <w:tcW w:w="1380" w:type="dxa"/>
          </w:tcPr>
          <w:p w14:paraId="02773EFA" w14:textId="184DA478" w:rsidR="00CF24C1" w:rsidRPr="0028249D" w:rsidRDefault="00CF24C1" w:rsidP="00CF24C1">
            <w:pPr>
              <w:jc w:val="center"/>
              <w:rPr>
                <w:rFonts w:asciiTheme="minorHAnsi" w:hAnsiTheme="minorHAnsi" w:cstheme="minorHAnsi"/>
                <w:sz w:val="22"/>
                <w:szCs w:val="22"/>
              </w:rPr>
            </w:pPr>
            <w:r>
              <w:rPr>
                <w:rFonts w:asciiTheme="minorHAnsi" w:hAnsiTheme="minorHAnsi" w:cstheme="minorHAnsi"/>
                <w:sz w:val="22"/>
                <w:szCs w:val="22"/>
              </w:rPr>
              <w:t>4,408</w:t>
            </w:r>
          </w:p>
        </w:tc>
        <w:tc>
          <w:tcPr>
            <w:tcW w:w="1380" w:type="dxa"/>
          </w:tcPr>
          <w:p w14:paraId="33B7A189" w14:textId="47A5EAC9" w:rsidR="00CF24C1" w:rsidRPr="0028249D" w:rsidRDefault="00CF24C1" w:rsidP="00CF24C1">
            <w:pPr>
              <w:jc w:val="center"/>
              <w:rPr>
                <w:rFonts w:asciiTheme="minorHAnsi" w:hAnsiTheme="minorHAnsi" w:cstheme="minorHAnsi"/>
                <w:sz w:val="22"/>
                <w:szCs w:val="22"/>
              </w:rPr>
            </w:pPr>
            <w:r w:rsidRPr="0028249D">
              <w:rPr>
                <w:rFonts w:asciiTheme="minorHAnsi" w:hAnsiTheme="minorHAnsi" w:cstheme="minorHAnsi"/>
                <w:sz w:val="22"/>
                <w:szCs w:val="22"/>
              </w:rPr>
              <w:t>1,</w:t>
            </w:r>
            <w:r>
              <w:rPr>
                <w:rFonts w:asciiTheme="minorHAnsi" w:hAnsiTheme="minorHAnsi" w:cstheme="minorHAnsi"/>
                <w:sz w:val="22"/>
                <w:szCs w:val="22"/>
              </w:rPr>
              <w:t>658</w:t>
            </w:r>
          </w:p>
        </w:tc>
      </w:tr>
      <w:tr w:rsidR="00CF24C1" w:rsidRPr="0028249D" w14:paraId="4A2268EE" w14:textId="77777777" w:rsidTr="00F17906">
        <w:trPr>
          <w:jc w:val="center"/>
        </w:trPr>
        <w:tc>
          <w:tcPr>
            <w:tcW w:w="1626" w:type="dxa"/>
          </w:tcPr>
          <w:p w14:paraId="36BAAF17" w14:textId="31A04493" w:rsidR="00CF24C1" w:rsidRPr="0028249D" w:rsidRDefault="00CF24C1" w:rsidP="00F17906">
            <w:pPr>
              <w:jc w:val="center"/>
              <w:rPr>
                <w:rFonts w:asciiTheme="minorHAnsi" w:hAnsiTheme="minorHAnsi" w:cstheme="minorHAnsi"/>
                <w:sz w:val="22"/>
                <w:szCs w:val="22"/>
              </w:rPr>
            </w:pPr>
            <w:r w:rsidRPr="0028249D">
              <w:rPr>
                <w:rFonts w:asciiTheme="minorHAnsi" w:hAnsiTheme="minorHAnsi" w:cstheme="minorHAnsi"/>
                <w:sz w:val="22"/>
                <w:szCs w:val="22"/>
              </w:rPr>
              <w:t>202</w:t>
            </w:r>
            <w:r>
              <w:rPr>
                <w:rFonts w:asciiTheme="minorHAnsi" w:hAnsiTheme="minorHAnsi" w:cstheme="minorHAnsi"/>
                <w:sz w:val="22"/>
                <w:szCs w:val="22"/>
              </w:rPr>
              <w:t>3</w:t>
            </w:r>
          </w:p>
        </w:tc>
        <w:tc>
          <w:tcPr>
            <w:tcW w:w="938" w:type="dxa"/>
          </w:tcPr>
          <w:p w14:paraId="32DBCD70" w14:textId="0C8FC46C" w:rsidR="00CF24C1" w:rsidRPr="0028249D" w:rsidRDefault="00CF24C1" w:rsidP="00F17906">
            <w:pPr>
              <w:jc w:val="center"/>
              <w:rPr>
                <w:rFonts w:asciiTheme="minorHAnsi" w:hAnsiTheme="minorHAnsi" w:cstheme="minorHAnsi"/>
                <w:sz w:val="22"/>
                <w:szCs w:val="22"/>
              </w:rPr>
            </w:pPr>
            <w:r>
              <w:rPr>
                <w:rFonts w:asciiTheme="minorHAnsi" w:hAnsiTheme="minorHAnsi" w:cstheme="minorHAnsi"/>
                <w:sz w:val="22"/>
                <w:szCs w:val="22"/>
              </w:rPr>
              <w:t>5</w:t>
            </w:r>
            <w:r w:rsidR="00264BD1">
              <w:rPr>
                <w:rFonts w:asciiTheme="minorHAnsi" w:hAnsiTheme="minorHAnsi" w:cstheme="minorHAnsi"/>
                <w:sz w:val="22"/>
                <w:szCs w:val="22"/>
              </w:rPr>
              <w:t>3,673</w:t>
            </w:r>
          </w:p>
        </w:tc>
        <w:tc>
          <w:tcPr>
            <w:tcW w:w="1406" w:type="dxa"/>
          </w:tcPr>
          <w:p w14:paraId="3565117D" w14:textId="4A892491" w:rsidR="00CF24C1" w:rsidRPr="0028249D" w:rsidRDefault="00CF24C1" w:rsidP="00F17906">
            <w:pPr>
              <w:jc w:val="center"/>
              <w:rPr>
                <w:rFonts w:asciiTheme="minorHAnsi" w:hAnsiTheme="minorHAnsi" w:cstheme="minorHAnsi"/>
                <w:sz w:val="22"/>
                <w:szCs w:val="22"/>
              </w:rPr>
            </w:pPr>
            <w:r>
              <w:rPr>
                <w:rFonts w:asciiTheme="minorHAnsi" w:hAnsiTheme="minorHAnsi" w:cstheme="minorHAnsi"/>
                <w:sz w:val="22"/>
                <w:szCs w:val="22"/>
              </w:rPr>
              <w:t>4</w:t>
            </w:r>
            <w:r w:rsidR="00264BD1">
              <w:rPr>
                <w:rFonts w:asciiTheme="minorHAnsi" w:hAnsiTheme="minorHAnsi" w:cstheme="minorHAnsi"/>
                <w:sz w:val="22"/>
                <w:szCs w:val="22"/>
              </w:rPr>
              <w:t>8,053</w:t>
            </w:r>
          </w:p>
        </w:tc>
        <w:tc>
          <w:tcPr>
            <w:tcW w:w="1406" w:type="dxa"/>
          </w:tcPr>
          <w:p w14:paraId="015CAD0C" w14:textId="28E3F538" w:rsidR="00CF24C1" w:rsidRPr="0028249D" w:rsidRDefault="00CF24C1" w:rsidP="00F17906">
            <w:pPr>
              <w:jc w:val="center"/>
              <w:rPr>
                <w:rFonts w:asciiTheme="minorHAnsi" w:hAnsiTheme="minorHAnsi" w:cstheme="minorHAnsi"/>
                <w:sz w:val="22"/>
                <w:szCs w:val="22"/>
              </w:rPr>
            </w:pPr>
            <w:r>
              <w:rPr>
                <w:rFonts w:asciiTheme="minorHAnsi" w:hAnsiTheme="minorHAnsi" w:cstheme="minorHAnsi"/>
                <w:sz w:val="22"/>
                <w:szCs w:val="22"/>
              </w:rPr>
              <w:t>3,</w:t>
            </w:r>
            <w:r w:rsidR="00264BD1">
              <w:rPr>
                <w:rFonts w:asciiTheme="minorHAnsi" w:hAnsiTheme="minorHAnsi" w:cstheme="minorHAnsi"/>
                <w:sz w:val="22"/>
                <w:szCs w:val="22"/>
              </w:rPr>
              <w:t>316</w:t>
            </w:r>
          </w:p>
        </w:tc>
        <w:tc>
          <w:tcPr>
            <w:tcW w:w="1380" w:type="dxa"/>
          </w:tcPr>
          <w:p w14:paraId="5B676785" w14:textId="4A05D5B4" w:rsidR="00CF24C1" w:rsidRPr="0028249D" w:rsidRDefault="00CF24C1" w:rsidP="00F17906">
            <w:pPr>
              <w:jc w:val="center"/>
              <w:rPr>
                <w:rFonts w:asciiTheme="minorHAnsi" w:hAnsiTheme="minorHAnsi" w:cstheme="minorHAnsi"/>
                <w:sz w:val="22"/>
                <w:szCs w:val="22"/>
              </w:rPr>
            </w:pPr>
            <w:r>
              <w:rPr>
                <w:rFonts w:asciiTheme="minorHAnsi" w:hAnsiTheme="minorHAnsi" w:cstheme="minorHAnsi"/>
                <w:sz w:val="22"/>
                <w:szCs w:val="22"/>
              </w:rPr>
              <w:t>4,</w:t>
            </w:r>
            <w:r w:rsidR="00264BD1">
              <w:rPr>
                <w:rFonts w:asciiTheme="minorHAnsi" w:hAnsiTheme="minorHAnsi" w:cstheme="minorHAnsi"/>
                <w:sz w:val="22"/>
                <w:szCs w:val="22"/>
              </w:rPr>
              <w:t>226</w:t>
            </w:r>
          </w:p>
        </w:tc>
        <w:tc>
          <w:tcPr>
            <w:tcW w:w="1380" w:type="dxa"/>
          </w:tcPr>
          <w:p w14:paraId="28FB4212" w14:textId="34678F95" w:rsidR="00CF24C1" w:rsidRPr="0028249D" w:rsidRDefault="00264BD1" w:rsidP="00F17906">
            <w:pPr>
              <w:jc w:val="center"/>
              <w:rPr>
                <w:rFonts w:asciiTheme="minorHAnsi" w:hAnsiTheme="minorHAnsi" w:cstheme="minorHAnsi"/>
                <w:sz w:val="22"/>
                <w:szCs w:val="22"/>
              </w:rPr>
            </w:pPr>
            <w:r>
              <w:rPr>
                <w:rFonts w:asciiTheme="minorHAnsi" w:hAnsiTheme="minorHAnsi" w:cstheme="minorHAnsi"/>
                <w:sz w:val="22"/>
                <w:szCs w:val="22"/>
              </w:rPr>
              <w:t>2,004</w:t>
            </w:r>
          </w:p>
        </w:tc>
      </w:tr>
    </w:tbl>
    <w:p w14:paraId="6CC781CB" w14:textId="77777777" w:rsidR="00F002AB" w:rsidRPr="0028249D" w:rsidRDefault="00F002AB" w:rsidP="00F002AB">
      <w:pPr>
        <w:ind w:left="720"/>
        <w:jc w:val="center"/>
        <w:rPr>
          <w:rFonts w:asciiTheme="minorHAnsi" w:hAnsiTheme="minorHAnsi" w:cstheme="minorHAnsi"/>
          <w:sz w:val="22"/>
          <w:szCs w:val="22"/>
        </w:rPr>
      </w:pPr>
    </w:p>
    <w:p w14:paraId="3CCB2AE7" w14:textId="0009859D" w:rsidR="00F76D99" w:rsidRPr="0028249D" w:rsidRDefault="00F76D99" w:rsidP="002D1C41">
      <w:pPr>
        <w:ind w:left="360"/>
        <w:rPr>
          <w:rFonts w:asciiTheme="minorHAnsi" w:hAnsiTheme="minorHAnsi" w:cstheme="minorHAnsi"/>
          <w:color w:val="000000"/>
          <w:sz w:val="22"/>
          <w:szCs w:val="22"/>
        </w:rPr>
      </w:pPr>
      <w:r w:rsidRPr="0028249D">
        <w:rPr>
          <w:rFonts w:asciiTheme="minorHAnsi" w:hAnsiTheme="minorHAnsi" w:cstheme="minorHAnsi"/>
          <w:color w:val="000000"/>
          <w:sz w:val="22"/>
          <w:szCs w:val="22"/>
        </w:rPr>
        <w:t>The developing economies membership program is in its</w:t>
      </w:r>
      <w:r w:rsidR="00673657" w:rsidRPr="0028249D">
        <w:rPr>
          <w:rFonts w:asciiTheme="minorHAnsi" w:hAnsiTheme="minorHAnsi" w:cstheme="minorHAnsi"/>
          <w:color w:val="000000"/>
          <w:sz w:val="22"/>
          <w:szCs w:val="22"/>
        </w:rPr>
        <w:t xml:space="preserve"> </w:t>
      </w:r>
      <w:r w:rsidR="00CF5CF4" w:rsidRPr="0028249D">
        <w:rPr>
          <w:rFonts w:asciiTheme="minorHAnsi" w:hAnsiTheme="minorHAnsi" w:cstheme="minorHAnsi"/>
          <w:color w:val="000000"/>
          <w:sz w:val="22"/>
          <w:szCs w:val="22"/>
        </w:rPr>
        <w:t>1</w:t>
      </w:r>
      <w:r w:rsidR="003507F4" w:rsidRPr="0028249D">
        <w:rPr>
          <w:rFonts w:asciiTheme="minorHAnsi" w:hAnsiTheme="minorHAnsi" w:cstheme="minorHAnsi"/>
          <w:color w:val="000000"/>
          <w:sz w:val="22"/>
          <w:szCs w:val="22"/>
        </w:rPr>
        <w:t>5</w:t>
      </w:r>
      <w:r w:rsidR="00CF5CF4" w:rsidRPr="0028249D">
        <w:rPr>
          <w:rFonts w:asciiTheme="minorHAnsi" w:hAnsiTheme="minorHAnsi" w:cstheme="minorHAnsi"/>
          <w:color w:val="000000"/>
          <w:sz w:val="22"/>
          <w:szCs w:val="22"/>
        </w:rPr>
        <w:t>th</w:t>
      </w:r>
      <w:r w:rsidRPr="0028249D">
        <w:rPr>
          <w:rFonts w:asciiTheme="minorHAnsi" w:hAnsiTheme="minorHAnsi" w:cstheme="minorHAnsi"/>
          <w:color w:val="000000"/>
          <w:sz w:val="22"/>
          <w:szCs w:val="22"/>
        </w:rPr>
        <w:t xml:space="preserve"> year. </w:t>
      </w:r>
      <w:proofErr w:type="gramStart"/>
      <w:r w:rsidRPr="0028249D">
        <w:rPr>
          <w:rFonts w:asciiTheme="minorHAnsi" w:hAnsiTheme="minorHAnsi" w:cstheme="minorHAnsi"/>
          <w:color w:val="000000"/>
          <w:sz w:val="22"/>
          <w:szCs w:val="22"/>
        </w:rPr>
        <w:t>In</w:t>
      </w:r>
      <w:proofErr w:type="gramEnd"/>
      <w:r w:rsidRPr="0028249D">
        <w:rPr>
          <w:rFonts w:asciiTheme="minorHAnsi" w:hAnsiTheme="minorHAnsi" w:cstheme="minorHAnsi"/>
          <w:color w:val="000000"/>
          <w:sz w:val="22"/>
          <w:szCs w:val="22"/>
        </w:rPr>
        <w:t xml:space="preserve"> July 31, 2008, just after it began, there were 135 members participa</w:t>
      </w:r>
      <w:r w:rsidR="00A37322" w:rsidRPr="0028249D">
        <w:rPr>
          <w:rFonts w:asciiTheme="minorHAnsi" w:hAnsiTheme="minorHAnsi" w:cstheme="minorHAnsi"/>
          <w:color w:val="000000"/>
          <w:sz w:val="22"/>
          <w:szCs w:val="22"/>
        </w:rPr>
        <w:t xml:space="preserve">ting. As of </w:t>
      </w:r>
      <w:r w:rsidR="00264BD1">
        <w:rPr>
          <w:rFonts w:asciiTheme="minorHAnsi" w:hAnsiTheme="minorHAnsi" w:cstheme="minorHAnsi"/>
          <w:color w:val="000000"/>
          <w:sz w:val="22"/>
          <w:szCs w:val="22"/>
        </w:rPr>
        <w:t xml:space="preserve">December </w:t>
      </w:r>
      <w:r w:rsidR="001B4BA2" w:rsidRPr="0028249D">
        <w:rPr>
          <w:rFonts w:asciiTheme="minorHAnsi" w:hAnsiTheme="minorHAnsi" w:cstheme="minorHAnsi"/>
          <w:color w:val="000000"/>
          <w:sz w:val="22"/>
          <w:szCs w:val="22"/>
        </w:rPr>
        <w:t>31</w:t>
      </w:r>
      <w:r w:rsidRPr="0028249D">
        <w:rPr>
          <w:rFonts w:asciiTheme="minorHAnsi" w:hAnsiTheme="minorHAnsi" w:cstheme="minorHAnsi"/>
          <w:color w:val="000000"/>
          <w:sz w:val="22"/>
          <w:szCs w:val="22"/>
        </w:rPr>
        <w:t>, 20</w:t>
      </w:r>
      <w:r w:rsidR="00CF5CF4" w:rsidRPr="0028249D">
        <w:rPr>
          <w:rFonts w:asciiTheme="minorHAnsi" w:hAnsiTheme="minorHAnsi" w:cstheme="minorHAnsi"/>
          <w:color w:val="000000"/>
          <w:sz w:val="22"/>
          <w:szCs w:val="22"/>
        </w:rPr>
        <w:t>2</w:t>
      </w:r>
      <w:r w:rsidR="00A773CE">
        <w:rPr>
          <w:rFonts w:asciiTheme="minorHAnsi" w:hAnsiTheme="minorHAnsi" w:cstheme="minorHAnsi"/>
          <w:color w:val="000000"/>
          <w:sz w:val="22"/>
          <w:szCs w:val="22"/>
        </w:rPr>
        <w:t>3</w:t>
      </w:r>
      <w:r w:rsidRPr="0028249D">
        <w:rPr>
          <w:rFonts w:asciiTheme="minorHAnsi" w:hAnsiTheme="minorHAnsi" w:cstheme="minorHAnsi"/>
          <w:color w:val="000000"/>
          <w:sz w:val="22"/>
          <w:szCs w:val="22"/>
        </w:rPr>
        <w:t xml:space="preserve">, there were a total of </w:t>
      </w:r>
      <w:r w:rsidR="00A773CE">
        <w:rPr>
          <w:rFonts w:asciiTheme="minorHAnsi" w:hAnsiTheme="minorHAnsi" w:cstheme="minorHAnsi"/>
          <w:color w:val="000000"/>
          <w:sz w:val="22"/>
          <w:szCs w:val="22"/>
        </w:rPr>
        <w:t>2,</w:t>
      </w:r>
      <w:r w:rsidR="00264BD1">
        <w:rPr>
          <w:rFonts w:asciiTheme="minorHAnsi" w:hAnsiTheme="minorHAnsi" w:cstheme="minorHAnsi"/>
          <w:color w:val="000000"/>
          <w:sz w:val="22"/>
          <w:szCs w:val="22"/>
        </w:rPr>
        <w:t>609</w:t>
      </w:r>
      <w:r w:rsidR="00C81F20" w:rsidRPr="0028249D">
        <w:rPr>
          <w:rFonts w:asciiTheme="minorHAnsi" w:hAnsiTheme="minorHAnsi" w:cstheme="minorHAnsi"/>
          <w:color w:val="000000"/>
          <w:sz w:val="22"/>
          <w:szCs w:val="22"/>
        </w:rPr>
        <w:t xml:space="preserve"> </w:t>
      </w:r>
      <w:r w:rsidR="00305081" w:rsidRPr="0028249D">
        <w:rPr>
          <w:rFonts w:asciiTheme="minorHAnsi" w:hAnsiTheme="minorHAnsi" w:cstheme="minorHAnsi"/>
          <w:color w:val="000000"/>
          <w:sz w:val="22"/>
          <w:szCs w:val="22"/>
        </w:rPr>
        <w:t>(includes all new grades that were added)</w:t>
      </w:r>
      <w:r w:rsidR="00C64A0C" w:rsidRPr="0028249D">
        <w:rPr>
          <w:rFonts w:asciiTheme="minorHAnsi" w:hAnsiTheme="minorHAnsi" w:cstheme="minorHAnsi"/>
          <w:color w:val="000000"/>
          <w:sz w:val="22"/>
          <w:szCs w:val="22"/>
        </w:rPr>
        <w:t xml:space="preserve"> members participating</w:t>
      </w:r>
      <w:r w:rsidR="00305081" w:rsidRPr="0028249D">
        <w:rPr>
          <w:rFonts w:asciiTheme="minorHAnsi" w:hAnsiTheme="minorHAnsi" w:cstheme="minorHAnsi"/>
          <w:color w:val="000000"/>
          <w:sz w:val="22"/>
          <w:szCs w:val="22"/>
        </w:rPr>
        <w:t>.</w:t>
      </w:r>
      <w:r w:rsidRPr="0028249D">
        <w:rPr>
          <w:rFonts w:asciiTheme="minorHAnsi" w:hAnsiTheme="minorHAnsi" w:cstheme="minorHAnsi"/>
          <w:color w:val="000000"/>
          <w:sz w:val="22"/>
          <w:szCs w:val="22"/>
        </w:rPr>
        <w:t xml:space="preserve">  </w:t>
      </w:r>
    </w:p>
    <w:p w14:paraId="130D77AD" w14:textId="06B4D9FA" w:rsidR="00AA4D72" w:rsidRPr="0028249D" w:rsidRDefault="00AA4D72" w:rsidP="002D1C41">
      <w:pPr>
        <w:ind w:left="360"/>
        <w:rPr>
          <w:rFonts w:asciiTheme="minorHAnsi" w:hAnsiTheme="minorHAnsi" w:cstheme="minorHAnsi"/>
          <w:color w:val="000000"/>
          <w:sz w:val="22"/>
          <w:szCs w:val="22"/>
        </w:rPr>
      </w:pPr>
    </w:p>
    <w:p w14:paraId="631B1326" w14:textId="6E56DB10" w:rsidR="00AA4D72" w:rsidRDefault="00AA4D72" w:rsidP="002D1C41">
      <w:pPr>
        <w:ind w:left="360"/>
        <w:rPr>
          <w:rFonts w:asciiTheme="minorHAnsi" w:hAnsiTheme="minorHAnsi" w:cstheme="minorHAnsi"/>
          <w:color w:val="000000"/>
          <w:sz w:val="22"/>
          <w:szCs w:val="22"/>
        </w:rPr>
      </w:pPr>
      <w:r w:rsidRPr="0028249D">
        <w:rPr>
          <w:rFonts w:asciiTheme="minorHAnsi" w:hAnsiTheme="minorHAnsi" w:cstheme="minorHAnsi"/>
          <w:color w:val="000000"/>
          <w:sz w:val="22"/>
          <w:szCs w:val="22"/>
        </w:rPr>
        <w:t xml:space="preserve">Review of the new member survey, reminder of </w:t>
      </w:r>
      <w:r w:rsidR="006912A8" w:rsidRPr="0028249D">
        <w:rPr>
          <w:rFonts w:asciiTheme="minorHAnsi" w:hAnsiTheme="minorHAnsi" w:cstheme="minorHAnsi"/>
          <w:color w:val="000000"/>
          <w:sz w:val="22"/>
          <w:szCs w:val="22"/>
        </w:rPr>
        <w:t xml:space="preserve">making sure new members feel included and engaged. </w:t>
      </w:r>
    </w:p>
    <w:p w14:paraId="1EB0135F" w14:textId="77777777" w:rsidR="00264BD1" w:rsidRDefault="00264BD1" w:rsidP="002D1C41">
      <w:pPr>
        <w:ind w:left="360"/>
        <w:rPr>
          <w:rFonts w:asciiTheme="minorHAnsi" w:hAnsiTheme="minorHAnsi" w:cstheme="minorHAnsi"/>
          <w:color w:val="000000"/>
          <w:sz w:val="22"/>
          <w:szCs w:val="22"/>
        </w:rPr>
      </w:pPr>
    </w:p>
    <w:p w14:paraId="3B95F9AA" w14:textId="4D56E121" w:rsidR="00264BD1" w:rsidRPr="0028249D" w:rsidRDefault="00264BD1" w:rsidP="002D1C41">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Review of the annual Member Satisfaction Survey showed identical results as the year prior. </w:t>
      </w:r>
    </w:p>
    <w:p w14:paraId="1F3CBF00" w14:textId="76D950B8" w:rsidR="006912A8" w:rsidRPr="0028249D" w:rsidRDefault="00804A0F" w:rsidP="002301A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67D1FDB" w14:textId="77777777" w:rsidR="007D14B8" w:rsidRPr="0028249D" w:rsidRDefault="006F1973" w:rsidP="00531C73">
      <w:pPr>
        <w:numPr>
          <w:ilvl w:val="0"/>
          <w:numId w:val="1"/>
        </w:numPr>
        <w:autoSpaceDE w:val="0"/>
        <w:autoSpaceDN w:val="0"/>
        <w:adjustRightInd w:val="0"/>
        <w:rPr>
          <w:rFonts w:asciiTheme="minorHAnsi" w:hAnsiTheme="minorHAnsi" w:cstheme="minorHAnsi"/>
          <w:color w:val="000000"/>
          <w:sz w:val="22"/>
          <w:szCs w:val="22"/>
        </w:rPr>
      </w:pPr>
      <w:r w:rsidRPr="0028249D">
        <w:rPr>
          <w:rFonts w:asciiTheme="minorHAnsi" w:hAnsiTheme="minorHAnsi" w:cstheme="minorHAnsi"/>
          <w:color w:val="000000"/>
          <w:sz w:val="22"/>
          <w:szCs w:val="22"/>
        </w:rPr>
        <w:t>Chapter Chair Training &amp; Development:</w:t>
      </w:r>
    </w:p>
    <w:p w14:paraId="593BC87C" w14:textId="230CA46B" w:rsidR="00C02A79" w:rsidRPr="0028249D" w:rsidRDefault="001B4BA2" w:rsidP="00531C73">
      <w:pPr>
        <w:numPr>
          <w:ilvl w:val="0"/>
          <w:numId w:val="2"/>
        </w:numPr>
        <w:autoSpaceDE w:val="0"/>
        <w:autoSpaceDN w:val="0"/>
        <w:adjustRightInd w:val="0"/>
        <w:rPr>
          <w:rFonts w:asciiTheme="minorHAnsi" w:hAnsiTheme="minorHAnsi" w:cstheme="minorHAnsi"/>
          <w:color w:val="000000"/>
          <w:sz w:val="22"/>
          <w:szCs w:val="22"/>
        </w:rPr>
      </w:pPr>
      <w:r w:rsidRPr="0028249D">
        <w:rPr>
          <w:rFonts w:asciiTheme="minorHAnsi" w:hAnsiTheme="minorHAnsi" w:cstheme="minorHAnsi"/>
          <w:color w:val="000000"/>
          <w:sz w:val="22"/>
          <w:szCs w:val="22"/>
        </w:rPr>
        <w:t xml:space="preserve">MP </w:t>
      </w:r>
      <w:r w:rsidR="00D370E0" w:rsidRPr="0028249D">
        <w:rPr>
          <w:rFonts w:asciiTheme="minorHAnsi" w:hAnsiTheme="minorHAnsi" w:cstheme="minorHAnsi"/>
          <w:color w:val="000000"/>
          <w:sz w:val="22"/>
          <w:szCs w:val="22"/>
        </w:rPr>
        <w:t>host</w:t>
      </w:r>
      <w:r w:rsidRPr="0028249D">
        <w:rPr>
          <w:rFonts w:asciiTheme="minorHAnsi" w:hAnsiTheme="minorHAnsi" w:cstheme="minorHAnsi"/>
          <w:color w:val="000000"/>
          <w:sz w:val="22"/>
          <w:szCs w:val="22"/>
        </w:rPr>
        <w:t>ed</w:t>
      </w:r>
      <w:r w:rsidR="00365EB1" w:rsidRPr="0028249D">
        <w:rPr>
          <w:rFonts w:asciiTheme="minorHAnsi" w:hAnsiTheme="minorHAnsi" w:cstheme="minorHAnsi"/>
          <w:color w:val="000000"/>
          <w:sz w:val="22"/>
          <w:szCs w:val="22"/>
        </w:rPr>
        <w:t xml:space="preserve"> </w:t>
      </w:r>
      <w:r w:rsidR="00331D2D" w:rsidRPr="0028249D">
        <w:rPr>
          <w:rFonts w:asciiTheme="minorHAnsi" w:hAnsiTheme="minorHAnsi" w:cstheme="minorHAnsi"/>
          <w:color w:val="000000"/>
          <w:sz w:val="22"/>
          <w:szCs w:val="22"/>
        </w:rPr>
        <w:t xml:space="preserve">an in person </w:t>
      </w:r>
      <w:r w:rsidR="00D370E0" w:rsidRPr="0028249D">
        <w:rPr>
          <w:rFonts w:asciiTheme="minorHAnsi" w:hAnsiTheme="minorHAnsi" w:cstheme="minorHAnsi"/>
          <w:color w:val="000000"/>
          <w:sz w:val="22"/>
          <w:szCs w:val="22"/>
        </w:rPr>
        <w:t>Centralized Training</w:t>
      </w:r>
      <w:r w:rsidR="00331D2D" w:rsidRPr="0028249D">
        <w:rPr>
          <w:rFonts w:asciiTheme="minorHAnsi" w:hAnsiTheme="minorHAnsi" w:cstheme="minorHAnsi"/>
          <w:color w:val="000000"/>
          <w:sz w:val="22"/>
          <w:szCs w:val="22"/>
        </w:rPr>
        <w:t xml:space="preserve"> in T</w:t>
      </w:r>
      <w:r w:rsidR="00A773CE">
        <w:rPr>
          <w:rFonts w:asciiTheme="minorHAnsi" w:hAnsiTheme="minorHAnsi" w:cstheme="minorHAnsi"/>
          <w:color w:val="000000"/>
          <w:sz w:val="22"/>
          <w:szCs w:val="22"/>
        </w:rPr>
        <w:t>ampa</w:t>
      </w:r>
      <w:r w:rsidR="00331D2D" w:rsidRPr="0028249D">
        <w:rPr>
          <w:rFonts w:asciiTheme="minorHAnsi" w:hAnsiTheme="minorHAnsi" w:cstheme="minorHAnsi"/>
          <w:color w:val="000000"/>
          <w:sz w:val="22"/>
          <w:szCs w:val="22"/>
        </w:rPr>
        <w:t xml:space="preserve"> with </w:t>
      </w:r>
      <w:r w:rsidR="00A773CE">
        <w:rPr>
          <w:rFonts w:asciiTheme="minorHAnsi" w:hAnsiTheme="minorHAnsi" w:cstheme="minorHAnsi"/>
          <w:color w:val="000000"/>
          <w:sz w:val="22"/>
          <w:szCs w:val="22"/>
        </w:rPr>
        <w:t>62</w:t>
      </w:r>
      <w:r w:rsidR="00331D2D" w:rsidRPr="0028249D">
        <w:rPr>
          <w:rFonts w:asciiTheme="minorHAnsi" w:hAnsiTheme="minorHAnsi" w:cstheme="minorHAnsi"/>
          <w:color w:val="000000"/>
          <w:sz w:val="22"/>
          <w:szCs w:val="22"/>
        </w:rPr>
        <w:t xml:space="preserve"> registered. </w:t>
      </w:r>
    </w:p>
    <w:p w14:paraId="6587122A" w14:textId="471C9AC0" w:rsidR="00365EB1" w:rsidRPr="0028249D" w:rsidRDefault="00264BD1" w:rsidP="00531C73">
      <w:pPr>
        <w:numPr>
          <w:ilvl w:val="0"/>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Held </w:t>
      </w:r>
      <w:r w:rsidR="00A773CE">
        <w:rPr>
          <w:rFonts w:asciiTheme="minorHAnsi" w:hAnsiTheme="minorHAnsi" w:cstheme="minorHAnsi"/>
          <w:color w:val="000000"/>
          <w:sz w:val="22"/>
          <w:szCs w:val="22"/>
        </w:rPr>
        <w:t>Centralized Training in conjunction with the RAL CRC in Sri Lanka in October</w:t>
      </w:r>
      <w:r>
        <w:rPr>
          <w:rFonts w:asciiTheme="minorHAnsi" w:hAnsiTheme="minorHAnsi" w:cstheme="minorHAnsi"/>
          <w:color w:val="000000"/>
          <w:sz w:val="22"/>
          <w:szCs w:val="22"/>
        </w:rPr>
        <w:t xml:space="preserve"> with</w:t>
      </w:r>
      <w:r w:rsidR="007A505F">
        <w:rPr>
          <w:rFonts w:asciiTheme="minorHAnsi" w:hAnsiTheme="minorHAnsi" w:cstheme="minorHAnsi"/>
          <w:color w:val="000000"/>
          <w:sz w:val="22"/>
          <w:szCs w:val="22"/>
        </w:rPr>
        <w:t xml:space="preserve"> 29 </w:t>
      </w:r>
      <w:proofErr w:type="gramStart"/>
      <w:r w:rsidR="007A505F">
        <w:rPr>
          <w:rFonts w:asciiTheme="minorHAnsi" w:hAnsiTheme="minorHAnsi" w:cstheme="minorHAnsi"/>
          <w:color w:val="000000"/>
          <w:sz w:val="22"/>
          <w:szCs w:val="22"/>
        </w:rPr>
        <w:t>attendees</w:t>
      </w:r>
      <w:proofErr w:type="gramEnd"/>
      <w:r>
        <w:rPr>
          <w:rFonts w:asciiTheme="minorHAnsi" w:hAnsiTheme="minorHAnsi" w:cstheme="minorHAnsi"/>
          <w:color w:val="000000"/>
          <w:sz w:val="22"/>
          <w:szCs w:val="22"/>
        </w:rPr>
        <w:t xml:space="preserve"> </w:t>
      </w:r>
    </w:p>
    <w:p w14:paraId="09D0BC4A" w14:textId="7857581A" w:rsidR="00B77D7F" w:rsidRDefault="00804A0F" w:rsidP="00531C73">
      <w:pPr>
        <w:numPr>
          <w:ilvl w:val="0"/>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 Centralized Training is being planned in </w:t>
      </w:r>
      <w:r w:rsidR="00A773CE">
        <w:rPr>
          <w:rFonts w:asciiTheme="minorHAnsi" w:hAnsiTheme="minorHAnsi" w:cstheme="minorHAnsi"/>
          <w:color w:val="000000"/>
          <w:sz w:val="22"/>
          <w:szCs w:val="22"/>
        </w:rPr>
        <w:t>Indianapolis</w:t>
      </w:r>
      <w:r>
        <w:rPr>
          <w:rFonts w:asciiTheme="minorHAnsi" w:hAnsiTheme="minorHAnsi" w:cstheme="minorHAnsi"/>
          <w:color w:val="000000"/>
          <w:sz w:val="22"/>
          <w:szCs w:val="22"/>
        </w:rPr>
        <w:t xml:space="preserve"> in conjunction with the Annual Meeting.  Once again, we will be under the ASHRAE Annual Meeting contract.  </w:t>
      </w:r>
    </w:p>
    <w:p w14:paraId="67967D15" w14:textId="5CABF41C" w:rsidR="00804A0F" w:rsidRPr="0028249D" w:rsidRDefault="00A773CE" w:rsidP="00531C73">
      <w:pPr>
        <w:numPr>
          <w:ilvl w:val="0"/>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MP continues to investigate the best options to ensure MP Chairs/</w:t>
      </w:r>
      <w:proofErr w:type="spellStart"/>
      <w:r>
        <w:rPr>
          <w:rFonts w:asciiTheme="minorHAnsi" w:hAnsiTheme="minorHAnsi" w:cstheme="minorHAnsi"/>
          <w:color w:val="000000"/>
          <w:sz w:val="22"/>
          <w:szCs w:val="22"/>
        </w:rPr>
        <w:t>CoChairs</w:t>
      </w:r>
      <w:proofErr w:type="spellEnd"/>
      <w:r>
        <w:rPr>
          <w:rFonts w:asciiTheme="minorHAnsi" w:hAnsiTheme="minorHAnsi" w:cstheme="minorHAnsi"/>
          <w:color w:val="000000"/>
          <w:sz w:val="22"/>
          <w:szCs w:val="22"/>
        </w:rPr>
        <w:t xml:space="preserve"> are trained. </w:t>
      </w:r>
    </w:p>
    <w:p w14:paraId="27D40CFF" w14:textId="77777777" w:rsidR="00A73196" w:rsidRPr="0028249D" w:rsidRDefault="00A73196" w:rsidP="002F4399">
      <w:pPr>
        <w:autoSpaceDE w:val="0"/>
        <w:autoSpaceDN w:val="0"/>
        <w:adjustRightInd w:val="0"/>
        <w:ind w:left="1440"/>
        <w:rPr>
          <w:rFonts w:asciiTheme="minorHAnsi" w:hAnsiTheme="minorHAnsi" w:cstheme="minorHAnsi"/>
          <w:color w:val="000000"/>
          <w:sz w:val="22"/>
          <w:szCs w:val="22"/>
        </w:rPr>
      </w:pPr>
    </w:p>
    <w:p w14:paraId="0D034943" w14:textId="77777777" w:rsidR="00C510A9" w:rsidRPr="0028249D" w:rsidRDefault="001652B9" w:rsidP="00531C73">
      <w:pPr>
        <w:numPr>
          <w:ilvl w:val="0"/>
          <w:numId w:val="1"/>
        </w:numPr>
        <w:rPr>
          <w:rFonts w:asciiTheme="minorHAnsi" w:hAnsiTheme="minorHAnsi" w:cstheme="minorHAnsi"/>
          <w:color w:val="000000"/>
          <w:sz w:val="22"/>
          <w:szCs w:val="22"/>
        </w:rPr>
      </w:pPr>
      <w:r w:rsidRPr="0028249D">
        <w:rPr>
          <w:rFonts w:asciiTheme="minorHAnsi" w:hAnsiTheme="minorHAnsi" w:cstheme="minorHAnsi"/>
          <w:color w:val="000000"/>
          <w:sz w:val="22"/>
          <w:szCs w:val="22"/>
        </w:rPr>
        <w:t>Recruitment</w:t>
      </w:r>
      <w:r w:rsidR="00C510A9" w:rsidRPr="0028249D">
        <w:rPr>
          <w:rFonts w:asciiTheme="minorHAnsi" w:hAnsiTheme="minorHAnsi" w:cstheme="minorHAnsi"/>
          <w:color w:val="000000"/>
          <w:sz w:val="22"/>
          <w:szCs w:val="22"/>
        </w:rPr>
        <w:t>:</w:t>
      </w:r>
    </w:p>
    <w:p w14:paraId="521E52C6" w14:textId="77777777" w:rsidR="00E07665" w:rsidRPr="0028249D" w:rsidRDefault="0056391A" w:rsidP="00531C73">
      <w:pPr>
        <w:numPr>
          <w:ilvl w:val="0"/>
          <w:numId w:val="3"/>
        </w:numPr>
        <w:contextualSpacing/>
        <w:rPr>
          <w:rFonts w:asciiTheme="minorHAnsi" w:hAnsiTheme="minorHAnsi" w:cstheme="minorHAnsi"/>
          <w:color w:val="000000"/>
          <w:sz w:val="22"/>
          <w:szCs w:val="22"/>
        </w:rPr>
      </w:pPr>
      <w:r w:rsidRPr="0028249D">
        <w:rPr>
          <w:rFonts w:asciiTheme="minorHAnsi" w:hAnsiTheme="minorHAnsi" w:cstheme="minorHAnsi"/>
          <w:color w:val="000000"/>
          <w:sz w:val="22"/>
          <w:szCs w:val="22"/>
        </w:rPr>
        <w:t>Brainstorm the tangible benefits of ASHRAE, networking, access to knowledge, and professional growth.</w:t>
      </w:r>
    </w:p>
    <w:p w14:paraId="56706AAF" w14:textId="22065F08" w:rsidR="006D7C32" w:rsidRPr="0028249D" w:rsidRDefault="00A83D34" w:rsidP="00531C73">
      <w:pPr>
        <w:numPr>
          <w:ilvl w:val="0"/>
          <w:numId w:val="3"/>
        </w:numPr>
        <w:contextualSpacing/>
        <w:rPr>
          <w:rFonts w:asciiTheme="minorHAnsi" w:hAnsiTheme="minorHAnsi" w:cstheme="minorHAnsi"/>
          <w:color w:val="000000"/>
          <w:sz w:val="22"/>
          <w:szCs w:val="22"/>
        </w:rPr>
      </w:pPr>
      <w:r w:rsidRPr="0028249D">
        <w:rPr>
          <w:rFonts w:asciiTheme="minorHAnsi" w:hAnsiTheme="minorHAnsi" w:cstheme="minorHAnsi"/>
          <w:color w:val="000000"/>
          <w:sz w:val="22"/>
          <w:szCs w:val="22"/>
        </w:rPr>
        <w:t xml:space="preserve">Ideas to get employers to support dues payments.  </w:t>
      </w:r>
      <w:r w:rsidR="006D7C32" w:rsidRPr="0028249D">
        <w:rPr>
          <w:rFonts w:asciiTheme="minorHAnsi" w:hAnsiTheme="minorHAnsi" w:cstheme="minorHAnsi"/>
          <w:color w:val="000000"/>
          <w:sz w:val="22"/>
          <w:szCs w:val="22"/>
        </w:rPr>
        <w:t xml:space="preserve"> </w:t>
      </w:r>
    </w:p>
    <w:p w14:paraId="69787EF6" w14:textId="6259BEB2" w:rsidR="00AA4D72" w:rsidRPr="0028249D" w:rsidRDefault="00AA4D72" w:rsidP="00531C73">
      <w:pPr>
        <w:numPr>
          <w:ilvl w:val="0"/>
          <w:numId w:val="3"/>
        </w:numPr>
        <w:contextualSpacing/>
        <w:rPr>
          <w:rFonts w:asciiTheme="minorHAnsi" w:hAnsiTheme="minorHAnsi" w:cstheme="minorHAnsi"/>
          <w:color w:val="000000"/>
          <w:sz w:val="22"/>
          <w:szCs w:val="22"/>
        </w:rPr>
      </w:pPr>
      <w:r w:rsidRPr="0028249D">
        <w:rPr>
          <w:rFonts w:asciiTheme="minorHAnsi" w:hAnsiTheme="minorHAnsi" w:cstheme="minorHAnsi"/>
          <w:color w:val="000000"/>
          <w:sz w:val="22"/>
          <w:szCs w:val="22"/>
        </w:rPr>
        <w:t>Assist with implementation of new bulk member discount.</w:t>
      </w:r>
    </w:p>
    <w:p w14:paraId="64962C22" w14:textId="7FEDD6E3" w:rsidR="00AA4D72" w:rsidRPr="0028249D" w:rsidRDefault="00AA4D72" w:rsidP="00531C73">
      <w:pPr>
        <w:numPr>
          <w:ilvl w:val="0"/>
          <w:numId w:val="3"/>
        </w:numPr>
        <w:contextualSpacing/>
        <w:rPr>
          <w:rFonts w:asciiTheme="minorHAnsi" w:hAnsiTheme="minorHAnsi" w:cstheme="minorHAnsi"/>
          <w:color w:val="000000"/>
          <w:sz w:val="22"/>
          <w:szCs w:val="22"/>
        </w:rPr>
      </w:pPr>
      <w:r w:rsidRPr="0028249D">
        <w:rPr>
          <w:rFonts w:asciiTheme="minorHAnsi" w:hAnsiTheme="minorHAnsi" w:cstheme="minorHAnsi"/>
          <w:color w:val="000000"/>
          <w:sz w:val="22"/>
          <w:szCs w:val="22"/>
        </w:rPr>
        <w:t>Assist with implementation of new comp meeting registration for new full dues paying members.</w:t>
      </w:r>
    </w:p>
    <w:p w14:paraId="31B98D06" w14:textId="77777777" w:rsidR="006D7C32" w:rsidRPr="0028249D" w:rsidRDefault="006D7C32" w:rsidP="006D7C32">
      <w:pPr>
        <w:ind w:left="1440"/>
        <w:contextualSpacing/>
        <w:rPr>
          <w:rFonts w:asciiTheme="minorHAnsi" w:hAnsiTheme="minorHAnsi" w:cstheme="minorHAnsi"/>
          <w:color w:val="000000"/>
          <w:sz w:val="22"/>
          <w:szCs w:val="22"/>
        </w:rPr>
      </w:pPr>
    </w:p>
    <w:p w14:paraId="3663E3AA" w14:textId="77777777" w:rsidR="006A2EC9" w:rsidRPr="0028249D" w:rsidRDefault="00831686" w:rsidP="00531C73">
      <w:pPr>
        <w:numPr>
          <w:ilvl w:val="0"/>
          <w:numId w:val="1"/>
        </w:numPr>
        <w:rPr>
          <w:rFonts w:asciiTheme="minorHAnsi" w:hAnsiTheme="minorHAnsi" w:cstheme="minorHAnsi"/>
          <w:color w:val="000000"/>
          <w:sz w:val="22"/>
          <w:szCs w:val="22"/>
        </w:rPr>
      </w:pPr>
      <w:r w:rsidRPr="0028249D">
        <w:rPr>
          <w:rFonts w:asciiTheme="minorHAnsi" w:hAnsiTheme="minorHAnsi" w:cstheme="minorHAnsi"/>
          <w:color w:val="000000"/>
          <w:sz w:val="22"/>
          <w:szCs w:val="22"/>
        </w:rPr>
        <w:t>Member Communication:</w:t>
      </w:r>
    </w:p>
    <w:p w14:paraId="7882DFF5" w14:textId="77777777" w:rsidR="007044E9" w:rsidRPr="0028249D" w:rsidRDefault="00672367" w:rsidP="00531C73">
      <w:pPr>
        <w:numPr>
          <w:ilvl w:val="1"/>
          <w:numId w:val="1"/>
        </w:numPr>
        <w:rPr>
          <w:rFonts w:asciiTheme="minorHAnsi" w:hAnsiTheme="minorHAnsi" w:cstheme="minorHAnsi"/>
          <w:color w:val="000000"/>
          <w:sz w:val="22"/>
          <w:szCs w:val="22"/>
        </w:rPr>
      </w:pPr>
      <w:r w:rsidRPr="0028249D">
        <w:rPr>
          <w:rFonts w:asciiTheme="minorHAnsi" w:hAnsiTheme="minorHAnsi" w:cstheme="minorHAnsi"/>
          <w:color w:val="000000"/>
          <w:sz w:val="22"/>
          <w:szCs w:val="22"/>
        </w:rPr>
        <w:t xml:space="preserve">Working with the BOD Diversity and Inclusion group. </w:t>
      </w:r>
    </w:p>
    <w:p w14:paraId="4FD6B6E9" w14:textId="51E31AEE" w:rsidR="00EE1CBB" w:rsidRDefault="00331D2D" w:rsidP="00531C73">
      <w:pPr>
        <w:numPr>
          <w:ilvl w:val="1"/>
          <w:numId w:val="1"/>
        </w:numPr>
        <w:rPr>
          <w:rFonts w:asciiTheme="minorHAnsi" w:hAnsiTheme="minorHAnsi" w:cstheme="minorHAnsi"/>
          <w:color w:val="000000"/>
          <w:sz w:val="22"/>
          <w:szCs w:val="22"/>
        </w:rPr>
      </w:pPr>
      <w:r w:rsidRPr="0028249D">
        <w:rPr>
          <w:rFonts w:asciiTheme="minorHAnsi" w:hAnsiTheme="minorHAnsi" w:cstheme="minorHAnsi"/>
          <w:color w:val="000000"/>
          <w:sz w:val="22"/>
          <w:szCs w:val="22"/>
        </w:rPr>
        <w:t xml:space="preserve">Develop talking points for DRCs and regional leaders to provide thoughts and ideas for them to share with their chapters and how those chairs can start. </w:t>
      </w:r>
    </w:p>
    <w:p w14:paraId="108D1074" w14:textId="4D4EFAAF" w:rsidR="00804A0F" w:rsidRPr="0028249D" w:rsidRDefault="00804A0F" w:rsidP="00531C73">
      <w:pPr>
        <w:numPr>
          <w:ilvl w:val="1"/>
          <w:numId w:val="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Hosted a successful Women in ASHRAE breakfast with over </w:t>
      </w:r>
      <w:r w:rsidR="00B43D3C">
        <w:rPr>
          <w:rFonts w:asciiTheme="minorHAnsi" w:hAnsiTheme="minorHAnsi" w:cstheme="minorHAnsi"/>
          <w:color w:val="000000"/>
          <w:sz w:val="22"/>
          <w:szCs w:val="22"/>
        </w:rPr>
        <w:t>250</w:t>
      </w:r>
      <w:r>
        <w:rPr>
          <w:rFonts w:asciiTheme="minorHAnsi" w:hAnsiTheme="minorHAnsi" w:cstheme="minorHAnsi"/>
          <w:color w:val="000000"/>
          <w:sz w:val="22"/>
          <w:szCs w:val="22"/>
        </w:rPr>
        <w:t xml:space="preserve"> attendees.  </w:t>
      </w:r>
    </w:p>
    <w:p w14:paraId="20797BED" w14:textId="3C01898B" w:rsidR="00331D2D" w:rsidRPr="0028249D" w:rsidRDefault="00331D2D" w:rsidP="00531C73">
      <w:pPr>
        <w:numPr>
          <w:ilvl w:val="1"/>
          <w:numId w:val="1"/>
        </w:numPr>
        <w:rPr>
          <w:rFonts w:asciiTheme="minorHAnsi" w:hAnsiTheme="minorHAnsi" w:cstheme="minorHAnsi"/>
          <w:color w:val="000000"/>
          <w:sz w:val="22"/>
          <w:szCs w:val="22"/>
        </w:rPr>
      </w:pPr>
      <w:r w:rsidRPr="0028249D">
        <w:rPr>
          <w:rFonts w:asciiTheme="minorHAnsi" w:hAnsiTheme="minorHAnsi" w:cstheme="minorHAnsi"/>
          <w:color w:val="000000"/>
          <w:sz w:val="22"/>
          <w:szCs w:val="22"/>
        </w:rPr>
        <w:t xml:space="preserve">Researching new program to provide </w:t>
      </w:r>
      <w:r w:rsidR="00AA4D72" w:rsidRPr="0028249D">
        <w:rPr>
          <w:rFonts w:asciiTheme="minorHAnsi" w:hAnsiTheme="minorHAnsi" w:cstheme="minorHAnsi"/>
          <w:color w:val="000000"/>
          <w:sz w:val="22"/>
          <w:szCs w:val="22"/>
        </w:rPr>
        <w:t>10-minute</w:t>
      </w:r>
      <w:r w:rsidRPr="0028249D">
        <w:rPr>
          <w:rFonts w:asciiTheme="minorHAnsi" w:hAnsiTheme="minorHAnsi" w:cstheme="minorHAnsi"/>
          <w:color w:val="000000"/>
          <w:sz w:val="22"/>
          <w:szCs w:val="22"/>
        </w:rPr>
        <w:t xml:space="preserve"> talks to regional/chapter leaders to ensure programs are inclusive for all.  </w:t>
      </w:r>
    </w:p>
    <w:p w14:paraId="7B33DAB0" w14:textId="77777777" w:rsidR="006B6D6A" w:rsidRPr="0028249D" w:rsidRDefault="006B6D6A" w:rsidP="0081770F">
      <w:pPr>
        <w:rPr>
          <w:rFonts w:asciiTheme="minorHAnsi" w:hAnsiTheme="minorHAnsi" w:cstheme="minorHAnsi"/>
          <w:b/>
          <w:bCs/>
          <w:i/>
          <w:iCs/>
          <w:sz w:val="22"/>
          <w:szCs w:val="22"/>
        </w:rPr>
      </w:pPr>
    </w:p>
    <w:p w14:paraId="0F598E2C" w14:textId="015A69B2" w:rsidR="006B6D6A" w:rsidRDefault="0081770F" w:rsidP="0081770F">
      <w:pPr>
        <w:rPr>
          <w:rFonts w:asciiTheme="minorHAnsi" w:hAnsiTheme="minorHAnsi" w:cstheme="minorHAnsi"/>
          <w:sz w:val="22"/>
          <w:szCs w:val="22"/>
        </w:rPr>
      </w:pPr>
      <w:r w:rsidRPr="0028249D">
        <w:rPr>
          <w:rFonts w:asciiTheme="minorHAnsi" w:hAnsiTheme="minorHAnsi" w:cstheme="minorHAnsi"/>
          <w:b/>
          <w:bCs/>
          <w:i/>
          <w:iCs/>
          <w:sz w:val="22"/>
          <w:szCs w:val="22"/>
        </w:rPr>
        <w:t xml:space="preserve"> </w:t>
      </w:r>
      <w:r w:rsidR="008971F7">
        <w:rPr>
          <w:rFonts w:asciiTheme="minorHAnsi" w:hAnsiTheme="minorHAnsi" w:cstheme="minorHAnsi"/>
          <w:sz w:val="22"/>
          <w:szCs w:val="22"/>
        </w:rPr>
        <w:t>MBO Update</w:t>
      </w:r>
      <w:r w:rsidR="00EE4DAB">
        <w:rPr>
          <w:rFonts w:asciiTheme="minorHAnsi" w:hAnsiTheme="minorHAnsi" w:cstheme="minorHAnsi"/>
          <w:sz w:val="22"/>
          <w:szCs w:val="22"/>
        </w:rPr>
        <w:t xml:space="preserve"> 202</w:t>
      </w:r>
      <w:r w:rsidR="00264BD1">
        <w:rPr>
          <w:rFonts w:asciiTheme="minorHAnsi" w:hAnsiTheme="minorHAnsi" w:cstheme="minorHAnsi"/>
          <w:sz w:val="22"/>
          <w:szCs w:val="22"/>
        </w:rPr>
        <w:t>3</w:t>
      </w:r>
      <w:r w:rsidR="00EE4DAB">
        <w:rPr>
          <w:rFonts w:asciiTheme="minorHAnsi" w:hAnsiTheme="minorHAnsi" w:cstheme="minorHAnsi"/>
          <w:sz w:val="22"/>
          <w:szCs w:val="22"/>
        </w:rPr>
        <w:t>-202</w:t>
      </w:r>
      <w:r w:rsidR="00264BD1">
        <w:rPr>
          <w:rFonts w:asciiTheme="minorHAnsi" w:hAnsiTheme="minorHAnsi" w:cstheme="minorHAnsi"/>
          <w:sz w:val="22"/>
          <w:szCs w:val="22"/>
        </w:rPr>
        <w:t>4</w:t>
      </w:r>
      <w:r w:rsidR="00EE4DAB">
        <w:rPr>
          <w:rFonts w:asciiTheme="minorHAnsi" w:hAnsiTheme="minorHAnsi" w:cstheme="minorHAnsi"/>
          <w:sz w:val="22"/>
          <w:szCs w:val="22"/>
        </w:rPr>
        <w:t xml:space="preserve"> SY</w:t>
      </w:r>
    </w:p>
    <w:p w14:paraId="675E7FED" w14:textId="77777777" w:rsidR="00E868BE" w:rsidRDefault="00E868BE" w:rsidP="0081770F">
      <w:pPr>
        <w:rPr>
          <w:rFonts w:asciiTheme="minorHAnsi" w:hAnsiTheme="minorHAnsi" w:cstheme="minorHAnsi"/>
          <w:sz w:val="22"/>
          <w:szCs w:val="22"/>
        </w:rPr>
      </w:pPr>
    </w:p>
    <w:p w14:paraId="5ADDE252" w14:textId="6D290F0C" w:rsidR="00E868BE" w:rsidRDefault="00C37157" w:rsidP="0081770F">
      <w:pPr>
        <w:rPr>
          <w:rFonts w:asciiTheme="minorHAnsi" w:hAnsiTheme="minorHAnsi" w:cstheme="minorHAnsi"/>
          <w:sz w:val="22"/>
          <w:szCs w:val="22"/>
        </w:rPr>
      </w:pPr>
      <w:r w:rsidRPr="00C37157">
        <w:rPr>
          <w:noProof/>
        </w:rPr>
        <w:lastRenderedPageBreak/>
        <w:drawing>
          <wp:inline distT="0" distB="0" distL="0" distR="0" wp14:anchorId="0CA8B129" wp14:editId="2F958760">
            <wp:extent cx="6858000" cy="2718435"/>
            <wp:effectExtent l="0" t="0" r="0" b="5715"/>
            <wp:docPr id="1000203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2718435"/>
                    </a:xfrm>
                    <a:prstGeom prst="rect">
                      <a:avLst/>
                    </a:prstGeom>
                    <a:noFill/>
                    <a:ln>
                      <a:noFill/>
                    </a:ln>
                  </pic:spPr>
                </pic:pic>
              </a:graphicData>
            </a:graphic>
          </wp:inline>
        </w:drawing>
      </w:r>
    </w:p>
    <w:p w14:paraId="330029DD" w14:textId="2852C00E" w:rsidR="008971F7" w:rsidRDefault="008971F7" w:rsidP="0081770F">
      <w:pPr>
        <w:rPr>
          <w:rFonts w:asciiTheme="minorHAnsi" w:hAnsiTheme="minorHAnsi" w:cstheme="minorHAnsi"/>
          <w:sz w:val="22"/>
          <w:szCs w:val="22"/>
        </w:rPr>
      </w:pPr>
    </w:p>
    <w:p w14:paraId="099E987B" w14:textId="07D87B43" w:rsidR="008971F7" w:rsidRPr="007D0ABC" w:rsidRDefault="007D0ABC" w:rsidP="0081770F">
      <w:pPr>
        <w:rPr>
          <w:rFonts w:asciiTheme="minorHAnsi" w:hAnsiTheme="minorHAnsi" w:cstheme="minorHAnsi"/>
          <w:b/>
          <w:bCs/>
          <w:sz w:val="22"/>
          <w:szCs w:val="22"/>
        </w:rPr>
      </w:pPr>
      <w:r w:rsidRPr="007D0ABC">
        <w:rPr>
          <w:rFonts w:asciiTheme="minorHAnsi" w:hAnsiTheme="minorHAnsi" w:cstheme="minorHAnsi"/>
          <w:b/>
          <w:bCs/>
          <w:sz w:val="22"/>
          <w:szCs w:val="22"/>
        </w:rPr>
        <w:t xml:space="preserve">Motion to Adjourn, 2:49 p.m.  </w:t>
      </w:r>
    </w:p>
    <w:sectPr w:rsidR="008971F7" w:rsidRPr="007D0ABC" w:rsidSect="0040135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B54E" w14:textId="77777777" w:rsidR="00923585" w:rsidRDefault="00923585" w:rsidP="009E1567">
      <w:r>
        <w:separator/>
      </w:r>
    </w:p>
  </w:endnote>
  <w:endnote w:type="continuationSeparator" w:id="0">
    <w:p w14:paraId="777F56B8" w14:textId="77777777" w:rsidR="00923585" w:rsidRDefault="00923585" w:rsidP="009E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213D" w14:textId="77777777" w:rsidR="00C32E30" w:rsidRPr="00062840" w:rsidRDefault="00C32E30">
    <w:pPr>
      <w:pStyle w:val="Footer"/>
      <w:jc w:val="center"/>
      <w:rPr>
        <w:rFonts w:ascii="Calibri" w:hAnsi="Calibri" w:cs="Calibri"/>
        <w:sz w:val="22"/>
        <w:szCs w:val="22"/>
      </w:rPr>
    </w:pPr>
    <w:r w:rsidRPr="00062840">
      <w:rPr>
        <w:rFonts w:ascii="Calibri" w:hAnsi="Calibri" w:cs="Calibri"/>
        <w:sz w:val="22"/>
        <w:szCs w:val="22"/>
      </w:rPr>
      <w:fldChar w:fldCharType="begin"/>
    </w:r>
    <w:r w:rsidRPr="00062840">
      <w:rPr>
        <w:rFonts w:ascii="Calibri" w:hAnsi="Calibri" w:cs="Calibri"/>
        <w:sz w:val="22"/>
        <w:szCs w:val="22"/>
      </w:rPr>
      <w:instrText xml:space="preserve"> PAGE   \* MERGEFORMAT </w:instrText>
    </w:r>
    <w:r w:rsidRPr="00062840">
      <w:rPr>
        <w:rFonts w:ascii="Calibri" w:hAnsi="Calibri" w:cs="Calibri"/>
        <w:sz w:val="22"/>
        <w:szCs w:val="22"/>
      </w:rPr>
      <w:fldChar w:fldCharType="separate"/>
    </w:r>
    <w:r w:rsidR="00E6524D">
      <w:rPr>
        <w:rFonts w:ascii="Calibri" w:hAnsi="Calibri" w:cs="Calibri"/>
        <w:noProof/>
        <w:sz w:val="22"/>
        <w:szCs w:val="22"/>
      </w:rPr>
      <w:t>1</w:t>
    </w:r>
    <w:r w:rsidRPr="00062840">
      <w:rPr>
        <w:rFonts w:ascii="Calibri" w:hAnsi="Calibri" w:cs="Calibri"/>
        <w:sz w:val="22"/>
        <w:szCs w:val="22"/>
      </w:rPr>
      <w:fldChar w:fldCharType="end"/>
    </w:r>
  </w:p>
  <w:p w14:paraId="3328FBC0" w14:textId="77777777" w:rsidR="00C32E30" w:rsidRDefault="00C3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F363" w14:textId="77777777" w:rsidR="00923585" w:rsidRDefault="00923585" w:rsidP="009E1567">
      <w:r>
        <w:separator/>
      </w:r>
    </w:p>
  </w:footnote>
  <w:footnote w:type="continuationSeparator" w:id="0">
    <w:p w14:paraId="1F2D85CA" w14:textId="77777777" w:rsidR="00923585" w:rsidRDefault="00923585" w:rsidP="009E1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3427"/>
    <w:multiLevelType w:val="hybridMultilevel"/>
    <w:tmpl w:val="0100D6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A1071"/>
    <w:multiLevelType w:val="hybridMultilevel"/>
    <w:tmpl w:val="E3FE41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BE683F"/>
    <w:multiLevelType w:val="hybridMultilevel"/>
    <w:tmpl w:val="461870BC"/>
    <w:lvl w:ilvl="0" w:tplc="6FBCE824">
      <w:start w:val="1"/>
      <w:numFmt w:val="decimal"/>
      <w:lvlText w:val="%1."/>
      <w:lvlJc w:val="left"/>
      <w:pPr>
        <w:ind w:left="360" w:hanging="360"/>
      </w:pPr>
      <w:rPr>
        <w:rFonts w:hint="default"/>
      </w:rPr>
    </w:lvl>
    <w:lvl w:ilvl="1" w:tplc="6448737A">
      <w:start w:val="1"/>
      <w:numFmt w:val="lowerLetter"/>
      <w:lvlText w:val="%2)"/>
      <w:lvlJc w:val="left"/>
      <w:pPr>
        <w:ind w:left="1080" w:hanging="360"/>
      </w:pPr>
      <w:rPr>
        <w:rFonts w:ascii="Calibri" w:eastAsia="Times New Roman"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400142"/>
    <w:multiLevelType w:val="hybridMultilevel"/>
    <w:tmpl w:val="EA9CF2C6"/>
    <w:lvl w:ilvl="0" w:tplc="F3FA41B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8C38DD"/>
    <w:multiLevelType w:val="hybridMultilevel"/>
    <w:tmpl w:val="971A66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734403">
    <w:abstractNumId w:val="2"/>
  </w:num>
  <w:num w:numId="2" w16cid:durableId="1490902831">
    <w:abstractNumId w:val="0"/>
  </w:num>
  <w:num w:numId="3" w16cid:durableId="1894925003">
    <w:abstractNumId w:val="1"/>
  </w:num>
  <w:num w:numId="4" w16cid:durableId="363094345">
    <w:abstractNumId w:val="3"/>
  </w:num>
  <w:num w:numId="5" w16cid:durableId="1147625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A9"/>
    <w:rsid w:val="000013CB"/>
    <w:rsid w:val="00001521"/>
    <w:rsid w:val="00001A28"/>
    <w:rsid w:val="00001E75"/>
    <w:rsid w:val="00004867"/>
    <w:rsid w:val="00004D8A"/>
    <w:rsid w:val="0000510D"/>
    <w:rsid w:val="0000656D"/>
    <w:rsid w:val="0000722C"/>
    <w:rsid w:val="00007336"/>
    <w:rsid w:val="00010DF1"/>
    <w:rsid w:val="00011093"/>
    <w:rsid w:val="000126B8"/>
    <w:rsid w:val="000141CE"/>
    <w:rsid w:val="00015070"/>
    <w:rsid w:val="000154D6"/>
    <w:rsid w:val="00015A15"/>
    <w:rsid w:val="0001716F"/>
    <w:rsid w:val="00017B7C"/>
    <w:rsid w:val="000204C9"/>
    <w:rsid w:val="000225D0"/>
    <w:rsid w:val="0002534B"/>
    <w:rsid w:val="0002761B"/>
    <w:rsid w:val="00027686"/>
    <w:rsid w:val="00027E6E"/>
    <w:rsid w:val="00031223"/>
    <w:rsid w:val="00036B00"/>
    <w:rsid w:val="00037D29"/>
    <w:rsid w:val="00040427"/>
    <w:rsid w:val="00040615"/>
    <w:rsid w:val="0004193C"/>
    <w:rsid w:val="00041F7C"/>
    <w:rsid w:val="00042537"/>
    <w:rsid w:val="00043F9A"/>
    <w:rsid w:val="000440E9"/>
    <w:rsid w:val="000442BC"/>
    <w:rsid w:val="00044B7E"/>
    <w:rsid w:val="000463B7"/>
    <w:rsid w:val="000477DC"/>
    <w:rsid w:val="00047927"/>
    <w:rsid w:val="0004797E"/>
    <w:rsid w:val="00050792"/>
    <w:rsid w:val="00050AEC"/>
    <w:rsid w:val="00050CC5"/>
    <w:rsid w:val="000530E5"/>
    <w:rsid w:val="00053314"/>
    <w:rsid w:val="00054094"/>
    <w:rsid w:val="000540EF"/>
    <w:rsid w:val="00055318"/>
    <w:rsid w:val="000554A2"/>
    <w:rsid w:val="00057265"/>
    <w:rsid w:val="00061B7E"/>
    <w:rsid w:val="000623C3"/>
    <w:rsid w:val="00062840"/>
    <w:rsid w:val="00063192"/>
    <w:rsid w:val="000632E2"/>
    <w:rsid w:val="00064379"/>
    <w:rsid w:val="000647A7"/>
    <w:rsid w:val="00064876"/>
    <w:rsid w:val="0006555B"/>
    <w:rsid w:val="000657F5"/>
    <w:rsid w:val="000661E3"/>
    <w:rsid w:val="000673EA"/>
    <w:rsid w:val="000679A4"/>
    <w:rsid w:val="00070331"/>
    <w:rsid w:val="00070BBE"/>
    <w:rsid w:val="000713E7"/>
    <w:rsid w:val="0007191A"/>
    <w:rsid w:val="000724A0"/>
    <w:rsid w:val="00072C4B"/>
    <w:rsid w:val="00074CEA"/>
    <w:rsid w:val="0007669A"/>
    <w:rsid w:val="0008134B"/>
    <w:rsid w:val="00081885"/>
    <w:rsid w:val="00083907"/>
    <w:rsid w:val="000848BC"/>
    <w:rsid w:val="00084F92"/>
    <w:rsid w:val="000900C1"/>
    <w:rsid w:val="000907AE"/>
    <w:rsid w:val="00090EA9"/>
    <w:rsid w:val="000917DB"/>
    <w:rsid w:val="00092187"/>
    <w:rsid w:val="00092BAB"/>
    <w:rsid w:val="00092F14"/>
    <w:rsid w:val="0009363C"/>
    <w:rsid w:val="00095FA5"/>
    <w:rsid w:val="00096152"/>
    <w:rsid w:val="000963EA"/>
    <w:rsid w:val="000A053A"/>
    <w:rsid w:val="000A0BC1"/>
    <w:rsid w:val="000A1C10"/>
    <w:rsid w:val="000A2224"/>
    <w:rsid w:val="000A5B00"/>
    <w:rsid w:val="000B13F3"/>
    <w:rsid w:val="000B1F9A"/>
    <w:rsid w:val="000B2A1F"/>
    <w:rsid w:val="000B3E34"/>
    <w:rsid w:val="000B4BC2"/>
    <w:rsid w:val="000B5097"/>
    <w:rsid w:val="000B7351"/>
    <w:rsid w:val="000B73AC"/>
    <w:rsid w:val="000B7E15"/>
    <w:rsid w:val="000B7E25"/>
    <w:rsid w:val="000C0570"/>
    <w:rsid w:val="000C1D87"/>
    <w:rsid w:val="000C45AC"/>
    <w:rsid w:val="000C4907"/>
    <w:rsid w:val="000C52CF"/>
    <w:rsid w:val="000C5864"/>
    <w:rsid w:val="000C6037"/>
    <w:rsid w:val="000C6D57"/>
    <w:rsid w:val="000C70CA"/>
    <w:rsid w:val="000C723E"/>
    <w:rsid w:val="000D13FB"/>
    <w:rsid w:val="000D143C"/>
    <w:rsid w:val="000D3E37"/>
    <w:rsid w:val="000D3F3F"/>
    <w:rsid w:val="000D455B"/>
    <w:rsid w:val="000D5B7A"/>
    <w:rsid w:val="000D7555"/>
    <w:rsid w:val="000E1540"/>
    <w:rsid w:val="000E22D1"/>
    <w:rsid w:val="000E5053"/>
    <w:rsid w:val="000E65F4"/>
    <w:rsid w:val="000E67E4"/>
    <w:rsid w:val="000F07F6"/>
    <w:rsid w:val="000F0AE3"/>
    <w:rsid w:val="000F22FD"/>
    <w:rsid w:val="000F2368"/>
    <w:rsid w:val="000F4C36"/>
    <w:rsid w:val="000F736A"/>
    <w:rsid w:val="000F789D"/>
    <w:rsid w:val="00102C8D"/>
    <w:rsid w:val="00103E29"/>
    <w:rsid w:val="001043FD"/>
    <w:rsid w:val="00104E86"/>
    <w:rsid w:val="00106255"/>
    <w:rsid w:val="00107EEF"/>
    <w:rsid w:val="001128C1"/>
    <w:rsid w:val="001157CA"/>
    <w:rsid w:val="00115D06"/>
    <w:rsid w:val="00116BB9"/>
    <w:rsid w:val="00117EC4"/>
    <w:rsid w:val="00120832"/>
    <w:rsid w:val="00121AE4"/>
    <w:rsid w:val="0012273D"/>
    <w:rsid w:val="00123C17"/>
    <w:rsid w:val="001253A9"/>
    <w:rsid w:val="00125541"/>
    <w:rsid w:val="001255B1"/>
    <w:rsid w:val="00125AF7"/>
    <w:rsid w:val="0012750B"/>
    <w:rsid w:val="0012794D"/>
    <w:rsid w:val="00130521"/>
    <w:rsid w:val="001309E3"/>
    <w:rsid w:val="00131083"/>
    <w:rsid w:val="00131322"/>
    <w:rsid w:val="001327B9"/>
    <w:rsid w:val="00132AE3"/>
    <w:rsid w:val="00135F4D"/>
    <w:rsid w:val="001404DC"/>
    <w:rsid w:val="00141550"/>
    <w:rsid w:val="00141C2F"/>
    <w:rsid w:val="00144ED1"/>
    <w:rsid w:val="001462EB"/>
    <w:rsid w:val="00146556"/>
    <w:rsid w:val="001471E5"/>
    <w:rsid w:val="001475A6"/>
    <w:rsid w:val="0014794C"/>
    <w:rsid w:val="00150F41"/>
    <w:rsid w:val="00151310"/>
    <w:rsid w:val="00153E0D"/>
    <w:rsid w:val="001549D0"/>
    <w:rsid w:val="00154D41"/>
    <w:rsid w:val="00155763"/>
    <w:rsid w:val="00156B18"/>
    <w:rsid w:val="00156BAC"/>
    <w:rsid w:val="0015727D"/>
    <w:rsid w:val="00157B7E"/>
    <w:rsid w:val="00157F08"/>
    <w:rsid w:val="0016163C"/>
    <w:rsid w:val="0016222D"/>
    <w:rsid w:val="001652B9"/>
    <w:rsid w:val="00165539"/>
    <w:rsid w:val="00165788"/>
    <w:rsid w:val="00165A5E"/>
    <w:rsid w:val="00166CD0"/>
    <w:rsid w:val="00166D0C"/>
    <w:rsid w:val="00167100"/>
    <w:rsid w:val="0017074B"/>
    <w:rsid w:val="001712AD"/>
    <w:rsid w:val="00172173"/>
    <w:rsid w:val="00172465"/>
    <w:rsid w:val="00174455"/>
    <w:rsid w:val="00175462"/>
    <w:rsid w:val="00175E68"/>
    <w:rsid w:val="00175F1B"/>
    <w:rsid w:val="00176002"/>
    <w:rsid w:val="00176061"/>
    <w:rsid w:val="00180B84"/>
    <w:rsid w:val="00180F1C"/>
    <w:rsid w:val="001812C1"/>
    <w:rsid w:val="00183229"/>
    <w:rsid w:val="00183B36"/>
    <w:rsid w:val="00184297"/>
    <w:rsid w:val="00185437"/>
    <w:rsid w:val="00186A3C"/>
    <w:rsid w:val="00187133"/>
    <w:rsid w:val="001873FE"/>
    <w:rsid w:val="0018788F"/>
    <w:rsid w:val="00190E0B"/>
    <w:rsid w:val="0019139A"/>
    <w:rsid w:val="00191AE7"/>
    <w:rsid w:val="00191BF0"/>
    <w:rsid w:val="001927F9"/>
    <w:rsid w:val="00193998"/>
    <w:rsid w:val="001950B7"/>
    <w:rsid w:val="00195549"/>
    <w:rsid w:val="001961EC"/>
    <w:rsid w:val="001A0129"/>
    <w:rsid w:val="001A0789"/>
    <w:rsid w:val="001A123C"/>
    <w:rsid w:val="001A1D3A"/>
    <w:rsid w:val="001A253F"/>
    <w:rsid w:val="001A333D"/>
    <w:rsid w:val="001A3794"/>
    <w:rsid w:val="001A3C3F"/>
    <w:rsid w:val="001A3D4A"/>
    <w:rsid w:val="001A3E80"/>
    <w:rsid w:val="001A56DE"/>
    <w:rsid w:val="001A629F"/>
    <w:rsid w:val="001B0058"/>
    <w:rsid w:val="001B181D"/>
    <w:rsid w:val="001B1E67"/>
    <w:rsid w:val="001B3E4C"/>
    <w:rsid w:val="001B4BA2"/>
    <w:rsid w:val="001B5583"/>
    <w:rsid w:val="001B76E8"/>
    <w:rsid w:val="001C2919"/>
    <w:rsid w:val="001C3D62"/>
    <w:rsid w:val="001C6C68"/>
    <w:rsid w:val="001C7C7A"/>
    <w:rsid w:val="001D00EA"/>
    <w:rsid w:val="001D0743"/>
    <w:rsid w:val="001D0B33"/>
    <w:rsid w:val="001D0D5B"/>
    <w:rsid w:val="001D1DB8"/>
    <w:rsid w:val="001D3A34"/>
    <w:rsid w:val="001D3A80"/>
    <w:rsid w:val="001D4218"/>
    <w:rsid w:val="001D42CE"/>
    <w:rsid w:val="001D45BB"/>
    <w:rsid w:val="001D4E9E"/>
    <w:rsid w:val="001E21B3"/>
    <w:rsid w:val="001E3F3B"/>
    <w:rsid w:val="001E62BB"/>
    <w:rsid w:val="001E6D6E"/>
    <w:rsid w:val="001E775D"/>
    <w:rsid w:val="001F0307"/>
    <w:rsid w:val="001F0342"/>
    <w:rsid w:val="001F2808"/>
    <w:rsid w:val="001F293B"/>
    <w:rsid w:val="001F2E04"/>
    <w:rsid w:val="001F3528"/>
    <w:rsid w:val="001F4681"/>
    <w:rsid w:val="001F4F99"/>
    <w:rsid w:val="001F56B1"/>
    <w:rsid w:val="00200E19"/>
    <w:rsid w:val="00201DA2"/>
    <w:rsid w:val="002021F8"/>
    <w:rsid w:val="0020379F"/>
    <w:rsid w:val="00203B6D"/>
    <w:rsid w:val="002040BA"/>
    <w:rsid w:val="0020566F"/>
    <w:rsid w:val="00207786"/>
    <w:rsid w:val="00207EB6"/>
    <w:rsid w:val="0021372D"/>
    <w:rsid w:val="00214D52"/>
    <w:rsid w:val="00215181"/>
    <w:rsid w:val="0021531E"/>
    <w:rsid w:val="00215767"/>
    <w:rsid w:val="00215CDA"/>
    <w:rsid w:val="0021602F"/>
    <w:rsid w:val="002163B1"/>
    <w:rsid w:val="00223B84"/>
    <w:rsid w:val="00223D4F"/>
    <w:rsid w:val="00223F1F"/>
    <w:rsid w:val="0022463C"/>
    <w:rsid w:val="00225CB2"/>
    <w:rsid w:val="002264DB"/>
    <w:rsid w:val="0023011C"/>
    <w:rsid w:val="002301A8"/>
    <w:rsid w:val="002319B6"/>
    <w:rsid w:val="002329F7"/>
    <w:rsid w:val="00233BAC"/>
    <w:rsid w:val="00234CD6"/>
    <w:rsid w:val="00240C31"/>
    <w:rsid w:val="00241010"/>
    <w:rsid w:val="0024513F"/>
    <w:rsid w:val="00245E75"/>
    <w:rsid w:val="00246244"/>
    <w:rsid w:val="0025489F"/>
    <w:rsid w:val="002566E1"/>
    <w:rsid w:val="002578D0"/>
    <w:rsid w:val="00261487"/>
    <w:rsid w:val="00263851"/>
    <w:rsid w:val="00263E73"/>
    <w:rsid w:val="00264BD1"/>
    <w:rsid w:val="0026525A"/>
    <w:rsid w:val="00266DA0"/>
    <w:rsid w:val="00267B36"/>
    <w:rsid w:val="002703FD"/>
    <w:rsid w:val="0027340B"/>
    <w:rsid w:val="00273ADA"/>
    <w:rsid w:val="00274AD8"/>
    <w:rsid w:val="00277CB5"/>
    <w:rsid w:val="00281D89"/>
    <w:rsid w:val="0028249D"/>
    <w:rsid w:val="002826F3"/>
    <w:rsid w:val="00284307"/>
    <w:rsid w:val="002845E2"/>
    <w:rsid w:val="00284A9B"/>
    <w:rsid w:val="002850D2"/>
    <w:rsid w:val="002903B7"/>
    <w:rsid w:val="00291338"/>
    <w:rsid w:val="00292A20"/>
    <w:rsid w:val="0029315B"/>
    <w:rsid w:val="002943D0"/>
    <w:rsid w:val="002A0168"/>
    <w:rsid w:val="002A019C"/>
    <w:rsid w:val="002A0331"/>
    <w:rsid w:val="002A0485"/>
    <w:rsid w:val="002A0834"/>
    <w:rsid w:val="002A0C19"/>
    <w:rsid w:val="002A0DB4"/>
    <w:rsid w:val="002A0FBC"/>
    <w:rsid w:val="002A1F38"/>
    <w:rsid w:val="002A239F"/>
    <w:rsid w:val="002A2510"/>
    <w:rsid w:val="002A4D38"/>
    <w:rsid w:val="002B13D3"/>
    <w:rsid w:val="002B15C3"/>
    <w:rsid w:val="002B269A"/>
    <w:rsid w:val="002B5132"/>
    <w:rsid w:val="002B53F3"/>
    <w:rsid w:val="002B55DC"/>
    <w:rsid w:val="002B654B"/>
    <w:rsid w:val="002B699C"/>
    <w:rsid w:val="002B776B"/>
    <w:rsid w:val="002B7D65"/>
    <w:rsid w:val="002C0F61"/>
    <w:rsid w:val="002C148E"/>
    <w:rsid w:val="002C276B"/>
    <w:rsid w:val="002C4303"/>
    <w:rsid w:val="002C4E2E"/>
    <w:rsid w:val="002C51AD"/>
    <w:rsid w:val="002C6F64"/>
    <w:rsid w:val="002D0205"/>
    <w:rsid w:val="002D1C41"/>
    <w:rsid w:val="002D25E0"/>
    <w:rsid w:val="002D2E06"/>
    <w:rsid w:val="002D2E93"/>
    <w:rsid w:val="002D4B61"/>
    <w:rsid w:val="002D5829"/>
    <w:rsid w:val="002D5C9D"/>
    <w:rsid w:val="002D749C"/>
    <w:rsid w:val="002D7D72"/>
    <w:rsid w:val="002E1BFB"/>
    <w:rsid w:val="002E3511"/>
    <w:rsid w:val="002E4469"/>
    <w:rsid w:val="002E5221"/>
    <w:rsid w:val="002F020E"/>
    <w:rsid w:val="002F03DC"/>
    <w:rsid w:val="002F07BF"/>
    <w:rsid w:val="002F287C"/>
    <w:rsid w:val="002F2D5F"/>
    <w:rsid w:val="002F2EDF"/>
    <w:rsid w:val="002F4399"/>
    <w:rsid w:val="002F6CE8"/>
    <w:rsid w:val="00300FC5"/>
    <w:rsid w:val="00305081"/>
    <w:rsid w:val="003053AC"/>
    <w:rsid w:val="00305D88"/>
    <w:rsid w:val="00305DE6"/>
    <w:rsid w:val="00310C10"/>
    <w:rsid w:val="003127E6"/>
    <w:rsid w:val="003129C7"/>
    <w:rsid w:val="003149DB"/>
    <w:rsid w:val="0031601F"/>
    <w:rsid w:val="003160B5"/>
    <w:rsid w:val="003160C2"/>
    <w:rsid w:val="003167C6"/>
    <w:rsid w:val="00316DAD"/>
    <w:rsid w:val="003200B4"/>
    <w:rsid w:val="00321E65"/>
    <w:rsid w:val="00322035"/>
    <w:rsid w:val="00323EA1"/>
    <w:rsid w:val="00324880"/>
    <w:rsid w:val="0032616A"/>
    <w:rsid w:val="00326381"/>
    <w:rsid w:val="00326EAA"/>
    <w:rsid w:val="00326F17"/>
    <w:rsid w:val="00331B84"/>
    <w:rsid w:val="00331D2D"/>
    <w:rsid w:val="003333E8"/>
    <w:rsid w:val="00334397"/>
    <w:rsid w:val="00335239"/>
    <w:rsid w:val="00335F35"/>
    <w:rsid w:val="003365D9"/>
    <w:rsid w:val="00336B48"/>
    <w:rsid w:val="0033730C"/>
    <w:rsid w:val="00343F45"/>
    <w:rsid w:val="0034413C"/>
    <w:rsid w:val="00344CC6"/>
    <w:rsid w:val="00344DE3"/>
    <w:rsid w:val="00347071"/>
    <w:rsid w:val="003505FF"/>
    <w:rsid w:val="003507F4"/>
    <w:rsid w:val="00350F9E"/>
    <w:rsid w:val="00351378"/>
    <w:rsid w:val="003516FE"/>
    <w:rsid w:val="00352D78"/>
    <w:rsid w:val="00353DED"/>
    <w:rsid w:val="00354BF0"/>
    <w:rsid w:val="00355332"/>
    <w:rsid w:val="00360108"/>
    <w:rsid w:val="003614E7"/>
    <w:rsid w:val="00361E54"/>
    <w:rsid w:val="00363E8D"/>
    <w:rsid w:val="00365EB1"/>
    <w:rsid w:val="003664D1"/>
    <w:rsid w:val="0036687F"/>
    <w:rsid w:val="00366C96"/>
    <w:rsid w:val="00366F0D"/>
    <w:rsid w:val="00367C69"/>
    <w:rsid w:val="0037009A"/>
    <w:rsid w:val="00372782"/>
    <w:rsid w:val="003727FF"/>
    <w:rsid w:val="00373E09"/>
    <w:rsid w:val="00375786"/>
    <w:rsid w:val="00375924"/>
    <w:rsid w:val="00376B38"/>
    <w:rsid w:val="00380614"/>
    <w:rsid w:val="00381D08"/>
    <w:rsid w:val="003820D7"/>
    <w:rsid w:val="0038245D"/>
    <w:rsid w:val="00382CBF"/>
    <w:rsid w:val="00383418"/>
    <w:rsid w:val="0038410D"/>
    <w:rsid w:val="00384237"/>
    <w:rsid w:val="003854AE"/>
    <w:rsid w:val="003855F4"/>
    <w:rsid w:val="00386229"/>
    <w:rsid w:val="0038704C"/>
    <w:rsid w:val="00390FB0"/>
    <w:rsid w:val="0039109C"/>
    <w:rsid w:val="003915B3"/>
    <w:rsid w:val="00391922"/>
    <w:rsid w:val="00391C41"/>
    <w:rsid w:val="00392D1E"/>
    <w:rsid w:val="00393429"/>
    <w:rsid w:val="00394074"/>
    <w:rsid w:val="003970B3"/>
    <w:rsid w:val="00397299"/>
    <w:rsid w:val="00397AE9"/>
    <w:rsid w:val="003A0499"/>
    <w:rsid w:val="003A092F"/>
    <w:rsid w:val="003A161A"/>
    <w:rsid w:val="003A1B84"/>
    <w:rsid w:val="003A2807"/>
    <w:rsid w:val="003A4415"/>
    <w:rsid w:val="003A58DB"/>
    <w:rsid w:val="003A71EF"/>
    <w:rsid w:val="003B068D"/>
    <w:rsid w:val="003B06B1"/>
    <w:rsid w:val="003B1736"/>
    <w:rsid w:val="003B2DA8"/>
    <w:rsid w:val="003B3DE0"/>
    <w:rsid w:val="003B6795"/>
    <w:rsid w:val="003B7282"/>
    <w:rsid w:val="003B75DF"/>
    <w:rsid w:val="003C079B"/>
    <w:rsid w:val="003C090A"/>
    <w:rsid w:val="003C0DB3"/>
    <w:rsid w:val="003C245F"/>
    <w:rsid w:val="003C6026"/>
    <w:rsid w:val="003C686E"/>
    <w:rsid w:val="003C7740"/>
    <w:rsid w:val="003D1E6F"/>
    <w:rsid w:val="003D2390"/>
    <w:rsid w:val="003D2C8C"/>
    <w:rsid w:val="003D3F97"/>
    <w:rsid w:val="003D6569"/>
    <w:rsid w:val="003E014A"/>
    <w:rsid w:val="003E0CFF"/>
    <w:rsid w:val="003E18D3"/>
    <w:rsid w:val="003E1B42"/>
    <w:rsid w:val="003E4047"/>
    <w:rsid w:val="003E466D"/>
    <w:rsid w:val="003E4E4C"/>
    <w:rsid w:val="003E530B"/>
    <w:rsid w:val="003E5C9C"/>
    <w:rsid w:val="003E5E8B"/>
    <w:rsid w:val="003E652D"/>
    <w:rsid w:val="003E68EF"/>
    <w:rsid w:val="003E7103"/>
    <w:rsid w:val="003E7984"/>
    <w:rsid w:val="003E7AAD"/>
    <w:rsid w:val="003E7B5B"/>
    <w:rsid w:val="003F06A6"/>
    <w:rsid w:val="003F2854"/>
    <w:rsid w:val="003F3B61"/>
    <w:rsid w:val="003F43E9"/>
    <w:rsid w:val="003F5DF2"/>
    <w:rsid w:val="003F729A"/>
    <w:rsid w:val="003F75E7"/>
    <w:rsid w:val="003F7721"/>
    <w:rsid w:val="00401350"/>
    <w:rsid w:val="00401BCB"/>
    <w:rsid w:val="00402F0C"/>
    <w:rsid w:val="00402F6A"/>
    <w:rsid w:val="0040491A"/>
    <w:rsid w:val="00406DC8"/>
    <w:rsid w:val="0041017F"/>
    <w:rsid w:val="0041131A"/>
    <w:rsid w:val="004127AE"/>
    <w:rsid w:val="0041286F"/>
    <w:rsid w:val="00412AEE"/>
    <w:rsid w:val="004130D7"/>
    <w:rsid w:val="004135EB"/>
    <w:rsid w:val="0041410C"/>
    <w:rsid w:val="004144DD"/>
    <w:rsid w:val="0041546F"/>
    <w:rsid w:val="004177F6"/>
    <w:rsid w:val="00420E31"/>
    <w:rsid w:val="004210AE"/>
    <w:rsid w:val="004219A0"/>
    <w:rsid w:val="004228BD"/>
    <w:rsid w:val="004252AA"/>
    <w:rsid w:val="00425EAE"/>
    <w:rsid w:val="004263DD"/>
    <w:rsid w:val="0042743A"/>
    <w:rsid w:val="00427D20"/>
    <w:rsid w:val="00430132"/>
    <w:rsid w:val="0043067B"/>
    <w:rsid w:val="00433120"/>
    <w:rsid w:val="004336F6"/>
    <w:rsid w:val="00433786"/>
    <w:rsid w:val="00434B08"/>
    <w:rsid w:val="00440823"/>
    <w:rsid w:val="00440B2F"/>
    <w:rsid w:val="00441399"/>
    <w:rsid w:val="0044346B"/>
    <w:rsid w:val="00443AB5"/>
    <w:rsid w:val="00445FD0"/>
    <w:rsid w:val="004474CF"/>
    <w:rsid w:val="00447640"/>
    <w:rsid w:val="00447D87"/>
    <w:rsid w:val="004500C2"/>
    <w:rsid w:val="00450ADE"/>
    <w:rsid w:val="00450FCA"/>
    <w:rsid w:val="00451D75"/>
    <w:rsid w:val="0045264B"/>
    <w:rsid w:val="0045461C"/>
    <w:rsid w:val="00454B42"/>
    <w:rsid w:val="00454F56"/>
    <w:rsid w:val="00457699"/>
    <w:rsid w:val="00457C83"/>
    <w:rsid w:val="004603FF"/>
    <w:rsid w:val="00460A32"/>
    <w:rsid w:val="004617A3"/>
    <w:rsid w:val="004639DE"/>
    <w:rsid w:val="00463C35"/>
    <w:rsid w:val="00463D47"/>
    <w:rsid w:val="004640E9"/>
    <w:rsid w:val="00465C68"/>
    <w:rsid w:val="0047091A"/>
    <w:rsid w:val="00470A4D"/>
    <w:rsid w:val="00470B13"/>
    <w:rsid w:val="00471A62"/>
    <w:rsid w:val="00474599"/>
    <w:rsid w:val="004760FA"/>
    <w:rsid w:val="00477EFB"/>
    <w:rsid w:val="0048152A"/>
    <w:rsid w:val="00483465"/>
    <w:rsid w:val="00483BB7"/>
    <w:rsid w:val="00484995"/>
    <w:rsid w:val="00485825"/>
    <w:rsid w:val="00485E0A"/>
    <w:rsid w:val="00486572"/>
    <w:rsid w:val="00491AF2"/>
    <w:rsid w:val="00492AEB"/>
    <w:rsid w:val="0049376C"/>
    <w:rsid w:val="00495DC1"/>
    <w:rsid w:val="004A01E6"/>
    <w:rsid w:val="004A0981"/>
    <w:rsid w:val="004A1A43"/>
    <w:rsid w:val="004A264C"/>
    <w:rsid w:val="004A2DE5"/>
    <w:rsid w:val="004A3F60"/>
    <w:rsid w:val="004A401E"/>
    <w:rsid w:val="004A685E"/>
    <w:rsid w:val="004B1DE5"/>
    <w:rsid w:val="004B25F6"/>
    <w:rsid w:val="004B3E4D"/>
    <w:rsid w:val="004B4261"/>
    <w:rsid w:val="004B4299"/>
    <w:rsid w:val="004B429D"/>
    <w:rsid w:val="004B482E"/>
    <w:rsid w:val="004B7E6D"/>
    <w:rsid w:val="004C028B"/>
    <w:rsid w:val="004C130C"/>
    <w:rsid w:val="004C182C"/>
    <w:rsid w:val="004C29D4"/>
    <w:rsid w:val="004C34B6"/>
    <w:rsid w:val="004C388E"/>
    <w:rsid w:val="004C3D67"/>
    <w:rsid w:val="004C4DD4"/>
    <w:rsid w:val="004C5424"/>
    <w:rsid w:val="004C64F0"/>
    <w:rsid w:val="004C6CA3"/>
    <w:rsid w:val="004C6F91"/>
    <w:rsid w:val="004C775F"/>
    <w:rsid w:val="004D1383"/>
    <w:rsid w:val="004D1B11"/>
    <w:rsid w:val="004D2228"/>
    <w:rsid w:val="004D2FB8"/>
    <w:rsid w:val="004D4176"/>
    <w:rsid w:val="004D47F6"/>
    <w:rsid w:val="004D4938"/>
    <w:rsid w:val="004D6169"/>
    <w:rsid w:val="004E0CCA"/>
    <w:rsid w:val="004E2A19"/>
    <w:rsid w:val="004E7654"/>
    <w:rsid w:val="004F0C17"/>
    <w:rsid w:val="004F2503"/>
    <w:rsid w:val="004F34B7"/>
    <w:rsid w:val="004F47A8"/>
    <w:rsid w:val="004F4816"/>
    <w:rsid w:val="00500696"/>
    <w:rsid w:val="00500CA2"/>
    <w:rsid w:val="00503B4E"/>
    <w:rsid w:val="005057B8"/>
    <w:rsid w:val="0050657E"/>
    <w:rsid w:val="00506787"/>
    <w:rsid w:val="00507110"/>
    <w:rsid w:val="00507850"/>
    <w:rsid w:val="00510336"/>
    <w:rsid w:val="00511C1B"/>
    <w:rsid w:val="00511F7B"/>
    <w:rsid w:val="00513C37"/>
    <w:rsid w:val="00515B7C"/>
    <w:rsid w:val="00515C46"/>
    <w:rsid w:val="005172B6"/>
    <w:rsid w:val="0051749D"/>
    <w:rsid w:val="00517752"/>
    <w:rsid w:val="005201FB"/>
    <w:rsid w:val="00521335"/>
    <w:rsid w:val="00521A38"/>
    <w:rsid w:val="00521B8A"/>
    <w:rsid w:val="00522B17"/>
    <w:rsid w:val="00522F72"/>
    <w:rsid w:val="0052362D"/>
    <w:rsid w:val="00524605"/>
    <w:rsid w:val="00525C05"/>
    <w:rsid w:val="00531C45"/>
    <w:rsid w:val="00531C73"/>
    <w:rsid w:val="00532501"/>
    <w:rsid w:val="0053266F"/>
    <w:rsid w:val="00532D20"/>
    <w:rsid w:val="00533B4D"/>
    <w:rsid w:val="005349DB"/>
    <w:rsid w:val="0053539A"/>
    <w:rsid w:val="0053631C"/>
    <w:rsid w:val="00537596"/>
    <w:rsid w:val="005417A2"/>
    <w:rsid w:val="00542FCF"/>
    <w:rsid w:val="00546A94"/>
    <w:rsid w:val="005502F1"/>
    <w:rsid w:val="005514DA"/>
    <w:rsid w:val="00552F79"/>
    <w:rsid w:val="0055308E"/>
    <w:rsid w:val="005538FA"/>
    <w:rsid w:val="00553D0F"/>
    <w:rsid w:val="00561BB0"/>
    <w:rsid w:val="0056391A"/>
    <w:rsid w:val="0056665D"/>
    <w:rsid w:val="00570716"/>
    <w:rsid w:val="00572430"/>
    <w:rsid w:val="00574891"/>
    <w:rsid w:val="00575A27"/>
    <w:rsid w:val="00583396"/>
    <w:rsid w:val="00583D8B"/>
    <w:rsid w:val="005843EE"/>
    <w:rsid w:val="005844E7"/>
    <w:rsid w:val="00586674"/>
    <w:rsid w:val="00586D21"/>
    <w:rsid w:val="005876D2"/>
    <w:rsid w:val="0059346A"/>
    <w:rsid w:val="00593861"/>
    <w:rsid w:val="00594AC5"/>
    <w:rsid w:val="00596316"/>
    <w:rsid w:val="005A0C8A"/>
    <w:rsid w:val="005A7749"/>
    <w:rsid w:val="005B1228"/>
    <w:rsid w:val="005B1CB0"/>
    <w:rsid w:val="005B5BFC"/>
    <w:rsid w:val="005B612E"/>
    <w:rsid w:val="005B6E0A"/>
    <w:rsid w:val="005B7527"/>
    <w:rsid w:val="005B7A9B"/>
    <w:rsid w:val="005C0903"/>
    <w:rsid w:val="005C0A16"/>
    <w:rsid w:val="005C1857"/>
    <w:rsid w:val="005C1E95"/>
    <w:rsid w:val="005C206B"/>
    <w:rsid w:val="005D2024"/>
    <w:rsid w:val="005D21E3"/>
    <w:rsid w:val="005D228A"/>
    <w:rsid w:val="005D28BB"/>
    <w:rsid w:val="005D5816"/>
    <w:rsid w:val="005D6EC3"/>
    <w:rsid w:val="005E0AE6"/>
    <w:rsid w:val="005E255D"/>
    <w:rsid w:val="005E401A"/>
    <w:rsid w:val="005E6C0C"/>
    <w:rsid w:val="005E752A"/>
    <w:rsid w:val="005F0B42"/>
    <w:rsid w:val="005F2870"/>
    <w:rsid w:val="005F5922"/>
    <w:rsid w:val="005F7484"/>
    <w:rsid w:val="005F75B8"/>
    <w:rsid w:val="00600DDB"/>
    <w:rsid w:val="00601CEB"/>
    <w:rsid w:val="006025A0"/>
    <w:rsid w:val="00602B64"/>
    <w:rsid w:val="00602CC9"/>
    <w:rsid w:val="006060BA"/>
    <w:rsid w:val="00606237"/>
    <w:rsid w:val="00607492"/>
    <w:rsid w:val="00607A53"/>
    <w:rsid w:val="00610387"/>
    <w:rsid w:val="0061262D"/>
    <w:rsid w:val="00613190"/>
    <w:rsid w:val="00613BC7"/>
    <w:rsid w:val="006143BA"/>
    <w:rsid w:val="006166BB"/>
    <w:rsid w:val="00616C06"/>
    <w:rsid w:val="00617D01"/>
    <w:rsid w:val="0062093A"/>
    <w:rsid w:val="0062241A"/>
    <w:rsid w:val="00626F63"/>
    <w:rsid w:val="006309A0"/>
    <w:rsid w:val="00631342"/>
    <w:rsid w:val="00632233"/>
    <w:rsid w:val="006332C3"/>
    <w:rsid w:val="006344C2"/>
    <w:rsid w:val="00634D7F"/>
    <w:rsid w:val="00635D85"/>
    <w:rsid w:val="00635F22"/>
    <w:rsid w:val="00640100"/>
    <w:rsid w:val="006419BE"/>
    <w:rsid w:val="00642BBA"/>
    <w:rsid w:val="00642EDE"/>
    <w:rsid w:val="0064300C"/>
    <w:rsid w:val="00645B2E"/>
    <w:rsid w:val="0064646F"/>
    <w:rsid w:val="00647678"/>
    <w:rsid w:val="006478AF"/>
    <w:rsid w:val="00650C8F"/>
    <w:rsid w:val="006529DC"/>
    <w:rsid w:val="00652B2B"/>
    <w:rsid w:val="00653462"/>
    <w:rsid w:val="006538F4"/>
    <w:rsid w:val="00655FAB"/>
    <w:rsid w:val="00656263"/>
    <w:rsid w:val="006570D6"/>
    <w:rsid w:val="006601C2"/>
    <w:rsid w:val="00660BD0"/>
    <w:rsid w:val="00660CCE"/>
    <w:rsid w:val="006612D3"/>
    <w:rsid w:val="00661FE2"/>
    <w:rsid w:val="0066236D"/>
    <w:rsid w:val="0066392B"/>
    <w:rsid w:val="006642B0"/>
    <w:rsid w:val="00666370"/>
    <w:rsid w:val="00666E3B"/>
    <w:rsid w:val="00667885"/>
    <w:rsid w:val="00667C89"/>
    <w:rsid w:val="00672367"/>
    <w:rsid w:val="0067364D"/>
    <w:rsid w:val="00673657"/>
    <w:rsid w:val="00674013"/>
    <w:rsid w:val="0067436C"/>
    <w:rsid w:val="00675022"/>
    <w:rsid w:val="00675519"/>
    <w:rsid w:val="00675F40"/>
    <w:rsid w:val="00677ACB"/>
    <w:rsid w:val="00680E48"/>
    <w:rsid w:val="00681EC0"/>
    <w:rsid w:val="00685B36"/>
    <w:rsid w:val="00690665"/>
    <w:rsid w:val="00690A8D"/>
    <w:rsid w:val="006912A8"/>
    <w:rsid w:val="00691C73"/>
    <w:rsid w:val="00692739"/>
    <w:rsid w:val="0069354C"/>
    <w:rsid w:val="00693676"/>
    <w:rsid w:val="00694433"/>
    <w:rsid w:val="0069570B"/>
    <w:rsid w:val="00696FC7"/>
    <w:rsid w:val="006977AA"/>
    <w:rsid w:val="00697B2C"/>
    <w:rsid w:val="006A29A4"/>
    <w:rsid w:val="006A2A3A"/>
    <w:rsid w:val="006A2EC9"/>
    <w:rsid w:val="006A4930"/>
    <w:rsid w:val="006A4A2C"/>
    <w:rsid w:val="006B00A6"/>
    <w:rsid w:val="006B0491"/>
    <w:rsid w:val="006B184C"/>
    <w:rsid w:val="006B1C7A"/>
    <w:rsid w:val="006B47D7"/>
    <w:rsid w:val="006B4A0E"/>
    <w:rsid w:val="006B6D6A"/>
    <w:rsid w:val="006B72DC"/>
    <w:rsid w:val="006C3199"/>
    <w:rsid w:val="006C39AA"/>
    <w:rsid w:val="006C5055"/>
    <w:rsid w:val="006C6206"/>
    <w:rsid w:val="006C77E0"/>
    <w:rsid w:val="006C7B9C"/>
    <w:rsid w:val="006D0FDC"/>
    <w:rsid w:val="006D24EF"/>
    <w:rsid w:val="006D2D00"/>
    <w:rsid w:val="006D3586"/>
    <w:rsid w:val="006D3A32"/>
    <w:rsid w:val="006D54E8"/>
    <w:rsid w:val="006D66AD"/>
    <w:rsid w:val="006D7C32"/>
    <w:rsid w:val="006E035B"/>
    <w:rsid w:val="006E13C4"/>
    <w:rsid w:val="006E2348"/>
    <w:rsid w:val="006E45AA"/>
    <w:rsid w:val="006E4CE3"/>
    <w:rsid w:val="006E637D"/>
    <w:rsid w:val="006E6FF1"/>
    <w:rsid w:val="006F001B"/>
    <w:rsid w:val="006F1973"/>
    <w:rsid w:val="006F22F0"/>
    <w:rsid w:val="006F33D5"/>
    <w:rsid w:val="006F3DAB"/>
    <w:rsid w:val="006F4899"/>
    <w:rsid w:val="006F5C82"/>
    <w:rsid w:val="007032BD"/>
    <w:rsid w:val="00703C88"/>
    <w:rsid w:val="007044E9"/>
    <w:rsid w:val="007045D2"/>
    <w:rsid w:val="00705BF8"/>
    <w:rsid w:val="007078F7"/>
    <w:rsid w:val="007144E4"/>
    <w:rsid w:val="0071571D"/>
    <w:rsid w:val="00716E6F"/>
    <w:rsid w:val="00717834"/>
    <w:rsid w:val="00717A92"/>
    <w:rsid w:val="00720871"/>
    <w:rsid w:val="007208D5"/>
    <w:rsid w:val="00721820"/>
    <w:rsid w:val="00721A76"/>
    <w:rsid w:val="00721F45"/>
    <w:rsid w:val="00723252"/>
    <w:rsid w:val="007252DA"/>
    <w:rsid w:val="00731EEF"/>
    <w:rsid w:val="00732123"/>
    <w:rsid w:val="00732BF0"/>
    <w:rsid w:val="007353C8"/>
    <w:rsid w:val="00737228"/>
    <w:rsid w:val="0074105B"/>
    <w:rsid w:val="007410C2"/>
    <w:rsid w:val="00741BCB"/>
    <w:rsid w:val="00742042"/>
    <w:rsid w:val="00743CD2"/>
    <w:rsid w:val="007459A4"/>
    <w:rsid w:val="00750625"/>
    <w:rsid w:val="007509A6"/>
    <w:rsid w:val="00750D7D"/>
    <w:rsid w:val="007520C6"/>
    <w:rsid w:val="00752DA5"/>
    <w:rsid w:val="0075404E"/>
    <w:rsid w:val="00755838"/>
    <w:rsid w:val="0075751C"/>
    <w:rsid w:val="007576EB"/>
    <w:rsid w:val="00761C17"/>
    <w:rsid w:val="00761C52"/>
    <w:rsid w:val="0076216E"/>
    <w:rsid w:val="0076290C"/>
    <w:rsid w:val="00764B94"/>
    <w:rsid w:val="00764E21"/>
    <w:rsid w:val="00764E7E"/>
    <w:rsid w:val="007651D4"/>
    <w:rsid w:val="007658D8"/>
    <w:rsid w:val="007676D6"/>
    <w:rsid w:val="007677A9"/>
    <w:rsid w:val="0077014B"/>
    <w:rsid w:val="00772DF8"/>
    <w:rsid w:val="00773FFA"/>
    <w:rsid w:val="00774533"/>
    <w:rsid w:val="00776ED6"/>
    <w:rsid w:val="00780E97"/>
    <w:rsid w:val="00780ED9"/>
    <w:rsid w:val="00781610"/>
    <w:rsid w:val="00781686"/>
    <w:rsid w:val="0078310A"/>
    <w:rsid w:val="007831FB"/>
    <w:rsid w:val="0078387B"/>
    <w:rsid w:val="00783D4C"/>
    <w:rsid w:val="00784A69"/>
    <w:rsid w:val="007850CB"/>
    <w:rsid w:val="00785DBB"/>
    <w:rsid w:val="00785E79"/>
    <w:rsid w:val="00785F4A"/>
    <w:rsid w:val="00786DC9"/>
    <w:rsid w:val="00790771"/>
    <w:rsid w:val="0079085E"/>
    <w:rsid w:val="00790A8B"/>
    <w:rsid w:val="00792426"/>
    <w:rsid w:val="00792A3D"/>
    <w:rsid w:val="00793F9A"/>
    <w:rsid w:val="007944BE"/>
    <w:rsid w:val="00796124"/>
    <w:rsid w:val="0079695A"/>
    <w:rsid w:val="007A136F"/>
    <w:rsid w:val="007A1E08"/>
    <w:rsid w:val="007A27EE"/>
    <w:rsid w:val="007A30EB"/>
    <w:rsid w:val="007A3646"/>
    <w:rsid w:val="007A3E12"/>
    <w:rsid w:val="007A443B"/>
    <w:rsid w:val="007A505F"/>
    <w:rsid w:val="007A52B6"/>
    <w:rsid w:val="007A53F5"/>
    <w:rsid w:val="007A54E7"/>
    <w:rsid w:val="007A6021"/>
    <w:rsid w:val="007A6F2C"/>
    <w:rsid w:val="007A7104"/>
    <w:rsid w:val="007A7DDE"/>
    <w:rsid w:val="007B0892"/>
    <w:rsid w:val="007B194A"/>
    <w:rsid w:val="007B238C"/>
    <w:rsid w:val="007B408B"/>
    <w:rsid w:val="007B680D"/>
    <w:rsid w:val="007B6887"/>
    <w:rsid w:val="007B75ED"/>
    <w:rsid w:val="007C0027"/>
    <w:rsid w:val="007C0C35"/>
    <w:rsid w:val="007C1FCC"/>
    <w:rsid w:val="007C5278"/>
    <w:rsid w:val="007C5D50"/>
    <w:rsid w:val="007C6026"/>
    <w:rsid w:val="007C667A"/>
    <w:rsid w:val="007C6A62"/>
    <w:rsid w:val="007C7551"/>
    <w:rsid w:val="007D0ABC"/>
    <w:rsid w:val="007D14B8"/>
    <w:rsid w:val="007D21CE"/>
    <w:rsid w:val="007D3F8C"/>
    <w:rsid w:val="007D45DA"/>
    <w:rsid w:val="007D6B52"/>
    <w:rsid w:val="007E005F"/>
    <w:rsid w:val="007E0DD9"/>
    <w:rsid w:val="007E11A3"/>
    <w:rsid w:val="007E1D86"/>
    <w:rsid w:val="007E5114"/>
    <w:rsid w:val="007E5477"/>
    <w:rsid w:val="007E6FF0"/>
    <w:rsid w:val="007E7015"/>
    <w:rsid w:val="007E731F"/>
    <w:rsid w:val="007E7363"/>
    <w:rsid w:val="007F039B"/>
    <w:rsid w:val="007F1F4D"/>
    <w:rsid w:val="007F20F4"/>
    <w:rsid w:val="007F2A16"/>
    <w:rsid w:val="007F4891"/>
    <w:rsid w:val="007F6459"/>
    <w:rsid w:val="007F6CA2"/>
    <w:rsid w:val="00800E24"/>
    <w:rsid w:val="0080228C"/>
    <w:rsid w:val="00802385"/>
    <w:rsid w:val="00803CA5"/>
    <w:rsid w:val="00804713"/>
    <w:rsid w:val="00804A0F"/>
    <w:rsid w:val="00804AF2"/>
    <w:rsid w:val="00804BF9"/>
    <w:rsid w:val="00804FB8"/>
    <w:rsid w:val="00805C02"/>
    <w:rsid w:val="00805C58"/>
    <w:rsid w:val="00805ED5"/>
    <w:rsid w:val="00805F84"/>
    <w:rsid w:val="008062E9"/>
    <w:rsid w:val="008072A4"/>
    <w:rsid w:val="00812501"/>
    <w:rsid w:val="00812B42"/>
    <w:rsid w:val="008154B5"/>
    <w:rsid w:val="0081615D"/>
    <w:rsid w:val="00816B8B"/>
    <w:rsid w:val="0081770F"/>
    <w:rsid w:val="008210BB"/>
    <w:rsid w:val="00821FBA"/>
    <w:rsid w:val="008231CC"/>
    <w:rsid w:val="00823B02"/>
    <w:rsid w:val="00823F7D"/>
    <w:rsid w:val="00831686"/>
    <w:rsid w:val="00831BFD"/>
    <w:rsid w:val="00832590"/>
    <w:rsid w:val="00833BE2"/>
    <w:rsid w:val="00836691"/>
    <w:rsid w:val="00836BCB"/>
    <w:rsid w:val="008370D7"/>
    <w:rsid w:val="00837466"/>
    <w:rsid w:val="008414F4"/>
    <w:rsid w:val="00842D59"/>
    <w:rsid w:val="00844E38"/>
    <w:rsid w:val="008456C0"/>
    <w:rsid w:val="00847A03"/>
    <w:rsid w:val="0085021B"/>
    <w:rsid w:val="00853470"/>
    <w:rsid w:val="00853794"/>
    <w:rsid w:val="00854078"/>
    <w:rsid w:val="008550BB"/>
    <w:rsid w:val="00856943"/>
    <w:rsid w:val="00860893"/>
    <w:rsid w:val="0086144B"/>
    <w:rsid w:val="008624D0"/>
    <w:rsid w:val="008640D9"/>
    <w:rsid w:val="008641AA"/>
    <w:rsid w:val="00864313"/>
    <w:rsid w:val="00864892"/>
    <w:rsid w:val="00866A05"/>
    <w:rsid w:val="0087021A"/>
    <w:rsid w:val="008708A9"/>
    <w:rsid w:val="0087118C"/>
    <w:rsid w:val="00873908"/>
    <w:rsid w:val="00873B8B"/>
    <w:rsid w:val="00875A72"/>
    <w:rsid w:val="00875E23"/>
    <w:rsid w:val="00876590"/>
    <w:rsid w:val="008769CE"/>
    <w:rsid w:val="00881088"/>
    <w:rsid w:val="00881CC1"/>
    <w:rsid w:val="00881F56"/>
    <w:rsid w:val="00882B68"/>
    <w:rsid w:val="008839DF"/>
    <w:rsid w:val="00884B70"/>
    <w:rsid w:val="0088678A"/>
    <w:rsid w:val="0089245C"/>
    <w:rsid w:val="00892C43"/>
    <w:rsid w:val="00896A85"/>
    <w:rsid w:val="008971F7"/>
    <w:rsid w:val="008A0192"/>
    <w:rsid w:val="008A11CB"/>
    <w:rsid w:val="008A3C92"/>
    <w:rsid w:val="008B3F4A"/>
    <w:rsid w:val="008B4F37"/>
    <w:rsid w:val="008C2D85"/>
    <w:rsid w:val="008C516F"/>
    <w:rsid w:val="008C55B0"/>
    <w:rsid w:val="008C5BC4"/>
    <w:rsid w:val="008C7D22"/>
    <w:rsid w:val="008D05CF"/>
    <w:rsid w:val="008D383A"/>
    <w:rsid w:val="008D3A9C"/>
    <w:rsid w:val="008D3B69"/>
    <w:rsid w:val="008D53CD"/>
    <w:rsid w:val="008D5D72"/>
    <w:rsid w:val="008D651C"/>
    <w:rsid w:val="008D693E"/>
    <w:rsid w:val="008D6969"/>
    <w:rsid w:val="008E0DD1"/>
    <w:rsid w:val="008E23B8"/>
    <w:rsid w:val="008E2A22"/>
    <w:rsid w:val="008E40B1"/>
    <w:rsid w:val="008E4B34"/>
    <w:rsid w:val="008E65D3"/>
    <w:rsid w:val="008E6D1F"/>
    <w:rsid w:val="008E72D3"/>
    <w:rsid w:val="008E7C6F"/>
    <w:rsid w:val="008E7F8C"/>
    <w:rsid w:val="008F479E"/>
    <w:rsid w:val="008F52FC"/>
    <w:rsid w:val="008F7857"/>
    <w:rsid w:val="008F7864"/>
    <w:rsid w:val="00900B7C"/>
    <w:rsid w:val="00900C1E"/>
    <w:rsid w:val="00900E0F"/>
    <w:rsid w:val="00901A42"/>
    <w:rsid w:val="00903C16"/>
    <w:rsid w:val="00906171"/>
    <w:rsid w:val="009079DB"/>
    <w:rsid w:val="009100B8"/>
    <w:rsid w:val="0091140B"/>
    <w:rsid w:val="00911ABB"/>
    <w:rsid w:val="00911CA6"/>
    <w:rsid w:val="00911D4E"/>
    <w:rsid w:val="0091243C"/>
    <w:rsid w:val="009124BE"/>
    <w:rsid w:val="00914866"/>
    <w:rsid w:val="00920573"/>
    <w:rsid w:val="009222AA"/>
    <w:rsid w:val="00923585"/>
    <w:rsid w:val="00923FA7"/>
    <w:rsid w:val="00925450"/>
    <w:rsid w:val="00925728"/>
    <w:rsid w:val="0092574F"/>
    <w:rsid w:val="009302D9"/>
    <w:rsid w:val="00930E47"/>
    <w:rsid w:val="00932624"/>
    <w:rsid w:val="00933BA9"/>
    <w:rsid w:val="00934726"/>
    <w:rsid w:val="00934BA4"/>
    <w:rsid w:val="00936197"/>
    <w:rsid w:val="0093674A"/>
    <w:rsid w:val="00936BC3"/>
    <w:rsid w:val="00937A27"/>
    <w:rsid w:val="0094085B"/>
    <w:rsid w:val="0094091E"/>
    <w:rsid w:val="00943022"/>
    <w:rsid w:val="009444DE"/>
    <w:rsid w:val="00944C99"/>
    <w:rsid w:val="0094672F"/>
    <w:rsid w:val="00951CE0"/>
    <w:rsid w:val="0095318D"/>
    <w:rsid w:val="009533A9"/>
    <w:rsid w:val="009538D0"/>
    <w:rsid w:val="0095596E"/>
    <w:rsid w:val="00957CF8"/>
    <w:rsid w:val="00957D3C"/>
    <w:rsid w:val="0096028F"/>
    <w:rsid w:val="009611F5"/>
    <w:rsid w:val="00961368"/>
    <w:rsid w:val="00962D9A"/>
    <w:rsid w:val="00962EB4"/>
    <w:rsid w:val="00963520"/>
    <w:rsid w:val="00964532"/>
    <w:rsid w:val="00967291"/>
    <w:rsid w:val="00967AE2"/>
    <w:rsid w:val="009711AD"/>
    <w:rsid w:val="009714DD"/>
    <w:rsid w:val="0097171C"/>
    <w:rsid w:val="00971C04"/>
    <w:rsid w:val="00973643"/>
    <w:rsid w:val="0097475F"/>
    <w:rsid w:val="009749E6"/>
    <w:rsid w:val="0097776A"/>
    <w:rsid w:val="00977878"/>
    <w:rsid w:val="009802E6"/>
    <w:rsid w:val="00980E76"/>
    <w:rsid w:val="009820DF"/>
    <w:rsid w:val="0098364D"/>
    <w:rsid w:val="00984148"/>
    <w:rsid w:val="00985811"/>
    <w:rsid w:val="00985E85"/>
    <w:rsid w:val="00986540"/>
    <w:rsid w:val="0098793D"/>
    <w:rsid w:val="00990775"/>
    <w:rsid w:val="00992613"/>
    <w:rsid w:val="00992702"/>
    <w:rsid w:val="009943B0"/>
    <w:rsid w:val="00994760"/>
    <w:rsid w:val="00996A68"/>
    <w:rsid w:val="00996AB0"/>
    <w:rsid w:val="009A09DA"/>
    <w:rsid w:val="009A129F"/>
    <w:rsid w:val="009A21FB"/>
    <w:rsid w:val="009A279F"/>
    <w:rsid w:val="009A4452"/>
    <w:rsid w:val="009A6922"/>
    <w:rsid w:val="009A73E0"/>
    <w:rsid w:val="009A77BC"/>
    <w:rsid w:val="009A7F54"/>
    <w:rsid w:val="009B0641"/>
    <w:rsid w:val="009B086E"/>
    <w:rsid w:val="009B1C29"/>
    <w:rsid w:val="009B3092"/>
    <w:rsid w:val="009B36F5"/>
    <w:rsid w:val="009B543C"/>
    <w:rsid w:val="009B5FDA"/>
    <w:rsid w:val="009B66C8"/>
    <w:rsid w:val="009B72BC"/>
    <w:rsid w:val="009B79AD"/>
    <w:rsid w:val="009B7B16"/>
    <w:rsid w:val="009B7E4D"/>
    <w:rsid w:val="009C0A68"/>
    <w:rsid w:val="009C1951"/>
    <w:rsid w:val="009C2E84"/>
    <w:rsid w:val="009C303F"/>
    <w:rsid w:val="009C3C4A"/>
    <w:rsid w:val="009C468B"/>
    <w:rsid w:val="009C6DDC"/>
    <w:rsid w:val="009C7D4B"/>
    <w:rsid w:val="009D19B5"/>
    <w:rsid w:val="009D2534"/>
    <w:rsid w:val="009D2842"/>
    <w:rsid w:val="009D3610"/>
    <w:rsid w:val="009E05DB"/>
    <w:rsid w:val="009E05F7"/>
    <w:rsid w:val="009E1567"/>
    <w:rsid w:val="009E2292"/>
    <w:rsid w:val="009E58FB"/>
    <w:rsid w:val="009E7075"/>
    <w:rsid w:val="009F0A36"/>
    <w:rsid w:val="009F0C7A"/>
    <w:rsid w:val="009F35DE"/>
    <w:rsid w:val="009F6109"/>
    <w:rsid w:val="009F6A01"/>
    <w:rsid w:val="009F705C"/>
    <w:rsid w:val="009F7FF6"/>
    <w:rsid w:val="00A00433"/>
    <w:rsid w:val="00A0176B"/>
    <w:rsid w:val="00A022EF"/>
    <w:rsid w:val="00A026E3"/>
    <w:rsid w:val="00A027CF"/>
    <w:rsid w:val="00A02EE4"/>
    <w:rsid w:val="00A0655D"/>
    <w:rsid w:val="00A07896"/>
    <w:rsid w:val="00A10715"/>
    <w:rsid w:val="00A11418"/>
    <w:rsid w:val="00A12AD7"/>
    <w:rsid w:val="00A17F89"/>
    <w:rsid w:val="00A22910"/>
    <w:rsid w:val="00A2513C"/>
    <w:rsid w:val="00A25467"/>
    <w:rsid w:val="00A25961"/>
    <w:rsid w:val="00A27188"/>
    <w:rsid w:val="00A31E6D"/>
    <w:rsid w:val="00A369A2"/>
    <w:rsid w:val="00A37322"/>
    <w:rsid w:val="00A37567"/>
    <w:rsid w:val="00A400CC"/>
    <w:rsid w:val="00A40CE2"/>
    <w:rsid w:val="00A40E11"/>
    <w:rsid w:val="00A411FE"/>
    <w:rsid w:val="00A417BE"/>
    <w:rsid w:val="00A41CE9"/>
    <w:rsid w:val="00A42727"/>
    <w:rsid w:val="00A4574A"/>
    <w:rsid w:val="00A46403"/>
    <w:rsid w:val="00A466B0"/>
    <w:rsid w:val="00A469A7"/>
    <w:rsid w:val="00A50229"/>
    <w:rsid w:val="00A51C11"/>
    <w:rsid w:val="00A52E2A"/>
    <w:rsid w:val="00A565DF"/>
    <w:rsid w:val="00A61E0B"/>
    <w:rsid w:val="00A64633"/>
    <w:rsid w:val="00A64D89"/>
    <w:rsid w:val="00A66505"/>
    <w:rsid w:val="00A67CA3"/>
    <w:rsid w:val="00A67FAD"/>
    <w:rsid w:val="00A704CC"/>
    <w:rsid w:val="00A71CF1"/>
    <w:rsid w:val="00A71F3B"/>
    <w:rsid w:val="00A723AB"/>
    <w:rsid w:val="00A73196"/>
    <w:rsid w:val="00A773CE"/>
    <w:rsid w:val="00A77883"/>
    <w:rsid w:val="00A815FB"/>
    <w:rsid w:val="00A8173A"/>
    <w:rsid w:val="00A8288E"/>
    <w:rsid w:val="00A83D34"/>
    <w:rsid w:val="00A844CA"/>
    <w:rsid w:val="00A8573E"/>
    <w:rsid w:val="00A86944"/>
    <w:rsid w:val="00A90AB5"/>
    <w:rsid w:val="00A90B68"/>
    <w:rsid w:val="00A9259D"/>
    <w:rsid w:val="00A96D60"/>
    <w:rsid w:val="00A97095"/>
    <w:rsid w:val="00A97E15"/>
    <w:rsid w:val="00AA09ED"/>
    <w:rsid w:val="00AA0B8D"/>
    <w:rsid w:val="00AA0E73"/>
    <w:rsid w:val="00AA1056"/>
    <w:rsid w:val="00AA11D6"/>
    <w:rsid w:val="00AA176B"/>
    <w:rsid w:val="00AA2BDF"/>
    <w:rsid w:val="00AA376B"/>
    <w:rsid w:val="00AA4D72"/>
    <w:rsid w:val="00AA54D4"/>
    <w:rsid w:val="00AA597D"/>
    <w:rsid w:val="00AA6F56"/>
    <w:rsid w:val="00AA7EA4"/>
    <w:rsid w:val="00AB0235"/>
    <w:rsid w:val="00AB3EE4"/>
    <w:rsid w:val="00AB4810"/>
    <w:rsid w:val="00AB4C96"/>
    <w:rsid w:val="00AB66EF"/>
    <w:rsid w:val="00AB6DF2"/>
    <w:rsid w:val="00AB724C"/>
    <w:rsid w:val="00AC111F"/>
    <w:rsid w:val="00AC191D"/>
    <w:rsid w:val="00AC5605"/>
    <w:rsid w:val="00AC5806"/>
    <w:rsid w:val="00AC6294"/>
    <w:rsid w:val="00AC6801"/>
    <w:rsid w:val="00AD04D8"/>
    <w:rsid w:val="00AD145D"/>
    <w:rsid w:val="00AD22CF"/>
    <w:rsid w:val="00AD5181"/>
    <w:rsid w:val="00AD568D"/>
    <w:rsid w:val="00AD5704"/>
    <w:rsid w:val="00AD5E77"/>
    <w:rsid w:val="00AD634D"/>
    <w:rsid w:val="00AE1A2D"/>
    <w:rsid w:val="00AE6023"/>
    <w:rsid w:val="00AE6551"/>
    <w:rsid w:val="00AE685F"/>
    <w:rsid w:val="00AE79EE"/>
    <w:rsid w:val="00AF2AC3"/>
    <w:rsid w:val="00AF3413"/>
    <w:rsid w:val="00AF4A32"/>
    <w:rsid w:val="00AF4F7F"/>
    <w:rsid w:val="00AF55FB"/>
    <w:rsid w:val="00AF5FB3"/>
    <w:rsid w:val="00AF6A9E"/>
    <w:rsid w:val="00B03BAF"/>
    <w:rsid w:val="00B06E24"/>
    <w:rsid w:val="00B07A31"/>
    <w:rsid w:val="00B07B31"/>
    <w:rsid w:val="00B10469"/>
    <w:rsid w:val="00B1046E"/>
    <w:rsid w:val="00B105B3"/>
    <w:rsid w:val="00B10D85"/>
    <w:rsid w:val="00B12189"/>
    <w:rsid w:val="00B121AB"/>
    <w:rsid w:val="00B12E01"/>
    <w:rsid w:val="00B131F6"/>
    <w:rsid w:val="00B13646"/>
    <w:rsid w:val="00B1371B"/>
    <w:rsid w:val="00B16D7D"/>
    <w:rsid w:val="00B17105"/>
    <w:rsid w:val="00B17845"/>
    <w:rsid w:val="00B17A47"/>
    <w:rsid w:val="00B212C1"/>
    <w:rsid w:val="00B2336A"/>
    <w:rsid w:val="00B2339B"/>
    <w:rsid w:val="00B24529"/>
    <w:rsid w:val="00B24D8A"/>
    <w:rsid w:val="00B25159"/>
    <w:rsid w:val="00B3060D"/>
    <w:rsid w:val="00B30637"/>
    <w:rsid w:val="00B31010"/>
    <w:rsid w:val="00B32C1F"/>
    <w:rsid w:val="00B33245"/>
    <w:rsid w:val="00B3463B"/>
    <w:rsid w:val="00B3532A"/>
    <w:rsid w:val="00B353A7"/>
    <w:rsid w:val="00B366B8"/>
    <w:rsid w:val="00B36704"/>
    <w:rsid w:val="00B36EA8"/>
    <w:rsid w:val="00B373A1"/>
    <w:rsid w:val="00B3776D"/>
    <w:rsid w:val="00B37C25"/>
    <w:rsid w:val="00B41E25"/>
    <w:rsid w:val="00B42753"/>
    <w:rsid w:val="00B4340F"/>
    <w:rsid w:val="00B43A83"/>
    <w:rsid w:val="00B43D3C"/>
    <w:rsid w:val="00B4415B"/>
    <w:rsid w:val="00B45109"/>
    <w:rsid w:val="00B45175"/>
    <w:rsid w:val="00B45CCE"/>
    <w:rsid w:val="00B472D1"/>
    <w:rsid w:val="00B4765B"/>
    <w:rsid w:val="00B50286"/>
    <w:rsid w:val="00B5093F"/>
    <w:rsid w:val="00B5172D"/>
    <w:rsid w:val="00B55C8A"/>
    <w:rsid w:val="00B56148"/>
    <w:rsid w:val="00B562B1"/>
    <w:rsid w:val="00B56894"/>
    <w:rsid w:val="00B57367"/>
    <w:rsid w:val="00B60642"/>
    <w:rsid w:val="00B618CA"/>
    <w:rsid w:val="00B61C60"/>
    <w:rsid w:val="00B61E92"/>
    <w:rsid w:val="00B6248F"/>
    <w:rsid w:val="00B63622"/>
    <w:rsid w:val="00B636D2"/>
    <w:rsid w:val="00B649D4"/>
    <w:rsid w:val="00B64AEF"/>
    <w:rsid w:val="00B6560B"/>
    <w:rsid w:val="00B66C66"/>
    <w:rsid w:val="00B710BB"/>
    <w:rsid w:val="00B72590"/>
    <w:rsid w:val="00B7378B"/>
    <w:rsid w:val="00B7382D"/>
    <w:rsid w:val="00B74940"/>
    <w:rsid w:val="00B74F5D"/>
    <w:rsid w:val="00B750D5"/>
    <w:rsid w:val="00B76A2D"/>
    <w:rsid w:val="00B77D7F"/>
    <w:rsid w:val="00B81B81"/>
    <w:rsid w:val="00B8249F"/>
    <w:rsid w:val="00B824FB"/>
    <w:rsid w:val="00B829F5"/>
    <w:rsid w:val="00B82D67"/>
    <w:rsid w:val="00B83250"/>
    <w:rsid w:val="00B836A3"/>
    <w:rsid w:val="00B83FE1"/>
    <w:rsid w:val="00B8404B"/>
    <w:rsid w:val="00B84E70"/>
    <w:rsid w:val="00B86CF6"/>
    <w:rsid w:val="00B87149"/>
    <w:rsid w:val="00B87D56"/>
    <w:rsid w:val="00B87DF3"/>
    <w:rsid w:val="00B92358"/>
    <w:rsid w:val="00B92E86"/>
    <w:rsid w:val="00B94E2D"/>
    <w:rsid w:val="00B95242"/>
    <w:rsid w:val="00B97057"/>
    <w:rsid w:val="00B971C0"/>
    <w:rsid w:val="00B9744B"/>
    <w:rsid w:val="00BA0E1C"/>
    <w:rsid w:val="00BA10EA"/>
    <w:rsid w:val="00BA3EB2"/>
    <w:rsid w:val="00BA3EF7"/>
    <w:rsid w:val="00BA47BB"/>
    <w:rsid w:val="00BA4A95"/>
    <w:rsid w:val="00BA5729"/>
    <w:rsid w:val="00BA5D3F"/>
    <w:rsid w:val="00BA5D8B"/>
    <w:rsid w:val="00BA6617"/>
    <w:rsid w:val="00BB01CD"/>
    <w:rsid w:val="00BB182A"/>
    <w:rsid w:val="00BB1D8F"/>
    <w:rsid w:val="00BB287B"/>
    <w:rsid w:val="00BB3594"/>
    <w:rsid w:val="00BB3603"/>
    <w:rsid w:val="00BB42CD"/>
    <w:rsid w:val="00BB510E"/>
    <w:rsid w:val="00BB7139"/>
    <w:rsid w:val="00BC007B"/>
    <w:rsid w:val="00BC3EEF"/>
    <w:rsid w:val="00BC3FFB"/>
    <w:rsid w:val="00BC4A0C"/>
    <w:rsid w:val="00BC4DF7"/>
    <w:rsid w:val="00BC517D"/>
    <w:rsid w:val="00BC5818"/>
    <w:rsid w:val="00BC679C"/>
    <w:rsid w:val="00BC6F4D"/>
    <w:rsid w:val="00BC7BCE"/>
    <w:rsid w:val="00BC7C24"/>
    <w:rsid w:val="00BD2DC6"/>
    <w:rsid w:val="00BD48B0"/>
    <w:rsid w:val="00BD4A25"/>
    <w:rsid w:val="00BD4DA2"/>
    <w:rsid w:val="00BD669B"/>
    <w:rsid w:val="00BD67F8"/>
    <w:rsid w:val="00BD7B88"/>
    <w:rsid w:val="00BE20A6"/>
    <w:rsid w:val="00BE221F"/>
    <w:rsid w:val="00BE3625"/>
    <w:rsid w:val="00BE52F3"/>
    <w:rsid w:val="00BE62D1"/>
    <w:rsid w:val="00BE7436"/>
    <w:rsid w:val="00BE7EBE"/>
    <w:rsid w:val="00BF12BF"/>
    <w:rsid w:val="00BF1421"/>
    <w:rsid w:val="00BF2D5E"/>
    <w:rsid w:val="00BF3778"/>
    <w:rsid w:val="00BF3912"/>
    <w:rsid w:val="00BF5DCC"/>
    <w:rsid w:val="00BF5DFC"/>
    <w:rsid w:val="00BF620D"/>
    <w:rsid w:val="00BF699E"/>
    <w:rsid w:val="00C01159"/>
    <w:rsid w:val="00C0140E"/>
    <w:rsid w:val="00C017ED"/>
    <w:rsid w:val="00C01F51"/>
    <w:rsid w:val="00C02A79"/>
    <w:rsid w:val="00C03753"/>
    <w:rsid w:val="00C05905"/>
    <w:rsid w:val="00C071B3"/>
    <w:rsid w:val="00C11070"/>
    <w:rsid w:val="00C1107A"/>
    <w:rsid w:val="00C11502"/>
    <w:rsid w:val="00C121FD"/>
    <w:rsid w:val="00C12999"/>
    <w:rsid w:val="00C14784"/>
    <w:rsid w:val="00C14B0D"/>
    <w:rsid w:val="00C15830"/>
    <w:rsid w:val="00C15FC0"/>
    <w:rsid w:val="00C17E0D"/>
    <w:rsid w:val="00C2112C"/>
    <w:rsid w:val="00C229FB"/>
    <w:rsid w:val="00C236BC"/>
    <w:rsid w:val="00C24DEE"/>
    <w:rsid w:val="00C25CF3"/>
    <w:rsid w:val="00C26587"/>
    <w:rsid w:val="00C301E2"/>
    <w:rsid w:val="00C30669"/>
    <w:rsid w:val="00C313D9"/>
    <w:rsid w:val="00C32E30"/>
    <w:rsid w:val="00C347BB"/>
    <w:rsid w:val="00C3649E"/>
    <w:rsid w:val="00C37157"/>
    <w:rsid w:val="00C40B96"/>
    <w:rsid w:val="00C42039"/>
    <w:rsid w:val="00C42D31"/>
    <w:rsid w:val="00C433DB"/>
    <w:rsid w:val="00C434DB"/>
    <w:rsid w:val="00C44101"/>
    <w:rsid w:val="00C44AD0"/>
    <w:rsid w:val="00C4568A"/>
    <w:rsid w:val="00C472C3"/>
    <w:rsid w:val="00C47C3C"/>
    <w:rsid w:val="00C50F03"/>
    <w:rsid w:val="00C510A9"/>
    <w:rsid w:val="00C51B9B"/>
    <w:rsid w:val="00C5733B"/>
    <w:rsid w:val="00C577A6"/>
    <w:rsid w:val="00C61EC8"/>
    <w:rsid w:val="00C62D37"/>
    <w:rsid w:val="00C64436"/>
    <w:rsid w:val="00C64A0C"/>
    <w:rsid w:val="00C652B7"/>
    <w:rsid w:val="00C65C44"/>
    <w:rsid w:val="00C675CC"/>
    <w:rsid w:val="00C67603"/>
    <w:rsid w:val="00C70820"/>
    <w:rsid w:val="00C715ED"/>
    <w:rsid w:val="00C72952"/>
    <w:rsid w:val="00C753F7"/>
    <w:rsid w:val="00C76160"/>
    <w:rsid w:val="00C761E3"/>
    <w:rsid w:val="00C77BE1"/>
    <w:rsid w:val="00C77CA5"/>
    <w:rsid w:val="00C80913"/>
    <w:rsid w:val="00C81F20"/>
    <w:rsid w:val="00C83EB3"/>
    <w:rsid w:val="00C85C87"/>
    <w:rsid w:val="00C90256"/>
    <w:rsid w:val="00C907D4"/>
    <w:rsid w:val="00C91CDD"/>
    <w:rsid w:val="00C92D2D"/>
    <w:rsid w:val="00C93281"/>
    <w:rsid w:val="00C932A7"/>
    <w:rsid w:val="00C941A1"/>
    <w:rsid w:val="00C9534F"/>
    <w:rsid w:val="00C955E7"/>
    <w:rsid w:val="00C960E9"/>
    <w:rsid w:val="00CA091A"/>
    <w:rsid w:val="00CA2756"/>
    <w:rsid w:val="00CA35D4"/>
    <w:rsid w:val="00CA5736"/>
    <w:rsid w:val="00CA7C2F"/>
    <w:rsid w:val="00CA7F6D"/>
    <w:rsid w:val="00CB093E"/>
    <w:rsid w:val="00CB11F9"/>
    <w:rsid w:val="00CB15C3"/>
    <w:rsid w:val="00CB377B"/>
    <w:rsid w:val="00CB3BC1"/>
    <w:rsid w:val="00CB4182"/>
    <w:rsid w:val="00CB41DC"/>
    <w:rsid w:val="00CB429D"/>
    <w:rsid w:val="00CB453B"/>
    <w:rsid w:val="00CB4CD2"/>
    <w:rsid w:val="00CB711B"/>
    <w:rsid w:val="00CB7686"/>
    <w:rsid w:val="00CC0342"/>
    <w:rsid w:val="00CC1DA3"/>
    <w:rsid w:val="00CC1DC7"/>
    <w:rsid w:val="00CC2FB3"/>
    <w:rsid w:val="00CC34A7"/>
    <w:rsid w:val="00CC3525"/>
    <w:rsid w:val="00CC79E8"/>
    <w:rsid w:val="00CD04BB"/>
    <w:rsid w:val="00CD0F6D"/>
    <w:rsid w:val="00CD185E"/>
    <w:rsid w:val="00CD2E5B"/>
    <w:rsid w:val="00CD381A"/>
    <w:rsid w:val="00CD3C67"/>
    <w:rsid w:val="00CD4C00"/>
    <w:rsid w:val="00CD5015"/>
    <w:rsid w:val="00CD56FC"/>
    <w:rsid w:val="00CE033C"/>
    <w:rsid w:val="00CE1E24"/>
    <w:rsid w:val="00CE2626"/>
    <w:rsid w:val="00CE70E0"/>
    <w:rsid w:val="00CE7277"/>
    <w:rsid w:val="00CE72B2"/>
    <w:rsid w:val="00CF015E"/>
    <w:rsid w:val="00CF0379"/>
    <w:rsid w:val="00CF24C1"/>
    <w:rsid w:val="00CF30FA"/>
    <w:rsid w:val="00CF3572"/>
    <w:rsid w:val="00CF3A7D"/>
    <w:rsid w:val="00CF5CF4"/>
    <w:rsid w:val="00D00F8A"/>
    <w:rsid w:val="00D012F4"/>
    <w:rsid w:val="00D02759"/>
    <w:rsid w:val="00D02DFD"/>
    <w:rsid w:val="00D06B04"/>
    <w:rsid w:val="00D10634"/>
    <w:rsid w:val="00D10CF7"/>
    <w:rsid w:val="00D11AEE"/>
    <w:rsid w:val="00D1320B"/>
    <w:rsid w:val="00D14F2B"/>
    <w:rsid w:val="00D15872"/>
    <w:rsid w:val="00D17BA5"/>
    <w:rsid w:val="00D21312"/>
    <w:rsid w:val="00D21494"/>
    <w:rsid w:val="00D21A34"/>
    <w:rsid w:val="00D220EE"/>
    <w:rsid w:val="00D237E6"/>
    <w:rsid w:val="00D253DE"/>
    <w:rsid w:val="00D2599B"/>
    <w:rsid w:val="00D25EAD"/>
    <w:rsid w:val="00D27FAC"/>
    <w:rsid w:val="00D305CE"/>
    <w:rsid w:val="00D315A7"/>
    <w:rsid w:val="00D31C60"/>
    <w:rsid w:val="00D35675"/>
    <w:rsid w:val="00D35997"/>
    <w:rsid w:val="00D35E21"/>
    <w:rsid w:val="00D370E0"/>
    <w:rsid w:val="00D37B61"/>
    <w:rsid w:val="00D40511"/>
    <w:rsid w:val="00D40A41"/>
    <w:rsid w:val="00D40C04"/>
    <w:rsid w:val="00D414F2"/>
    <w:rsid w:val="00D415F3"/>
    <w:rsid w:val="00D440BD"/>
    <w:rsid w:val="00D45F52"/>
    <w:rsid w:val="00D45FE0"/>
    <w:rsid w:val="00D462E3"/>
    <w:rsid w:val="00D47949"/>
    <w:rsid w:val="00D50B80"/>
    <w:rsid w:val="00D51D57"/>
    <w:rsid w:val="00D53FD6"/>
    <w:rsid w:val="00D551A5"/>
    <w:rsid w:val="00D57297"/>
    <w:rsid w:val="00D57F6B"/>
    <w:rsid w:val="00D61D4F"/>
    <w:rsid w:val="00D621B7"/>
    <w:rsid w:val="00D622B0"/>
    <w:rsid w:val="00D64BE5"/>
    <w:rsid w:val="00D66519"/>
    <w:rsid w:val="00D67358"/>
    <w:rsid w:val="00D70EFE"/>
    <w:rsid w:val="00D71DC4"/>
    <w:rsid w:val="00D71DD7"/>
    <w:rsid w:val="00D7209B"/>
    <w:rsid w:val="00D733EB"/>
    <w:rsid w:val="00D7346D"/>
    <w:rsid w:val="00D737D2"/>
    <w:rsid w:val="00D73E9C"/>
    <w:rsid w:val="00D74E16"/>
    <w:rsid w:val="00D74F6C"/>
    <w:rsid w:val="00D83615"/>
    <w:rsid w:val="00D8634F"/>
    <w:rsid w:val="00D86F72"/>
    <w:rsid w:val="00D8782D"/>
    <w:rsid w:val="00D91C15"/>
    <w:rsid w:val="00D93F9F"/>
    <w:rsid w:val="00D9439B"/>
    <w:rsid w:val="00D9450C"/>
    <w:rsid w:val="00D96677"/>
    <w:rsid w:val="00D96C85"/>
    <w:rsid w:val="00D9729C"/>
    <w:rsid w:val="00D97FDF"/>
    <w:rsid w:val="00DA1633"/>
    <w:rsid w:val="00DA205A"/>
    <w:rsid w:val="00DA31F5"/>
    <w:rsid w:val="00DA4D98"/>
    <w:rsid w:val="00DA592F"/>
    <w:rsid w:val="00DA6359"/>
    <w:rsid w:val="00DB01F0"/>
    <w:rsid w:val="00DB089E"/>
    <w:rsid w:val="00DB2221"/>
    <w:rsid w:val="00DB4024"/>
    <w:rsid w:val="00DB70E6"/>
    <w:rsid w:val="00DB75D7"/>
    <w:rsid w:val="00DC0465"/>
    <w:rsid w:val="00DC07FB"/>
    <w:rsid w:val="00DC092D"/>
    <w:rsid w:val="00DC3852"/>
    <w:rsid w:val="00DC5983"/>
    <w:rsid w:val="00DC5C48"/>
    <w:rsid w:val="00DD00C3"/>
    <w:rsid w:val="00DD0101"/>
    <w:rsid w:val="00DD099E"/>
    <w:rsid w:val="00DD0B18"/>
    <w:rsid w:val="00DD2D6E"/>
    <w:rsid w:val="00DD3248"/>
    <w:rsid w:val="00DD5EE3"/>
    <w:rsid w:val="00DD73FD"/>
    <w:rsid w:val="00DE0201"/>
    <w:rsid w:val="00DE05FB"/>
    <w:rsid w:val="00DE20FB"/>
    <w:rsid w:val="00DE35C7"/>
    <w:rsid w:val="00DE40CC"/>
    <w:rsid w:val="00DE4472"/>
    <w:rsid w:val="00DE47B4"/>
    <w:rsid w:val="00DE709F"/>
    <w:rsid w:val="00DE7798"/>
    <w:rsid w:val="00DE7CBB"/>
    <w:rsid w:val="00DF02E2"/>
    <w:rsid w:val="00DF133A"/>
    <w:rsid w:val="00DF1C03"/>
    <w:rsid w:val="00DF4574"/>
    <w:rsid w:val="00DF6230"/>
    <w:rsid w:val="00DF6970"/>
    <w:rsid w:val="00DF70CB"/>
    <w:rsid w:val="00E006D2"/>
    <w:rsid w:val="00E00FB3"/>
    <w:rsid w:val="00E02DFF"/>
    <w:rsid w:val="00E03DB1"/>
    <w:rsid w:val="00E06DAF"/>
    <w:rsid w:val="00E07665"/>
    <w:rsid w:val="00E105CD"/>
    <w:rsid w:val="00E11064"/>
    <w:rsid w:val="00E12921"/>
    <w:rsid w:val="00E13D8B"/>
    <w:rsid w:val="00E172A4"/>
    <w:rsid w:val="00E1795D"/>
    <w:rsid w:val="00E20315"/>
    <w:rsid w:val="00E204DF"/>
    <w:rsid w:val="00E230D2"/>
    <w:rsid w:val="00E23122"/>
    <w:rsid w:val="00E23D10"/>
    <w:rsid w:val="00E24881"/>
    <w:rsid w:val="00E26A92"/>
    <w:rsid w:val="00E27EBB"/>
    <w:rsid w:val="00E32448"/>
    <w:rsid w:val="00E32988"/>
    <w:rsid w:val="00E34096"/>
    <w:rsid w:val="00E34CA5"/>
    <w:rsid w:val="00E35E0B"/>
    <w:rsid w:val="00E37AC1"/>
    <w:rsid w:val="00E41843"/>
    <w:rsid w:val="00E426D6"/>
    <w:rsid w:val="00E47F9F"/>
    <w:rsid w:val="00E51966"/>
    <w:rsid w:val="00E51BFB"/>
    <w:rsid w:val="00E52361"/>
    <w:rsid w:val="00E55129"/>
    <w:rsid w:val="00E57123"/>
    <w:rsid w:val="00E600B0"/>
    <w:rsid w:val="00E633E8"/>
    <w:rsid w:val="00E63565"/>
    <w:rsid w:val="00E63C31"/>
    <w:rsid w:val="00E6524D"/>
    <w:rsid w:val="00E65FF4"/>
    <w:rsid w:val="00E66112"/>
    <w:rsid w:val="00E667EE"/>
    <w:rsid w:val="00E66D96"/>
    <w:rsid w:val="00E7073A"/>
    <w:rsid w:val="00E72740"/>
    <w:rsid w:val="00E72A12"/>
    <w:rsid w:val="00E73C45"/>
    <w:rsid w:val="00E75A5D"/>
    <w:rsid w:val="00E80941"/>
    <w:rsid w:val="00E809F9"/>
    <w:rsid w:val="00E80BD1"/>
    <w:rsid w:val="00E81AB5"/>
    <w:rsid w:val="00E83E86"/>
    <w:rsid w:val="00E84054"/>
    <w:rsid w:val="00E84234"/>
    <w:rsid w:val="00E86046"/>
    <w:rsid w:val="00E868BE"/>
    <w:rsid w:val="00E86934"/>
    <w:rsid w:val="00E87E1A"/>
    <w:rsid w:val="00E91082"/>
    <w:rsid w:val="00E92007"/>
    <w:rsid w:val="00E922FD"/>
    <w:rsid w:val="00E93BFB"/>
    <w:rsid w:val="00E941E9"/>
    <w:rsid w:val="00E94E36"/>
    <w:rsid w:val="00E95AA5"/>
    <w:rsid w:val="00E95B44"/>
    <w:rsid w:val="00E96FBA"/>
    <w:rsid w:val="00E974A0"/>
    <w:rsid w:val="00EA0B62"/>
    <w:rsid w:val="00EA18C4"/>
    <w:rsid w:val="00EA19F4"/>
    <w:rsid w:val="00EA40B3"/>
    <w:rsid w:val="00EA7925"/>
    <w:rsid w:val="00EB1B18"/>
    <w:rsid w:val="00EB4137"/>
    <w:rsid w:val="00EB457D"/>
    <w:rsid w:val="00EB5B52"/>
    <w:rsid w:val="00EB6326"/>
    <w:rsid w:val="00EB6340"/>
    <w:rsid w:val="00EB7396"/>
    <w:rsid w:val="00EB769F"/>
    <w:rsid w:val="00EB7EA4"/>
    <w:rsid w:val="00EC04D7"/>
    <w:rsid w:val="00EC46AC"/>
    <w:rsid w:val="00EC5D0C"/>
    <w:rsid w:val="00EC7A0B"/>
    <w:rsid w:val="00EC7D0B"/>
    <w:rsid w:val="00ED04CF"/>
    <w:rsid w:val="00ED0739"/>
    <w:rsid w:val="00ED0E0C"/>
    <w:rsid w:val="00ED1B7F"/>
    <w:rsid w:val="00ED1F01"/>
    <w:rsid w:val="00ED25FA"/>
    <w:rsid w:val="00ED2787"/>
    <w:rsid w:val="00ED2B2E"/>
    <w:rsid w:val="00ED3871"/>
    <w:rsid w:val="00ED42E6"/>
    <w:rsid w:val="00ED43FD"/>
    <w:rsid w:val="00ED4C3B"/>
    <w:rsid w:val="00ED62DB"/>
    <w:rsid w:val="00ED6B4B"/>
    <w:rsid w:val="00ED7446"/>
    <w:rsid w:val="00EE1CBB"/>
    <w:rsid w:val="00EE2640"/>
    <w:rsid w:val="00EE2C48"/>
    <w:rsid w:val="00EE33E9"/>
    <w:rsid w:val="00EE3FAA"/>
    <w:rsid w:val="00EE45A5"/>
    <w:rsid w:val="00EE4DAB"/>
    <w:rsid w:val="00EE51E7"/>
    <w:rsid w:val="00EE5537"/>
    <w:rsid w:val="00EE6A77"/>
    <w:rsid w:val="00EE7ABA"/>
    <w:rsid w:val="00EF0FA2"/>
    <w:rsid w:val="00EF0FDD"/>
    <w:rsid w:val="00EF1B3D"/>
    <w:rsid w:val="00EF28AF"/>
    <w:rsid w:val="00EF2E2C"/>
    <w:rsid w:val="00EF5346"/>
    <w:rsid w:val="00EF5A27"/>
    <w:rsid w:val="00EF6671"/>
    <w:rsid w:val="00EF69A7"/>
    <w:rsid w:val="00EF6B15"/>
    <w:rsid w:val="00EF6E08"/>
    <w:rsid w:val="00F00232"/>
    <w:rsid w:val="00F002AB"/>
    <w:rsid w:val="00F00878"/>
    <w:rsid w:val="00F01926"/>
    <w:rsid w:val="00F01C3D"/>
    <w:rsid w:val="00F02085"/>
    <w:rsid w:val="00F025D3"/>
    <w:rsid w:val="00F02CAF"/>
    <w:rsid w:val="00F048BC"/>
    <w:rsid w:val="00F059BB"/>
    <w:rsid w:val="00F06CD6"/>
    <w:rsid w:val="00F1082A"/>
    <w:rsid w:val="00F11F27"/>
    <w:rsid w:val="00F12CC8"/>
    <w:rsid w:val="00F12EB0"/>
    <w:rsid w:val="00F141E7"/>
    <w:rsid w:val="00F1474D"/>
    <w:rsid w:val="00F16807"/>
    <w:rsid w:val="00F16904"/>
    <w:rsid w:val="00F17C1C"/>
    <w:rsid w:val="00F2275D"/>
    <w:rsid w:val="00F22B42"/>
    <w:rsid w:val="00F24F57"/>
    <w:rsid w:val="00F267D7"/>
    <w:rsid w:val="00F26FD5"/>
    <w:rsid w:val="00F2713D"/>
    <w:rsid w:val="00F27619"/>
    <w:rsid w:val="00F27675"/>
    <w:rsid w:val="00F32EAD"/>
    <w:rsid w:val="00F34AC0"/>
    <w:rsid w:val="00F357F3"/>
    <w:rsid w:val="00F35902"/>
    <w:rsid w:val="00F40858"/>
    <w:rsid w:val="00F40FB0"/>
    <w:rsid w:val="00F42206"/>
    <w:rsid w:val="00F423DD"/>
    <w:rsid w:val="00F42FE1"/>
    <w:rsid w:val="00F43154"/>
    <w:rsid w:val="00F43C48"/>
    <w:rsid w:val="00F463D3"/>
    <w:rsid w:val="00F50507"/>
    <w:rsid w:val="00F519FB"/>
    <w:rsid w:val="00F51B44"/>
    <w:rsid w:val="00F51BB2"/>
    <w:rsid w:val="00F52946"/>
    <w:rsid w:val="00F55628"/>
    <w:rsid w:val="00F55A7A"/>
    <w:rsid w:val="00F56DE9"/>
    <w:rsid w:val="00F61494"/>
    <w:rsid w:val="00F6338E"/>
    <w:rsid w:val="00F63A07"/>
    <w:rsid w:val="00F63E1E"/>
    <w:rsid w:val="00F64E24"/>
    <w:rsid w:val="00F662EE"/>
    <w:rsid w:val="00F66BF2"/>
    <w:rsid w:val="00F70C86"/>
    <w:rsid w:val="00F718A0"/>
    <w:rsid w:val="00F71C27"/>
    <w:rsid w:val="00F7206E"/>
    <w:rsid w:val="00F73412"/>
    <w:rsid w:val="00F763C9"/>
    <w:rsid w:val="00F767AE"/>
    <w:rsid w:val="00F76D99"/>
    <w:rsid w:val="00F80837"/>
    <w:rsid w:val="00F8233E"/>
    <w:rsid w:val="00F8533E"/>
    <w:rsid w:val="00F8744C"/>
    <w:rsid w:val="00F902E8"/>
    <w:rsid w:val="00F91BE1"/>
    <w:rsid w:val="00F93DF2"/>
    <w:rsid w:val="00F94B7C"/>
    <w:rsid w:val="00F95082"/>
    <w:rsid w:val="00F954C0"/>
    <w:rsid w:val="00F95F64"/>
    <w:rsid w:val="00F96608"/>
    <w:rsid w:val="00FA0A03"/>
    <w:rsid w:val="00FA0BA6"/>
    <w:rsid w:val="00FA1B8C"/>
    <w:rsid w:val="00FA26E3"/>
    <w:rsid w:val="00FA2806"/>
    <w:rsid w:val="00FA291B"/>
    <w:rsid w:val="00FA3494"/>
    <w:rsid w:val="00FA541B"/>
    <w:rsid w:val="00FA77AE"/>
    <w:rsid w:val="00FB09B2"/>
    <w:rsid w:val="00FB0FBE"/>
    <w:rsid w:val="00FB38C4"/>
    <w:rsid w:val="00FC0BB6"/>
    <w:rsid w:val="00FC27EC"/>
    <w:rsid w:val="00FC4FF9"/>
    <w:rsid w:val="00FC70C5"/>
    <w:rsid w:val="00FC7670"/>
    <w:rsid w:val="00FC78D3"/>
    <w:rsid w:val="00FC7F2F"/>
    <w:rsid w:val="00FD166E"/>
    <w:rsid w:val="00FD17EB"/>
    <w:rsid w:val="00FD1B87"/>
    <w:rsid w:val="00FD251C"/>
    <w:rsid w:val="00FD3DE8"/>
    <w:rsid w:val="00FD5023"/>
    <w:rsid w:val="00FD6094"/>
    <w:rsid w:val="00FD64D3"/>
    <w:rsid w:val="00FD6C4C"/>
    <w:rsid w:val="00FD6E0A"/>
    <w:rsid w:val="00FE19BA"/>
    <w:rsid w:val="00FE2343"/>
    <w:rsid w:val="00FE4953"/>
    <w:rsid w:val="00FE5197"/>
    <w:rsid w:val="00FE5C49"/>
    <w:rsid w:val="00FE7249"/>
    <w:rsid w:val="00FE7D60"/>
    <w:rsid w:val="00FF029A"/>
    <w:rsid w:val="00FF055E"/>
    <w:rsid w:val="00FF0A1A"/>
    <w:rsid w:val="00FF106C"/>
    <w:rsid w:val="00FF17F6"/>
    <w:rsid w:val="00FF28DC"/>
    <w:rsid w:val="00FF3581"/>
    <w:rsid w:val="00FF4851"/>
    <w:rsid w:val="00FF4A47"/>
    <w:rsid w:val="00FF5DE5"/>
    <w:rsid w:val="00FF638E"/>
    <w:rsid w:val="00FF647C"/>
    <w:rsid w:val="00FF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EA364"/>
  <w15:chartTrackingRefBased/>
  <w15:docId w15:val="{78939F44-036A-4CC3-AFE9-2ED8F0D9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91C73"/>
    <w:pPr>
      <w:keepNext/>
      <w:shd w:val="clear" w:color="auto" w:fill="B3B3B3"/>
      <w:ind w:left="180"/>
      <w:outlineLvl w:val="0"/>
    </w:pPr>
    <w:rPr>
      <w:b/>
      <w:bCs/>
    </w:rPr>
  </w:style>
  <w:style w:type="paragraph" w:styleId="Heading2">
    <w:name w:val="heading 2"/>
    <w:basedOn w:val="Normal"/>
    <w:next w:val="Normal"/>
    <w:link w:val="Heading2Char"/>
    <w:qFormat/>
    <w:rsid w:val="00BA5729"/>
    <w:pPr>
      <w:keepNext/>
      <w:widowControl w:val="0"/>
      <w:tabs>
        <w:tab w:val="center" w:pos="4680"/>
      </w:tabs>
      <w:suppressAutoHyphens/>
      <w:jc w:val="center"/>
      <w:outlineLvl w:val="1"/>
    </w:pPr>
    <w:rPr>
      <w:b/>
      <w:spacing w:val="-3"/>
      <w:sz w:val="28"/>
      <w:szCs w:val="20"/>
    </w:rPr>
  </w:style>
  <w:style w:type="paragraph" w:styleId="Heading7">
    <w:name w:val="heading 7"/>
    <w:basedOn w:val="Normal"/>
    <w:next w:val="Normal"/>
    <w:link w:val="Heading7Char"/>
    <w:qFormat/>
    <w:rsid w:val="00BA5729"/>
    <w:pPr>
      <w:keepNext/>
      <w:ind w:firstLine="720"/>
      <w:outlineLvl w:val="6"/>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3B7"/>
    <w:pPr>
      <w:ind w:left="720"/>
    </w:pPr>
  </w:style>
  <w:style w:type="paragraph" w:styleId="BodyText">
    <w:name w:val="Body Text"/>
    <w:basedOn w:val="Normal"/>
    <w:link w:val="BodyTextChar"/>
    <w:rsid w:val="00445FD0"/>
    <w:rPr>
      <w:sz w:val="20"/>
      <w:szCs w:val="20"/>
      <w:u w:val="single"/>
    </w:rPr>
  </w:style>
  <w:style w:type="character" w:customStyle="1" w:styleId="BodyTextChar">
    <w:name w:val="Body Text Char"/>
    <w:link w:val="BodyText"/>
    <w:rsid w:val="00445FD0"/>
    <w:rPr>
      <w:u w:val="single"/>
    </w:rPr>
  </w:style>
  <w:style w:type="paragraph" w:styleId="Header">
    <w:name w:val="header"/>
    <w:basedOn w:val="Normal"/>
    <w:link w:val="HeaderChar"/>
    <w:uiPriority w:val="99"/>
    <w:rsid w:val="009E1567"/>
    <w:pPr>
      <w:tabs>
        <w:tab w:val="center" w:pos="4680"/>
        <w:tab w:val="right" w:pos="9360"/>
      </w:tabs>
    </w:pPr>
  </w:style>
  <w:style w:type="character" w:customStyle="1" w:styleId="HeaderChar">
    <w:name w:val="Header Char"/>
    <w:link w:val="Header"/>
    <w:uiPriority w:val="99"/>
    <w:rsid w:val="009E1567"/>
    <w:rPr>
      <w:sz w:val="24"/>
      <w:szCs w:val="24"/>
    </w:rPr>
  </w:style>
  <w:style w:type="paragraph" w:styleId="Footer">
    <w:name w:val="footer"/>
    <w:basedOn w:val="Normal"/>
    <w:link w:val="FooterChar"/>
    <w:rsid w:val="009E1567"/>
    <w:pPr>
      <w:tabs>
        <w:tab w:val="center" w:pos="4680"/>
        <w:tab w:val="right" w:pos="9360"/>
      </w:tabs>
    </w:pPr>
  </w:style>
  <w:style w:type="character" w:customStyle="1" w:styleId="FooterChar">
    <w:name w:val="Footer Char"/>
    <w:link w:val="Footer"/>
    <w:uiPriority w:val="99"/>
    <w:rsid w:val="009E1567"/>
    <w:rPr>
      <w:sz w:val="24"/>
      <w:szCs w:val="24"/>
    </w:rPr>
  </w:style>
  <w:style w:type="paragraph" w:styleId="BalloonText">
    <w:name w:val="Balloon Text"/>
    <w:basedOn w:val="Normal"/>
    <w:link w:val="BalloonTextChar"/>
    <w:rsid w:val="009E1567"/>
    <w:rPr>
      <w:rFonts w:ascii="Tahoma" w:hAnsi="Tahoma" w:cs="Tahoma"/>
      <w:sz w:val="16"/>
      <w:szCs w:val="16"/>
    </w:rPr>
  </w:style>
  <w:style w:type="character" w:customStyle="1" w:styleId="BalloonTextChar">
    <w:name w:val="Balloon Text Char"/>
    <w:link w:val="BalloonText"/>
    <w:rsid w:val="009E1567"/>
    <w:rPr>
      <w:rFonts w:ascii="Tahoma" w:hAnsi="Tahoma" w:cs="Tahoma"/>
      <w:sz w:val="16"/>
      <w:szCs w:val="16"/>
    </w:rPr>
  </w:style>
  <w:style w:type="paragraph" w:styleId="Title">
    <w:name w:val="Title"/>
    <w:basedOn w:val="Normal"/>
    <w:link w:val="TitleChar"/>
    <w:qFormat/>
    <w:rsid w:val="008708A9"/>
    <w:pPr>
      <w:jc w:val="center"/>
    </w:pPr>
    <w:rPr>
      <w:rFonts w:ascii="Calibri" w:hAnsi="Calibri"/>
      <w:i/>
      <w:color w:val="000000"/>
      <w:szCs w:val="20"/>
      <w:u w:val="single"/>
    </w:rPr>
  </w:style>
  <w:style w:type="character" w:customStyle="1" w:styleId="TitleChar">
    <w:name w:val="Title Char"/>
    <w:link w:val="Title"/>
    <w:rsid w:val="008708A9"/>
    <w:rPr>
      <w:rFonts w:ascii="Calibri" w:hAnsi="Calibri"/>
      <w:i/>
      <w:color w:val="000000"/>
      <w:sz w:val="24"/>
      <w:u w:val="single"/>
    </w:rPr>
  </w:style>
  <w:style w:type="paragraph" w:styleId="PlainText">
    <w:name w:val="Plain Text"/>
    <w:basedOn w:val="Normal"/>
    <w:link w:val="PlainTextChar"/>
    <w:uiPriority w:val="99"/>
    <w:unhideWhenUsed/>
    <w:rsid w:val="00BF1421"/>
    <w:rPr>
      <w:rFonts w:ascii="Consolas" w:eastAsia="Calibri" w:hAnsi="Consolas"/>
      <w:sz w:val="21"/>
      <w:szCs w:val="21"/>
    </w:rPr>
  </w:style>
  <w:style w:type="character" w:customStyle="1" w:styleId="PlainTextChar">
    <w:name w:val="Plain Text Char"/>
    <w:link w:val="PlainText"/>
    <w:uiPriority w:val="99"/>
    <w:rsid w:val="00BF1421"/>
    <w:rPr>
      <w:rFonts w:ascii="Consolas" w:eastAsia="Calibri" w:hAnsi="Consolas"/>
      <w:sz w:val="21"/>
      <w:szCs w:val="21"/>
    </w:rPr>
  </w:style>
  <w:style w:type="character" w:styleId="Hyperlink">
    <w:name w:val="Hyperlink"/>
    <w:rsid w:val="00C510A9"/>
    <w:rPr>
      <w:color w:val="0000FF"/>
      <w:u w:val="single"/>
    </w:rPr>
  </w:style>
  <w:style w:type="character" w:styleId="CommentReference">
    <w:name w:val="annotation reference"/>
    <w:rsid w:val="007658D8"/>
    <w:rPr>
      <w:sz w:val="16"/>
      <w:szCs w:val="16"/>
    </w:rPr>
  </w:style>
  <w:style w:type="paragraph" w:styleId="CommentText">
    <w:name w:val="annotation text"/>
    <w:basedOn w:val="Normal"/>
    <w:link w:val="CommentTextChar"/>
    <w:rsid w:val="007658D8"/>
    <w:rPr>
      <w:sz w:val="20"/>
      <w:szCs w:val="20"/>
    </w:rPr>
  </w:style>
  <w:style w:type="character" w:customStyle="1" w:styleId="CommentTextChar">
    <w:name w:val="Comment Text Char"/>
    <w:basedOn w:val="DefaultParagraphFont"/>
    <w:link w:val="CommentText"/>
    <w:rsid w:val="007658D8"/>
  </w:style>
  <w:style w:type="paragraph" w:styleId="CommentSubject">
    <w:name w:val="annotation subject"/>
    <w:basedOn w:val="CommentText"/>
    <w:next w:val="CommentText"/>
    <w:link w:val="CommentSubjectChar"/>
    <w:rsid w:val="007658D8"/>
    <w:rPr>
      <w:b/>
      <w:bCs/>
    </w:rPr>
  </w:style>
  <w:style w:type="character" w:customStyle="1" w:styleId="CommentSubjectChar">
    <w:name w:val="Comment Subject Char"/>
    <w:link w:val="CommentSubject"/>
    <w:rsid w:val="007658D8"/>
    <w:rPr>
      <w:b/>
      <w:bCs/>
    </w:rPr>
  </w:style>
  <w:style w:type="paragraph" w:customStyle="1" w:styleId="Default">
    <w:name w:val="Default"/>
    <w:rsid w:val="00443AB5"/>
    <w:pPr>
      <w:autoSpaceDE w:val="0"/>
      <w:autoSpaceDN w:val="0"/>
      <w:adjustRightInd w:val="0"/>
    </w:pPr>
    <w:rPr>
      <w:rFonts w:ascii="Calibri" w:eastAsia="Calibri" w:hAnsi="Calibri" w:cs="Calibri"/>
      <w:color w:val="000000"/>
      <w:sz w:val="24"/>
      <w:szCs w:val="24"/>
    </w:rPr>
  </w:style>
  <w:style w:type="paragraph" w:styleId="EndnoteText">
    <w:name w:val="endnote text"/>
    <w:basedOn w:val="Normal"/>
    <w:link w:val="EndnoteTextChar"/>
    <w:rsid w:val="003C0DB3"/>
    <w:rPr>
      <w:rFonts w:ascii="CG Times" w:hAnsi="CG Times"/>
      <w:szCs w:val="20"/>
    </w:rPr>
  </w:style>
  <w:style w:type="character" w:customStyle="1" w:styleId="EndnoteTextChar">
    <w:name w:val="Endnote Text Char"/>
    <w:link w:val="EndnoteText"/>
    <w:rsid w:val="003C0DB3"/>
    <w:rPr>
      <w:rFonts w:ascii="CG Times" w:hAnsi="CG Times"/>
      <w:sz w:val="24"/>
    </w:rPr>
  </w:style>
  <w:style w:type="paragraph" w:styleId="NoSpacing">
    <w:name w:val="No Spacing"/>
    <w:uiPriority w:val="1"/>
    <w:qFormat/>
    <w:rsid w:val="00E6524D"/>
    <w:rPr>
      <w:rFonts w:ascii="Calibri" w:eastAsia="Calibri" w:hAnsi="Calibri"/>
      <w:sz w:val="22"/>
      <w:szCs w:val="22"/>
    </w:rPr>
  </w:style>
  <w:style w:type="paragraph" w:styleId="NormalWeb">
    <w:name w:val="Normal (Web)"/>
    <w:basedOn w:val="Normal"/>
    <w:uiPriority w:val="99"/>
    <w:unhideWhenUsed/>
    <w:rsid w:val="00E6524D"/>
    <w:pPr>
      <w:spacing w:before="100" w:beforeAutospacing="1" w:after="100" w:afterAutospacing="1"/>
    </w:pPr>
  </w:style>
  <w:style w:type="character" w:styleId="Emphasis">
    <w:name w:val="Emphasis"/>
    <w:uiPriority w:val="20"/>
    <w:qFormat/>
    <w:rsid w:val="00E6524D"/>
    <w:rPr>
      <w:i/>
      <w:iCs/>
    </w:rPr>
  </w:style>
  <w:style w:type="paragraph" w:customStyle="1" w:styleId="m-3402187072661036333msolistparagraph">
    <w:name w:val="m_-3402187072661036333msolistparagraph"/>
    <w:basedOn w:val="Normal"/>
    <w:rsid w:val="002B53F3"/>
    <w:pPr>
      <w:spacing w:before="100" w:beforeAutospacing="1" w:after="100" w:afterAutospacing="1"/>
    </w:pPr>
  </w:style>
  <w:style w:type="character" w:customStyle="1" w:styleId="Heading7Char">
    <w:name w:val="Heading 7 Char"/>
    <w:link w:val="Heading7"/>
    <w:rsid w:val="00BA5729"/>
    <w:rPr>
      <w:b/>
      <w:u w:val="single"/>
    </w:rPr>
  </w:style>
  <w:style w:type="character" w:styleId="EndnoteReference">
    <w:name w:val="endnote reference"/>
    <w:rsid w:val="00BA5729"/>
    <w:rPr>
      <w:vertAlign w:val="superscript"/>
    </w:rPr>
  </w:style>
  <w:style w:type="paragraph" w:styleId="FootnoteText">
    <w:name w:val="footnote text"/>
    <w:basedOn w:val="Normal"/>
    <w:link w:val="FootnoteTextChar"/>
    <w:rsid w:val="00BA5729"/>
    <w:pPr>
      <w:widowControl w:val="0"/>
    </w:pPr>
    <w:rPr>
      <w:rFonts w:ascii="Courier" w:hAnsi="Courier"/>
      <w:szCs w:val="20"/>
    </w:rPr>
  </w:style>
  <w:style w:type="character" w:customStyle="1" w:styleId="FootnoteTextChar">
    <w:name w:val="Footnote Text Char"/>
    <w:link w:val="FootnoteText"/>
    <w:rsid w:val="00BA5729"/>
    <w:rPr>
      <w:rFonts w:ascii="Courier" w:hAnsi="Courier"/>
      <w:sz w:val="24"/>
    </w:rPr>
  </w:style>
  <w:style w:type="character" w:styleId="FootnoteReference">
    <w:name w:val="footnote reference"/>
    <w:rsid w:val="00BA5729"/>
    <w:rPr>
      <w:vertAlign w:val="superscript"/>
    </w:rPr>
  </w:style>
  <w:style w:type="paragraph" w:customStyle="1" w:styleId="No2">
    <w:name w:val="No. 2"/>
    <w:rsid w:val="00BA5729"/>
    <w:pPr>
      <w:widowControl w:val="0"/>
      <w:tabs>
        <w:tab w:val="left" w:pos="-1440"/>
        <w:tab w:val="left" w:pos="-720"/>
        <w:tab w:val="left" w:pos="663"/>
        <w:tab w:val="left" w:pos="1611"/>
      </w:tabs>
      <w:suppressAutoHyphens/>
    </w:pPr>
    <w:rPr>
      <w:rFonts w:ascii="Haettenschweiler" w:hAnsi="Haettenschweiler"/>
      <w:sz w:val="26"/>
    </w:rPr>
  </w:style>
  <w:style w:type="character" w:customStyle="1" w:styleId="1">
    <w:name w:val="1"/>
    <w:rsid w:val="00BA5729"/>
    <w:rPr>
      <w:rFonts w:ascii="Courier" w:hAnsi="Courier"/>
      <w:noProof w:val="0"/>
      <w:sz w:val="24"/>
      <w:lang w:val="en-US"/>
    </w:rPr>
  </w:style>
  <w:style w:type="paragraph" w:customStyle="1" w:styleId="No3">
    <w:name w:val="No. 3"/>
    <w:rsid w:val="00BA5729"/>
    <w:pPr>
      <w:widowControl w:val="0"/>
      <w:tabs>
        <w:tab w:val="left" w:pos="-1440"/>
        <w:tab w:val="left" w:pos="-720"/>
        <w:tab w:val="left" w:pos="474"/>
        <w:tab w:val="left" w:pos="5972"/>
      </w:tabs>
      <w:suppressAutoHyphens/>
      <w:jc w:val="both"/>
    </w:pPr>
    <w:rPr>
      <w:rFonts w:ascii="Haettenschweiler" w:hAnsi="Haettenschweiler"/>
      <w:spacing w:val="-2"/>
    </w:rPr>
  </w:style>
  <w:style w:type="paragraph" w:styleId="TOC1">
    <w:name w:val="toc 1"/>
    <w:basedOn w:val="Normal"/>
    <w:next w:val="Normal"/>
    <w:rsid w:val="00BA5729"/>
    <w:pPr>
      <w:widowControl w:val="0"/>
      <w:tabs>
        <w:tab w:val="right" w:leader="dot" w:pos="9360"/>
      </w:tabs>
      <w:suppressAutoHyphens/>
      <w:spacing w:before="480"/>
      <w:ind w:left="720" w:right="720" w:hanging="720"/>
    </w:pPr>
    <w:rPr>
      <w:rFonts w:ascii="Courier" w:hAnsi="Courier"/>
      <w:szCs w:val="20"/>
    </w:rPr>
  </w:style>
  <w:style w:type="paragraph" w:styleId="TOC2">
    <w:name w:val="toc 2"/>
    <w:basedOn w:val="Normal"/>
    <w:next w:val="Normal"/>
    <w:rsid w:val="00BA5729"/>
    <w:pPr>
      <w:widowControl w:val="0"/>
      <w:tabs>
        <w:tab w:val="right" w:leader="dot" w:pos="9360"/>
      </w:tabs>
      <w:suppressAutoHyphens/>
      <w:ind w:left="1440" w:right="720" w:hanging="720"/>
    </w:pPr>
    <w:rPr>
      <w:rFonts w:ascii="Courier" w:hAnsi="Courier"/>
      <w:szCs w:val="20"/>
    </w:rPr>
  </w:style>
  <w:style w:type="paragraph" w:styleId="TOC3">
    <w:name w:val="toc 3"/>
    <w:basedOn w:val="Normal"/>
    <w:next w:val="Normal"/>
    <w:rsid w:val="00BA5729"/>
    <w:pPr>
      <w:widowControl w:val="0"/>
      <w:tabs>
        <w:tab w:val="right" w:leader="dot" w:pos="9360"/>
      </w:tabs>
      <w:suppressAutoHyphens/>
      <w:ind w:left="2160" w:right="720" w:hanging="720"/>
    </w:pPr>
    <w:rPr>
      <w:rFonts w:ascii="Courier" w:hAnsi="Courier"/>
      <w:szCs w:val="20"/>
    </w:rPr>
  </w:style>
  <w:style w:type="paragraph" w:styleId="TOC4">
    <w:name w:val="toc 4"/>
    <w:basedOn w:val="Normal"/>
    <w:next w:val="Normal"/>
    <w:rsid w:val="00BA5729"/>
    <w:pPr>
      <w:widowControl w:val="0"/>
      <w:tabs>
        <w:tab w:val="right" w:leader="dot" w:pos="9360"/>
      </w:tabs>
      <w:suppressAutoHyphens/>
      <w:ind w:left="2880" w:right="720" w:hanging="720"/>
    </w:pPr>
    <w:rPr>
      <w:rFonts w:ascii="Courier" w:hAnsi="Courier"/>
      <w:szCs w:val="20"/>
    </w:rPr>
  </w:style>
  <w:style w:type="paragraph" w:styleId="TOC5">
    <w:name w:val="toc 5"/>
    <w:basedOn w:val="Normal"/>
    <w:next w:val="Normal"/>
    <w:rsid w:val="00BA5729"/>
    <w:pPr>
      <w:widowControl w:val="0"/>
      <w:tabs>
        <w:tab w:val="right" w:leader="dot" w:pos="9360"/>
      </w:tabs>
      <w:suppressAutoHyphens/>
      <w:ind w:left="3600" w:right="720" w:hanging="720"/>
    </w:pPr>
    <w:rPr>
      <w:rFonts w:ascii="Courier" w:hAnsi="Courier"/>
      <w:szCs w:val="20"/>
    </w:rPr>
  </w:style>
  <w:style w:type="paragraph" w:styleId="TOC6">
    <w:name w:val="toc 6"/>
    <w:basedOn w:val="Normal"/>
    <w:next w:val="Normal"/>
    <w:rsid w:val="00BA5729"/>
    <w:pPr>
      <w:widowControl w:val="0"/>
      <w:tabs>
        <w:tab w:val="right" w:pos="9360"/>
      </w:tabs>
      <w:suppressAutoHyphens/>
      <w:ind w:left="720" w:hanging="720"/>
    </w:pPr>
    <w:rPr>
      <w:rFonts w:ascii="Courier" w:hAnsi="Courier"/>
      <w:szCs w:val="20"/>
    </w:rPr>
  </w:style>
  <w:style w:type="paragraph" w:styleId="TOC7">
    <w:name w:val="toc 7"/>
    <w:basedOn w:val="Normal"/>
    <w:next w:val="Normal"/>
    <w:rsid w:val="00BA5729"/>
    <w:pPr>
      <w:widowControl w:val="0"/>
      <w:suppressAutoHyphens/>
      <w:ind w:left="720" w:hanging="720"/>
    </w:pPr>
    <w:rPr>
      <w:rFonts w:ascii="Courier" w:hAnsi="Courier"/>
      <w:szCs w:val="20"/>
    </w:rPr>
  </w:style>
  <w:style w:type="paragraph" w:styleId="TOC8">
    <w:name w:val="toc 8"/>
    <w:basedOn w:val="Normal"/>
    <w:next w:val="Normal"/>
    <w:rsid w:val="00BA5729"/>
    <w:pPr>
      <w:widowControl w:val="0"/>
      <w:tabs>
        <w:tab w:val="right" w:pos="9360"/>
      </w:tabs>
      <w:suppressAutoHyphens/>
      <w:ind w:left="720" w:hanging="720"/>
    </w:pPr>
    <w:rPr>
      <w:rFonts w:ascii="Courier" w:hAnsi="Courier"/>
      <w:szCs w:val="20"/>
    </w:rPr>
  </w:style>
  <w:style w:type="paragraph" w:styleId="TOC9">
    <w:name w:val="toc 9"/>
    <w:basedOn w:val="Normal"/>
    <w:next w:val="Normal"/>
    <w:rsid w:val="00BA5729"/>
    <w:pPr>
      <w:widowControl w:val="0"/>
      <w:tabs>
        <w:tab w:val="right" w:leader="dot" w:pos="9360"/>
      </w:tabs>
      <w:suppressAutoHyphens/>
      <w:ind w:left="720" w:hanging="720"/>
    </w:pPr>
    <w:rPr>
      <w:rFonts w:ascii="Courier" w:hAnsi="Courier"/>
      <w:szCs w:val="20"/>
    </w:rPr>
  </w:style>
  <w:style w:type="paragraph" w:styleId="Index1">
    <w:name w:val="index 1"/>
    <w:basedOn w:val="Normal"/>
    <w:next w:val="Normal"/>
    <w:rsid w:val="00BA5729"/>
    <w:pPr>
      <w:widowControl w:val="0"/>
      <w:tabs>
        <w:tab w:val="right" w:leader="dot" w:pos="9360"/>
      </w:tabs>
      <w:suppressAutoHyphens/>
      <w:ind w:left="1440" w:right="720" w:hanging="1440"/>
    </w:pPr>
    <w:rPr>
      <w:rFonts w:ascii="Courier" w:hAnsi="Courier"/>
      <w:szCs w:val="20"/>
    </w:rPr>
  </w:style>
  <w:style w:type="paragraph" w:styleId="Index2">
    <w:name w:val="index 2"/>
    <w:basedOn w:val="Normal"/>
    <w:next w:val="Normal"/>
    <w:rsid w:val="00BA5729"/>
    <w:pPr>
      <w:widowControl w:val="0"/>
      <w:tabs>
        <w:tab w:val="right" w:leader="dot" w:pos="9360"/>
      </w:tabs>
      <w:suppressAutoHyphens/>
      <w:ind w:left="1440" w:right="720" w:hanging="720"/>
    </w:pPr>
    <w:rPr>
      <w:rFonts w:ascii="Courier" w:hAnsi="Courier"/>
      <w:szCs w:val="20"/>
    </w:rPr>
  </w:style>
  <w:style w:type="paragraph" w:styleId="TOAHeading">
    <w:name w:val="toa heading"/>
    <w:basedOn w:val="Normal"/>
    <w:next w:val="Normal"/>
    <w:rsid w:val="00BA5729"/>
    <w:pPr>
      <w:widowControl w:val="0"/>
      <w:tabs>
        <w:tab w:val="right" w:pos="9360"/>
      </w:tabs>
      <w:suppressAutoHyphens/>
    </w:pPr>
    <w:rPr>
      <w:rFonts w:ascii="Courier" w:hAnsi="Courier"/>
      <w:szCs w:val="20"/>
    </w:rPr>
  </w:style>
  <w:style w:type="paragraph" w:styleId="Caption">
    <w:name w:val="caption"/>
    <w:basedOn w:val="Normal"/>
    <w:next w:val="Normal"/>
    <w:qFormat/>
    <w:rsid w:val="00BA5729"/>
    <w:pPr>
      <w:widowControl w:val="0"/>
    </w:pPr>
    <w:rPr>
      <w:rFonts w:ascii="Courier" w:hAnsi="Courier"/>
      <w:szCs w:val="20"/>
    </w:rPr>
  </w:style>
  <w:style w:type="character" w:customStyle="1" w:styleId="EquationCaption">
    <w:name w:val="_Equation Caption"/>
    <w:rsid w:val="00BA5729"/>
  </w:style>
  <w:style w:type="character" w:styleId="PageNumber">
    <w:name w:val="page number"/>
    <w:rsid w:val="00BA5729"/>
  </w:style>
  <w:style w:type="paragraph" w:styleId="Subtitle">
    <w:name w:val="Subtitle"/>
    <w:basedOn w:val="Normal"/>
    <w:link w:val="SubtitleChar"/>
    <w:qFormat/>
    <w:rsid w:val="00BA5729"/>
    <w:pPr>
      <w:widowControl w:val="0"/>
      <w:tabs>
        <w:tab w:val="center" w:pos="4680"/>
      </w:tabs>
      <w:suppressAutoHyphens/>
      <w:jc w:val="center"/>
    </w:pPr>
    <w:rPr>
      <w:b/>
      <w:sz w:val="27"/>
      <w:szCs w:val="20"/>
    </w:rPr>
  </w:style>
  <w:style w:type="character" w:customStyle="1" w:styleId="SubtitleChar">
    <w:name w:val="Subtitle Char"/>
    <w:link w:val="Subtitle"/>
    <w:rsid w:val="00BA5729"/>
    <w:rPr>
      <w:b/>
      <w:sz w:val="27"/>
    </w:rPr>
  </w:style>
  <w:style w:type="paragraph" w:styleId="DocumentMap">
    <w:name w:val="Document Map"/>
    <w:basedOn w:val="Normal"/>
    <w:link w:val="DocumentMapChar"/>
    <w:rsid w:val="00BA5729"/>
    <w:pPr>
      <w:widowControl w:val="0"/>
      <w:shd w:val="clear" w:color="auto" w:fill="000080"/>
    </w:pPr>
    <w:rPr>
      <w:rFonts w:ascii="Tahoma" w:hAnsi="Tahoma" w:cs="Tahoma"/>
      <w:sz w:val="20"/>
      <w:szCs w:val="20"/>
    </w:rPr>
  </w:style>
  <w:style w:type="character" w:customStyle="1" w:styleId="DocumentMapChar">
    <w:name w:val="Document Map Char"/>
    <w:link w:val="DocumentMap"/>
    <w:rsid w:val="00BA5729"/>
    <w:rPr>
      <w:rFonts w:ascii="Tahoma" w:hAnsi="Tahoma" w:cs="Tahoma"/>
      <w:shd w:val="clear" w:color="auto" w:fill="000080"/>
    </w:rPr>
  </w:style>
  <w:style w:type="character" w:styleId="FollowedHyperlink">
    <w:name w:val="FollowedHyperlink"/>
    <w:rsid w:val="00BA5729"/>
    <w:rPr>
      <w:color w:val="800080"/>
      <w:u w:val="single"/>
    </w:rPr>
  </w:style>
  <w:style w:type="character" w:customStyle="1" w:styleId="Heading2Char">
    <w:name w:val="Heading 2 Char"/>
    <w:link w:val="Heading2"/>
    <w:rsid w:val="00BA5729"/>
    <w:rPr>
      <w:b/>
      <w:spacing w:val="-3"/>
      <w:sz w:val="28"/>
    </w:rPr>
  </w:style>
  <w:style w:type="paragraph" w:styleId="BodyTextIndent">
    <w:name w:val="Body Text Indent"/>
    <w:basedOn w:val="Normal"/>
    <w:link w:val="BodyTextIndentChar"/>
    <w:rsid w:val="00BA5729"/>
    <w:pPr>
      <w:widowControl w:val="0"/>
      <w:suppressAutoHyphens/>
      <w:ind w:left="720" w:hanging="720"/>
      <w:jc w:val="both"/>
    </w:pPr>
    <w:rPr>
      <w:spacing w:val="-2"/>
      <w:sz w:val="20"/>
      <w:szCs w:val="20"/>
    </w:rPr>
  </w:style>
  <w:style w:type="character" w:customStyle="1" w:styleId="BodyTextIndentChar">
    <w:name w:val="Body Text Indent Char"/>
    <w:link w:val="BodyTextIndent"/>
    <w:rsid w:val="00BA5729"/>
    <w:rPr>
      <w:spacing w:val="-2"/>
    </w:rPr>
  </w:style>
  <w:style w:type="paragraph" w:styleId="BodyText3">
    <w:name w:val="Body Text 3"/>
    <w:basedOn w:val="Normal"/>
    <w:link w:val="BodyText3Char"/>
    <w:rsid w:val="00BA5729"/>
    <w:pPr>
      <w:widowControl w:val="0"/>
      <w:suppressAutoHyphens/>
      <w:jc w:val="both"/>
    </w:pPr>
    <w:rPr>
      <w:spacing w:val="-2"/>
      <w:sz w:val="20"/>
      <w:szCs w:val="20"/>
    </w:rPr>
  </w:style>
  <w:style w:type="character" w:customStyle="1" w:styleId="BodyText3Char">
    <w:name w:val="Body Text 3 Char"/>
    <w:link w:val="BodyText3"/>
    <w:rsid w:val="00BA5729"/>
    <w:rPr>
      <w:spacing w:val="-2"/>
    </w:rPr>
  </w:style>
  <w:style w:type="paragraph" w:styleId="BodyTextIndent2">
    <w:name w:val="Body Text Indent 2"/>
    <w:basedOn w:val="Normal"/>
    <w:link w:val="BodyTextIndent2Char"/>
    <w:rsid w:val="00BA5729"/>
    <w:pPr>
      <w:ind w:left="720" w:hanging="720"/>
    </w:pPr>
    <w:rPr>
      <w:spacing w:val="-2"/>
      <w:szCs w:val="20"/>
    </w:rPr>
  </w:style>
  <w:style w:type="character" w:customStyle="1" w:styleId="BodyTextIndent2Char">
    <w:name w:val="Body Text Indent 2 Char"/>
    <w:link w:val="BodyTextIndent2"/>
    <w:rsid w:val="00BA5729"/>
    <w:rPr>
      <w:spacing w:val="-2"/>
      <w:sz w:val="24"/>
    </w:rPr>
  </w:style>
  <w:style w:type="paragraph" w:customStyle="1" w:styleId="gmail-m4817562019724765596msobodytext">
    <w:name w:val="gmail-m4817562019724765596msobodytext"/>
    <w:basedOn w:val="Normal"/>
    <w:rsid w:val="00B43D3C"/>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AD22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642">
      <w:bodyDiv w:val="1"/>
      <w:marLeft w:val="0"/>
      <w:marRight w:val="0"/>
      <w:marTop w:val="0"/>
      <w:marBottom w:val="0"/>
      <w:divBdr>
        <w:top w:val="none" w:sz="0" w:space="0" w:color="auto"/>
        <w:left w:val="none" w:sz="0" w:space="0" w:color="auto"/>
        <w:bottom w:val="none" w:sz="0" w:space="0" w:color="auto"/>
        <w:right w:val="none" w:sz="0" w:space="0" w:color="auto"/>
      </w:divBdr>
    </w:div>
    <w:div w:id="269356546">
      <w:bodyDiv w:val="1"/>
      <w:marLeft w:val="0"/>
      <w:marRight w:val="0"/>
      <w:marTop w:val="0"/>
      <w:marBottom w:val="0"/>
      <w:divBdr>
        <w:top w:val="none" w:sz="0" w:space="0" w:color="auto"/>
        <w:left w:val="none" w:sz="0" w:space="0" w:color="auto"/>
        <w:bottom w:val="none" w:sz="0" w:space="0" w:color="auto"/>
        <w:right w:val="none" w:sz="0" w:space="0" w:color="auto"/>
      </w:divBdr>
    </w:div>
    <w:div w:id="284502693">
      <w:bodyDiv w:val="1"/>
      <w:marLeft w:val="0"/>
      <w:marRight w:val="0"/>
      <w:marTop w:val="0"/>
      <w:marBottom w:val="0"/>
      <w:divBdr>
        <w:top w:val="none" w:sz="0" w:space="0" w:color="auto"/>
        <w:left w:val="none" w:sz="0" w:space="0" w:color="auto"/>
        <w:bottom w:val="none" w:sz="0" w:space="0" w:color="auto"/>
        <w:right w:val="none" w:sz="0" w:space="0" w:color="auto"/>
      </w:divBdr>
    </w:div>
    <w:div w:id="300304235">
      <w:bodyDiv w:val="1"/>
      <w:marLeft w:val="0"/>
      <w:marRight w:val="0"/>
      <w:marTop w:val="0"/>
      <w:marBottom w:val="0"/>
      <w:divBdr>
        <w:top w:val="none" w:sz="0" w:space="0" w:color="auto"/>
        <w:left w:val="none" w:sz="0" w:space="0" w:color="auto"/>
        <w:bottom w:val="none" w:sz="0" w:space="0" w:color="auto"/>
        <w:right w:val="none" w:sz="0" w:space="0" w:color="auto"/>
      </w:divBdr>
    </w:div>
    <w:div w:id="399058482">
      <w:bodyDiv w:val="1"/>
      <w:marLeft w:val="0"/>
      <w:marRight w:val="0"/>
      <w:marTop w:val="0"/>
      <w:marBottom w:val="0"/>
      <w:divBdr>
        <w:top w:val="none" w:sz="0" w:space="0" w:color="auto"/>
        <w:left w:val="none" w:sz="0" w:space="0" w:color="auto"/>
        <w:bottom w:val="none" w:sz="0" w:space="0" w:color="auto"/>
        <w:right w:val="none" w:sz="0" w:space="0" w:color="auto"/>
      </w:divBdr>
    </w:div>
    <w:div w:id="399137061">
      <w:bodyDiv w:val="1"/>
      <w:marLeft w:val="0"/>
      <w:marRight w:val="0"/>
      <w:marTop w:val="0"/>
      <w:marBottom w:val="0"/>
      <w:divBdr>
        <w:top w:val="none" w:sz="0" w:space="0" w:color="auto"/>
        <w:left w:val="none" w:sz="0" w:space="0" w:color="auto"/>
        <w:bottom w:val="none" w:sz="0" w:space="0" w:color="auto"/>
        <w:right w:val="none" w:sz="0" w:space="0" w:color="auto"/>
      </w:divBdr>
    </w:div>
    <w:div w:id="437876296">
      <w:bodyDiv w:val="1"/>
      <w:marLeft w:val="0"/>
      <w:marRight w:val="0"/>
      <w:marTop w:val="0"/>
      <w:marBottom w:val="0"/>
      <w:divBdr>
        <w:top w:val="none" w:sz="0" w:space="0" w:color="auto"/>
        <w:left w:val="none" w:sz="0" w:space="0" w:color="auto"/>
        <w:bottom w:val="none" w:sz="0" w:space="0" w:color="auto"/>
        <w:right w:val="none" w:sz="0" w:space="0" w:color="auto"/>
      </w:divBdr>
    </w:div>
    <w:div w:id="467671863">
      <w:bodyDiv w:val="1"/>
      <w:marLeft w:val="0"/>
      <w:marRight w:val="0"/>
      <w:marTop w:val="0"/>
      <w:marBottom w:val="0"/>
      <w:divBdr>
        <w:top w:val="none" w:sz="0" w:space="0" w:color="auto"/>
        <w:left w:val="none" w:sz="0" w:space="0" w:color="auto"/>
        <w:bottom w:val="none" w:sz="0" w:space="0" w:color="auto"/>
        <w:right w:val="none" w:sz="0" w:space="0" w:color="auto"/>
      </w:divBdr>
    </w:div>
    <w:div w:id="519663375">
      <w:bodyDiv w:val="1"/>
      <w:marLeft w:val="0"/>
      <w:marRight w:val="0"/>
      <w:marTop w:val="0"/>
      <w:marBottom w:val="0"/>
      <w:divBdr>
        <w:top w:val="none" w:sz="0" w:space="0" w:color="auto"/>
        <w:left w:val="none" w:sz="0" w:space="0" w:color="auto"/>
        <w:bottom w:val="none" w:sz="0" w:space="0" w:color="auto"/>
        <w:right w:val="none" w:sz="0" w:space="0" w:color="auto"/>
      </w:divBdr>
    </w:div>
    <w:div w:id="567225171">
      <w:bodyDiv w:val="1"/>
      <w:marLeft w:val="0"/>
      <w:marRight w:val="0"/>
      <w:marTop w:val="0"/>
      <w:marBottom w:val="0"/>
      <w:divBdr>
        <w:top w:val="none" w:sz="0" w:space="0" w:color="auto"/>
        <w:left w:val="none" w:sz="0" w:space="0" w:color="auto"/>
        <w:bottom w:val="none" w:sz="0" w:space="0" w:color="auto"/>
        <w:right w:val="none" w:sz="0" w:space="0" w:color="auto"/>
      </w:divBdr>
      <w:divsChild>
        <w:div w:id="1201406152">
          <w:marLeft w:val="720"/>
          <w:marRight w:val="0"/>
          <w:marTop w:val="216"/>
          <w:marBottom w:val="0"/>
          <w:divBdr>
            <w:top w:val="none" w:sz="0" w:space="0" w:color="auto"/>
            <w:left w:val="none" w:sz="0" w:space="0" w:color="auto"/>
            <w:bottom w:val="none" w:sz="0" w:space="0" w:color="auto"/>
            <w:right w:val="none" w:sz="0" w:space="0" w:color="auto"/>
          </w:divBdr>
        </w:div>
        <w:div w:id="1639610338">
          <w:marLeft w:val="720"/>
          <w:marRight w:val="0"/>
          <w:marTop w:val="216"/>
          <w:marBottom w:val="0"/>
          <w:divBdr>
            <w:top w:val="none" w:sz="0" w:space="0" w:color="auto"/>
            <w:left w:val="none" w:sz="0" w:space="0" w:color="auto"/>
            <w:bottom w:val="none" w:sz="0" w:space="0" w:color="auto"/>
            <w:right w:val="none" w:sz="0" w:space="0" w:color="auto"/>
          </w:divBdr>
        </w:div>
        <w:div w:id="1878544837">
          <w:marLeft w:val="720"/>
          <w:marRight w:val="0"/>
          <w:marTop w:val="216"/>
          <w:marBottom w:val="0"/>
          <w:divBdr>
            <w:top w:val="none" w:sz="0" w:space="0" w:color="auto"/>
            <w:left w:val="none" w:sz="0" w:space="0" w:color="auto"/>
            <w:bottom w:val="none" w:sz="0" w:space="0" w:color="auto"/>
            <w:right w:val="none" w:sz="0" w:space="0" w:color="auto"/>
          </w:divBdr>
        </w:div>
      </w:divsChild>
    </w:div>
    <w:div w:id="607736913">
      <w:bodyDiv w:val="1"/>
      <w:marLeft w:val="0"/>
      <w:marRight w:val="0"/>
      <w:marTop w:val="0"/>
      <w:marBottom w:val="0"/>
      <w:divBdr>
        <w:top w:val="none" w:sz="0" w:space="0" w:color="auto"/>
        <w:left w:val="none" w:sz="0" w:space="0" w:color="auto"/>
        <w:bottom w:val="none" w:sz="0" w:space="0" w:color="auto"/>
        <w:right w:val="none" w:sz="0" w:space="0" w:color="auto"/>
      </w:divBdr>
    </w:div>
    <w:div w:id="696468166">
      <w:bodyDiv w:val="1"/>
      <w:marLeft w:val="0"/>
      <w:marRight w:val="0"/>
      <w:marTop w:val="0"/>
      <w:marBottom w:val="0"/>
      <w:divBdr>
        <w:top w:val="none" w:sz="0" w:space="0" w:color="auto"/>
        <w:left w:val="none" w:sz="0" w:space="0" w:color="auto"/>
        <w:bottom w:val="none" w:sz="0" w:space="0" w:color="auto"/>
        <w:right w:val="none" w:sz="0" w:space="0" w:color="auto"/>
      </w:divBdr>
    </w:div>
    <w:div w:id="755175351">
      <w:bodyDiv w:val="1"/>
      <w:marLeft w:val="0"/>
      <w:marRight w:val="0"/>
      <w:marTop w:val="0"/>
      <w:marBottom w:val="0"/>
      <w:divBdr>
        <w:top w:val="none" w:sz="0" w:space="0" w:color="auto"/>
        <w:left w:val="none" w:sz="0" w:space="0" w:color="auto"/>
        <w:bottom w:val="none" w:sz="0" w:space="0" w:color="auto"/>
        <w:right w:val="none" w:sz="0" w:space="0" w:color="auto"/>
      </w:divBdr>
    </w:div>
    <w:div w:id="823357267">
      <w:bodyDiv w:val="1"/>
      <w:marLeft w:val="0"/>
      <w:marRight w:val="0"/>
      <w:marTop w:val="0"/>
      <w:marBottom w:val="0"/>
      <w:divBdr>
        <w:top w:val="none" w:sz="0" w:space="0" w:color="auto"/>
        <w:left w:val="none" w:sz="0" w:space="0" w:color="auto"/>
        <w:bottom w:val="none" w:sz="0" w:space="0" w:color="auto"/>
        <w:right w:val="none" w:sz="0" w:space="0" w:color="auto"/>
      </w:divBdr>
    </w:div>
    <w:div w:id="861895817">
      <w:bodyDiv w:val="1"/>
      <w:marLeft w:val="0"/>
      <w:marRight w:val="0"/>
      <w:marTop w:val="0"/>
      <w:marBottom w:val="0"/>
      <w:divBdr>
        <w:top w:val="none" w:sz="0" w:space="0" w:color="auto"/>
        <w:left w:val="none" w:sz="0" w:space="0" w:color="auto"/>
        <w:bottom w:val="none" w:sz="0" w:space="0" w:color="auto"/>
        <w:right w:val="none" w:sz="0" w:space="0" w:color="auto"/>
      </w:divBdr>
    </w:div>
    <w:div w:id="1042244188">
      <w:bodyDiv w:val="1"/>
      <w:marLeft w:val="0"/>
      <w:marRight w:val="0"/>
      <w:marTop w:val="0"/>
      <w:marBottom w:val="0"/>
      <w:divBdr>
        <w:top w:val="none" w:sz="0" w:space="0" w:color="auto"/>
        <w:left w:val="none" w:sz="0" w:space="0" w:color="auto"/>
        <w:bottom w:val="none" w:sz="0" w:space="0" w:color="auto"/>
        <w:right w:val="none" w:sz="0" w:space="0" w:color="auto"/>
      </w:divBdr>
    </w:div>
    <w:div w:id="1044602388">
      <w:bodyDiv w:val="1"/>
      <w:marLeft w:val="0"/>
      <w:marRight w:val="0"/>
      <w:marTop w:val="0"/>
      <w:marBottom w:val="0"/>
      <w:divBdr>
        <w:top w:val="none" w:sz="0" w:space="0" w:color="auto"/>
        <w:left w:val="none" w:sz="0" w:space="0" w:color="auto"/>
        <w:bottom w:val="none" w:sz="0" w:space="0" w:color="auto"/>
        <w:right w:val="none" w:sz="0" w:space="0" w:color="auto"/>
      </w:divBdr>
    </w:div>
    <w:div w:id="1116101278">
      <w:bodyDiv w:val="1"/>
      <w:marLeft w:val="0"/>
      <w:marRight w:val="0"/>
      <w:marTop w:val="0"/>
      <w:marBottom w:val="0"/>
      <w:divBdr>
        <w:top w:val="none" w:sz="0" w:space="0" w:color="auto"/>
        <w:left w:val="none" w:sz="0" w:space="0" w:color="auto"/>
        <w:bottom w:val="none" w:sz="0" w:space="0" w:color="auto"/>
        <w:right w:val="none" w:sz="0" w:space="0" w:color="auto"/>
      </w:divBdr>
    </w:div>
    <w:div w:id="1133787103">
      <w:bodyDiv w:val="1"/>
      <w:marLeft w:val="0"/>
      <w:marRight w:val="0"/>
      <w:marTop w:val="0"/>
      <w:marBottom w:val="0"/>
      <w:divBdr>
        <w:top w:val="none" w:sz="0" w:space="0" w:color="auto"/>
        <w:left w:val="none" w:sz="0" w:space="0" w:color="auto"/>
        <w:bottom w:val="none" w:sz="0" w:space="0" w:color="auto"/>
        <w:right w:val="none" w:sz="0" w:space="0" w:color="auto"/>
      </w:divBdr>
    </w:div>
    <w:div w:id="1201279447">
      <w:bodyDiv w:val="1"/>
      <w:marLeft w:val="0"/>
      <w:marRight w:val="0"/>
      <w:marTop w:val="0"/>
      <w:marBottom w:val="0"/>
      <w:divBdr>
        <w:top w:val="none" w:sz="0" w:space="0" w:color="auto"/>
        <w:left w:val="none" w:sz="0" w:space="0" w:color="auto"/>
        <w:bottom w:val="none" w:sz="0" w:space="0" w:color="auto"/>
        <w:right w:val="none" w:sz="0" w:space="0" w:color="auto"/>
      </w:divBdr>
    </w:div>
    <w:div w:id="1232809320">
      <w:bodyDiv w:val="1"/>
      <w:marLeft w:val="0"/>
      <w:marRight w:val="0"/>
      <w:marTop w:val="0"/>
      <w:marBottom w:val="0"/>
      <w:divBdr>
        <w:top w:val="none" w:sz="0" w:space="0" w:color="auto"/>
        <w:left w:val="none" w:sz="0" w:space="0" w:color="auto"/>
        <w:bottom w:val="none" w:sz="0" w:space="0" w:color="auto"/>
        <w:right w:val="none" w:sz="0" w:space="0" w:color="auto"/>
      </w:divBdr>
    </w:div>
    <w:div w:id="1269462935">
      <w:bodyDiv w:val="1"/>
      <w:marLeft w:val="0"/>
      <w:marRight w:val="0"/>
      <w:marTop w:val="0"/>
      <w:marBottom w:val="0"/>
      <w:divBdr>
        <w:top w:val="none" w:sz="0" w:space="0" w:color="auto"/>
        <w:left w:val="none" w:sz="0" w:space="0" w:color="auto"/>
        <w:bottom w:val="none" w:sz="0" w:space="0" w:color="auto"/>
        <w:right w:val="none" w:sz="0" w:space="0" w:color="auto"/>
      </w:divBdr>
    </w:div>
    <w:div w:id="1344211867">
      <w:bodyDiv w:val="1"/>
      <w:marLeft w:val="0"/>
      <w:marRight w:val="0"/>
      <w:marTop w:val="0"/>
      <w:marBottom w:val="0"/>
      <w:divBdr>
        <w:top w:val="none" w:sz="0" w:space="0" w:color="auto"/>
        <w:left w:val="none" w:sz="0" w:space="0" w:color="auto"/>
        <w:bottom w:val="none" w:sz="0" w:space="0" w:color="auto"/>
        <w:right w:val="none" w:sz="0" w:space="0" w:color="auto"/>
      </w:divBdr>
    </w:div>
    <w:div w:id="1433473275">
      <w:bodyDiv w:val="1"/>
      <w:marLeft w:val="0"/>
      <w:marRight w:val="0"/>
      <w:marTop w:val="0"/>
      <w:marBottom w:val="0"/>
      <w:divBdr>
        <w:top w:val="none" w:sz="0" w:space="0" w:color="auto"/>
        <w:left w:val="none" w:sz="0" w:space="0" w:color="auto"/>
        <w:bottom w:val="none" w:sz="0" w:space="0" w:color="auto"/>
        <w:right w:val="none" w:sz="0" w:space="0" w:color="auto"/>
      </w:divBdr>
    </w:div>
    <w:div w:id="1443039894">
      <w:bodyDiv w:val="1"/>
      <w:marLeft w:val="0"/>
      <w:marRight w:val="0"/>
      <w:marTop w:val="0"/>
      <w:marBottom w:val="0"/>
      <w:divBdr>
        <w:top w:val="none" w:sz="0" w:space="0" w:color="auto"/>
        <w:left w:val="none" w:sz="0" w:space="0" w:color="auto"/>
        <w:bottom w:val="none" w:sz="0" w:space="0" w:color="auto"/>
        <w:right w:val="none" w:sz="0" w:space="0" w:color="auto"/>
      </w:divBdr>
    </w:div>
    <w:div w:id="1471827504">
      <w:bodyDiv w:val="1"/>
      <w:marLeft w:val="0"/>
      <w:marRight w:val="0"/>
      <w:marTop w:val="0"/>
      <w:marBottom w:val="0"/>
      <w:divBdr>
        <w:top w:val="none" w:sz="0" w:space="0" w:color="auto"/>
        <w:left w:val="none" w:sz="0" w:space="0" w:color="auto"/>
        <w:bottom w:val="none" w:sz="0" w:space="0" w:color="auto"/>
        <w:right w:val="none" w:sz="0" w:space="0" w:color="auto"/>
      </w:divBdr>
    </w:div>
    <w:div w:id="1508599644">
      <w:bodyDiv w:val="1"/>
      <w:marLeft w:val="0"/>
      <w:marRight w:val="0"/>
      <w:marTop w:val="0"/>
      <w:marBottom w:val="0"/>
      <w:divBdr>
        <w:top w:val="none" w:sz="0" w:space="0" w:color="auto"/>
        <w:left w:val="none" w:sz="0" w:space="0" w:color="auto"/>
        <w:bottom w:val="none" w:sz="0" w:space="0" w:color="auto"/>
        <w:right w:val="none" w:sz="0" w:space="0" w:color="auto"/>
      </w:divBdr>
    </w:div>
    <w:div w:id="1520972519">
      <w:bodyDiv w:val="1"/>
      <w:marLeft w:val="0"/>
      <w:marRight w:val="0"/>
      <w:marTop w:val="0"/>
      <w:marBottom w:val="0"/>
      <w:divBdr>
        <w:top w:val="none" w:sz="0" w:space="0" w:color="auto"/>
        <w:left w:val="none" w:sz="0" w:space="0" w:color="auto"/>
        <w:bottom w:val="none" w:sz="0" w:space="0" w:color="auto"/>
        <w:right w:val="none" w:sz="0" w:space="0" w:color="auto"/>
      </w:divBdr>
    </w:div>
    <w:div w:id="1560019944">
      <w:bodyDiv w:val="1"/>
      <w:marLeft w:val="0"/>
      <w:marRight w:val="0"/>
      <w:marTop w:val="0"/>
      <w:marBottom w:val="0"/>
      <w:divBdr>
        <w:top w:val="none" w:sz="0" w:space="0" w:color="auto"/>
        <w:left w:val="none" w:sz="0" w:space="0" w:color="auto"/>
        <w:bottom w:val="none" w:sz="0" w:space="0" w:color="auto"/>
        <w:right w:val="none" w:sz="0" w:space="0" w:color="auto"/>
      </w:divBdr>
    </w:div>
    <w:div w:id="1583559779">
      <w:bodyDiv w:val="1"/>
      <w:marLeft w:val="0"/>
      <w:marRight w:val="0"/>
      <w:marTop w:val="0"/>
      <w:marBottom w:val="0"/>
      <w:divBdr>
        <w:top w:val="none" w:sz="0" w:space="0" w:color="auto"/>
        <w:left w:val="none" w:sz="0" w:space="0" w:color="auto"/>
        <w:bottom w:val="none" w:sz="0" w:space="0" w:color="auto"/>
        <w:right w:val="none" w:sz="0" w:space="0" w:color="auto"/>
      </w:divBdr>
    </w:div>
    <w:div w:id="1590966088">
      <w:bodyDiv w:val="1"/>
      <w:marLeft w:val="0"/>
      <w:marRight w:val="0"/>
      <w:marTop w:val="0"/>
      <w:marBottom w:val="0"/>
      <w:divBdr>
        <w:top w:val="none" w:sz="0" w:space="0" w:color="auto"/>
        <w:left w:val="none" w:sz="0" w:space="0" w:color="auto"/>
        <w:bottom w:val="none" w:sz="0" w:space="0" w:color="auto"/>
        <w:right w:val="none" w:sz="0" w:space="0" w:color="auto"/>
      </w:divBdr>
    </w:div>
    <w:div w:id="1649169803">
      <w:bodyDiv w:val="1"/>
      <w:marLeft w:val="0"/>
      <w:marRight w:val="0"/>
      <w:marTop w:val="0"/>
      <w:marBottom w:val="0"/>
      <w:divBdr>
        <w:top w:val="none" w:sz="0" w:space="0" w:color="auto"/>
        <w:left w:val="none" w:sz="0" w:space="0" w:color="auto"/>
        <w:bottom w:val="none" w:sz="0" w:space="0" w:color="auto"/>
        <w:right w:val="none" w:sz="0" w:space="0" w:color="auto"/>
      </w:divBdr>
    </w:div>
    <w:div w:id="1656566587">
      <w:bodyDiv w:val="1"/>
      <w:marLeft w:val="0"/>
      <w:marRight w:val="0"/>
      <w:marTop w:val="0"/>
      <w:marBottom w:val="0"/>
      <w:divBdr>
        <w:top w:val="none" w:sz="0" w:space="0" w:color="auto"/>
        <w:left w:val="none" w:sz="0" w:space="0" w:color="auto"/>
        <w:bottom w:val="none" w:sz="0" w:space="0" w:color="auto"/>
        <w:right w:val="none" w:sz="0" w:space="0" w:color="auto"/>
      </w:divBdr>
    </w:div>
    <w:div w:id="1722483872">
      <w:bodyDiv w:val="1"/>
      <w:marLeft w:val="0"/>
      <w:marRight w:val="0"/>
      <w:marTop w:val="0"/>
      <w:marBottom w:val="0"/>
      <w:divBdr>
        <w:top w:val="none" w:sz="0" w:space="0" w:color="auto"/>
        <w:left w:val="none" w:sz="0" w:space="0" w:color="auto"/>
        <w:bottom w:val="none" w:sz="0" w:space="0" w:color="auto"/>
        <w:right w:val="none" w:sz="0" w:space="0" w:color="auto"/>
      </w:divBdr>
    </w:div>
    <w:div w:id="1769544476">
      <w:bodyDiv w:val="1"/>
      <w:marLeft w:val="0"/>
      <w:marRight w:val="0"/>
      <w:marTop w:val="0"/>
      <w:marBottom w:val="0"/>
      <w:divBdr>
        <w:top w:val="none" w:sz="0" w:space="0" w:color="auto"/>
        <w:left w:val="none" w:sz="0" w:space="0" w:color="auto"/>
        <w:bottom w:val="none" w:sz="0" w:space="0" w:color="auto"/>
        <w:right w:val="none" w:sz="0" w:space="0" w:color="auto"/>
      </w:divBdr>
    </w:div>
    <w:div w:id="1883440237">
      <w:bodyDiv w:val="1"/>
      <w:marLeft w:val="0"/>
      <w:marRight w:val="0"/>
      <w:marTop w:val="0"/>
      <w:marBottom w:val="0"/>
      <w:divBdr>
        <w:top w:val="none" w:sz="0" w:space="0" w:color="auto"/>
        <w:left w:val="none" w:sz="0" w:space="0" w:color="auto"/>
        <w:bottom w:val="none" w:sz="0" w:space="0" w:color="auto"/>
        <w:right w:val="none" w:sz="0" w:space="0" w:color="auto"/>
      </w:divBdr>
    </w:div>
    <w:div w:id="1926838141">
      <w:bodyDiv w:val="1"/>
      <w:marLeft w:val="0"/>
      <w:marRight w:val="0"/>
      <w:marTop w:val="0"/>
      <w:marBottom w:val="0"/>
      <w:divBdr>
        <w:top w:val="none" w:sz="0" w:space="0" w:color="auto"/>
        <w:left w:val="none" w:sz="0" w:space="0" w:color="auto"/>
        <w:bottom w:val="none" w:sz="0" w:space="0" w:color="auto"/>
        <w:right w:val="none" w:sz="0" w:space="0" w:color="auto"/>
      </w:divBdr>
    </w:div>
    <w:div w:id="1929003702">
      <w:bodyDiv w:val="1"/>
      <w:marLeft w:val="0"/>
      <w:marRight w:val="0"/>
      <w:marTop w:val="0"/>
      <w:marBottom w:val="0"/>
      <w:divBdr>
        <w:top w:val="none" w:sz="0" w:space="0" w:color="auto"/>
        <w:left w:val="none" w:sz="0" w:space="0" w:color="auto"/>
        <w:bottom w:val="none" w:sz="0" w:space="0" w:color="auto"/>
        <w:right w:val="none" w:sz="0" w:space="0" w:color="auto"/>
      </w:divBdr>
    </w:div>
    <w:div w:id="20906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basecamp.com/3106353/buckets/662041/uploads/61789904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wright@ashrae.org?subject=Project%20Evaluation%20Tool%20Qu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6ACA-B372-4109-B2BA-3AC83A61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2940</Words>
  <Characters>15677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Mlembership Prom orion Committee Report to Members Council</vt:lpstr>
    </vt:vector>
  </TitlesOfParts>
  <Company>ashrae</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Mlembership Prom orion Committee Report to Members Council</dc:title>
  <dc:subject/>
  <dc:creator>ckettering</dc:creator>
  <cp:keywords/>
  <cp:lastModifiedBy>Gurley, Daniel</cp:lastModifiedBy>
  <cp:revision>3</cp:revision>
  <cp:lastPrinted>2021-06-18T12:25:00Z</cp:lastPrinted>
  <dcterms:created xsi:type="dcterms:W3CDTF">2024-05-14T12:40:00Z</dcterms:created>
  <dcterms:modified xsi:type="dcterms:W3CDTF">2024-05-14T12:42:00Z</dcterms:modified>
</cp:coreProperties>
</file>