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36643" w14:textId="77777777" w:rsidR="00B47AA4" w:rsidRDefault="00B47AA4" w:rsidP="00B47AA4">
      <w:pPr>
        <w:tabs>
          <w:tab w:val="left" w:pos="2880"/>
        </w:tabs>
        <w:jc w:val="center"/>
        <w:rPr>
          <w:rFonts w:ascii="Helvetica" w:hAnsi="Helvetica" w:cs="Arial"/>
          <w:i/>
        </w:rPr>
      </w:pPr>
      <w:bookmarkStart w:id="0" w:name="_top"/>
      <w:bookmarkEnd w:id="0"/>
    </w:p>
    <w:p w14:paraId="09C6FD92" w14:textId="5A2D5B86" w:rsidR="00B47AA4" w:rsidRPr="00FB4686" w:rsidRDefault="00415EB1" w:rsidP="00B47AA4">
      <w:pPr>
        <w:tabs>
          <w:tab w:val="left" w:pos="2880"/>
        </w:tabs>
        <w:jc w:val="center"/>
        <w:rPr>
          <w:rFonts w:ascii="Arial" w:hAnsi="Arial" w:cs="Arial"/>
          <w:color w:val="A6A6A6"/>
          <w:sz w:val="28"/>
          <w:szCs w:val="28"/>
        </w:rPr>
      </w:pPr>
      <w:r w:rsidRPr="00FB4686">
        <w:rPr>
          <w:rFonts w:ascii="Helvetica" w:hAnsi="Helvetica" w:cs="Arial"/>
          <w:i/>
          <w:noProof/>
        </w:rPr>
        <w:drawing>
          <wp:inline distT="0" distB="0" distL="0" distR="0" wp14:anchorId="3A7B310C" wp14:editId="2FC547CA">
            <wp:extent cx="846455" cy="491490"/>
            <wp:effectExtent l="0" t="0" r="0" b="0"/>
            <wp:docPr id="1" name="Picture 1" descr="I:\_Technology\Emily's\RESEARCH FINAL REPORTS W COVERSHEET\ASHRAElogo for powerpoint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_Technology\Emily's\RESEARCH FINAL REPORTS W COVERSHEET\ASHRAElogo for powerpointu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6455" cy="491490"/>
                    </a:xfrm>
                    <a:prstGeom prst="rect">
                      <a:avLst/>
                    </a:prstGeom>
                    <a:noFill/>
                    <a:ln>
                      <a:noFill/>
                    </a:ln>
                  </pic:spPr>
                </pic:pic>
              </a:graphicData>
            </a:graphic>
          </wp:inline>
        </w:drawing>
      </w:r>
      <w:r w:rsidR="00B47AA4" w:rsidRPr="00FB4686">
        <w:rPr>
          <w:rFonts w:ascii="Arial" w:hAnsi="Arial" w:cs="Arial"/>
          <w:color w:val="A6A6A6"/>
          <w:sz w:val="28"/>
          <w:szCs w:val="28"/>
        </w:rPr>
        <w:t>Shaping Tomorrow’s</w:t>
      </w:r>
    </w:p>
    <w:p w14:paraId="31FA8CBA" w14:textId="77777777" w:rsidR="00B47AA4" w:rsidRPr="00FB4686" w:rsidRDefault="00B47AA4" w:rsidP="00B47AA4">
      <w:pPr>
        <w:tabs>
          <w:tab w:val="left" w:pos="2880"/>
        </w:tabs>
        <w:jc w:val="center"/>
        <w:rPr>
          <w:rFonts w:ascii="Arial" w:hAnsi="Arial" w:cs="Arial"/>
          <w:color w:val="A6A6A6"/>
          <w:sz w:val="28"/>
          <w:szCs w:val="28"/>
        </w:rPr>
      </w:pPr>
      <w:r w:rsidRPr="00FB4686">
        <w:rPr>
          <w:rFonts w:ascii="Arial" w:hAnsi="Arial" w:cs="Arial"/>
          <w:color w:val="A6A6A6"/>
          <w:sz w:val="28"/>
          <w:szCs w:val="28"/>
        </w:rPr>
        <w:t xml:space="preserve">                        Built Environment Today</w:t>
      </w:r>
    </w:p>
    <w:p w14:paraId="73F5885E" w14:textId="77777777" w:rsidR="0000258E" w:rsidRDefault="0000258E" w:rsidP="008A517B">
      <w:pPr>
        <w:autoSpaceDE w:val="0"/>
        <w:autoSpaceDN w:val="0"/>
        <w:adjustRightInd w:val="0"/>
        <w:jc w:val="center"/>
        <w:rPr>
          <w:b/>
          <w:bCs/>
          <w:color w:val="000000"/>
          <w:sz w:val="56"/>
          <w:szCs w:val="56"/>
        </w:rPr>
      </w:pPr>
    </w:p>
    <w:p w14:paraId="2D7D8552" w14:textId="77777777" w:rsidR="0000258E" w:rsidRDefault="0000258E" w:rsidP="008A517B">
      <w:pPr>
        <w:autoSpaceDE w:val="0"/>
        <w:autoSpaceDN w:val="0"/>
        <w:adjustRightInd w:val="0"/>
        <w:jc w:val="center"/>
        <w:rPr>
          <w:b/>
          <w:bCs/>
          <w:color w:val="000000"/>
          <w:sz w:val="56"/>
          <w:szCs w:val="56"/>
        </w:rPr>
      </w:pPr>
    </w:p>
    <w:p w14:paraId="43706857" w14:textId="77777777" w:rsidR="008A517B" w:rsidRPr="008A517B" w:rsidRDefault="008A517B" w:rsidP="008A517B">
      <w:pPr>
        <w:autoSpaceDE w:val="0"/>
        <w:autoSpaceDN w:val="0"/>
        <w:adjustRightInd w:val="0"/>
        <w:jc w:val="center"/>
        <w:rPr>
          <w:color w:val="000000"/>
          <w:sz w:val="56"/>
          <w:szCs w:val="56"/>
        </w:rPr>
      </w:pPr>
      <w:r w:rsidRPr="008A517B">
        <w:rPr>
          <w:b/>
          <w:bCs/>
          <w:color w:val="000000"/>
          <w:sz w:val="56"/>
          <w:szCs w:val="56"/>
        </w:rPr>
        <w:t xml:space="preserve">MANUAL OF PROCEDURES </w:t>
      </w:r>
    </w:p>
    <w:p w14:paraId="4A5FAB5F" w14:textId="77777777" w:rsidR="0000258E" w:rsidRDefault="0000258E" w:rsidP="008A517B">
      <w:pPr>
        <w:autoSpaceDE w:val="0"/>
        <w:autoSpaceDN w:val="0"/>
        <w:adjustRightInd w:val="0"/>
        <w:jc w:val="center"/>
        <w:rPr>
          <w:b/>
          <w:bCs/>
          <w:color w:val="000000"/>
          <w:sz w:val="56"/>
          <w:szCs w:val="56"/>
        </w:rPr>
      </w:pPr>
    </w:p>
    <w:p w14:paraId="533E2637" w14:textId="77777777" w:rsidR="008A517B" w:rsidRPr="008A517B" w:rsidRDefault="008A517B" w:rsidP="008A517B">
      <w:pPr>
        <w:autoSpaceDE w:val="0"/>
        <w:autoSpaceDN w:val="0"/>
        <w:adjustRightInd w:val="0"/>
        <w:jc w:val="center"/>
        <w:rPr>
          <w:color w:val="000000"/>
          <w:sz w:val="56"/>
          <w:szCs w:val="56"/>
        </w:rPr>
      </w:pPr>
      <w:r w:rsidRPr="008A517B">
        <w:rPr>
          <w:b/>
          <w:bCs/>
          <w:color w:val="000000"/>
          <w:sz w:val="56"/>
          <w:szCs w:val="56"/>
        </w:rPr>
        <w:t xml:space="preserve">for </w:t>
      </w:r>
    </w:p>
    <w:p w14:paraId="124CE97E" w14:textId="77777777" w:rsidR="0000258E" w:rsidRDefault="0000258E" w:rsidP="008A517B">
      <w:pPr>
        <w:autoSpaceDE w:val="0"/>
        <w:autoSpaceDN w:val="0"/>
        <w:adjustRightInd w:val="0"/>
        <w:jc w:val="center"/>
        <w:rPr>
          <w:b/>
          <w:bCs/>
          <w:color w:val="000000"/>
          <w:sz w:val="56"/>
          <w:szCs w:val="56"/>
        </w:rPr>
      </w:pPr>
    </w:p>
    <w:p w14:paraId="2BA654A0" w14:textId="77777777" w:rsidR="008A517B" w:rsidRPr="008A517B" w:rsidRDefault="008A517B" w:rsidP="008A517B">
      <w:pPr>
        <w:autoSpaceDE w:val="0"/>
        <w:autoSpaceDN w:val="0"/>
        <w:adjustRightInd w:val="0"/>
        <w:jc w:val="center"/>
        <w:rPr>
          <w:color w:val="000000"/>
          <w:sz w:val="56"/>
          <w:szCs w:val="56"/>
        </w:rPr>
      </w:pPr>
      <w:r w:rsidRPr="008A517B">
        <w:rPr>
          <w:b/>
          <w:bCs/>
          <w:color w:val="000000"/>
          <w:sz w:val="56"/>
          <w:szCs w:val="56"/>
        </w:rPr>
        <w:t xml:space="preserve">RESEARCH ADMINISTRATION </w:t>
      </w:r>
    </w:p>
    <w:p w14:paraId="27094D67" w14:textId="77777777" w:rsidR="008A517B" w:rsidRPr="008A517B" w:rsidRDefault="008A517B" w:rsidP="008A517B">
      <w:pPr>
        <w:autoSpaceDE w:val="0"/>
        <w:autoSpaceDN w:val="0"/>
        <w:adjustRightInd w:val="0"/>
        <w:jc w:val="center"/>
        <w:rPr>
          <w:color w:val="000000"/>
          <w:sz w:val="56"/>
          <w:szCs w:val="56"/>
        </w:rPr>
      </w:pPr>
      <w:r w:rsidRPr="008A517B">
        <w:rPr>
          <w:b/>
          <w:bCs/>
          <w:color w:val="000000"/>
          <w:sz w:val="56"/>
          <w:szCs w:val="56"/>
        </w:rPr>
        <w:t xml:space="preserve">COMMITTEE </w:t>
      </w:r>
    </w:p>
    <w:p w14:paraId="2AEB22A4" w14:textId="77777777" w:rsidR="004B4BAA" w:rsidRDefault="004B4BAA" w:rsidP="008A517B">
      <w:pPr>
        <w:autoSpaceDE w:val="0"/>
        <w:autoSpaceDN w:val="0"/>
        <w:adjustRightInd w:val="0"/>
        <w:jc w:val="right"/>
        <w:rPr>
          <w:b/>
          <w:bCs/>
          <w:color w:val="000000"/>
        </w:rPr>
      </w:pPr>
    </w:p>
    <w:p w14:paraId="199CA63A" w14:textId="77777777" w:rsidR="004B4BAA" w:rsidRDefault="004B4BAA" w:rsidP="008A517B">
      <w:pPr>
        <w:autoSpaceDE w:val="0"/>
        <w:autoSpaceDN w:val="0"/>
        <w:adjustRightInd w:val="0"/>
        <w:jc w:val="right"/>
        <w:rPr>
          <w:b/>
          <w:bCs/>
          <w:color w:val="000000"/>
        </w:rPr>
      </w:pPr>
    </w:p>
    <w:p w14:paraId="29A1BED6" w14:textId="77777777" w:rsidR="004B4BAA" w:rsidRDefault="004B4BAA" w:rsidP="008A517B">
      <w:pPr>
        <w:autoSpaceDE w:val="0"/>
        <w:autoSpaceDN w:val="0"/>
        <w:adjustRightInd w:val="0"/>
        <w:jc w:val="right"/>
        <w:rPr>
          <w:b/>
          <w:bCs/>
          <w:color w:val="000000"/>
        </w:rPr>
      </w:pPr>
    </w:p>
    <w:p w14:paraId="3D22E153" w14:textId="77777777" w:rsidR="004B4BAA" w:rsidRDefault="004B4BAA" w:rsidP="008A517B">
      <w:pPr>
        <w:autoSpaceDE w:val="0"/>
        <w:autoSpaceDN w:val="0"/>
        <w:adjustRightInd w:val="0"/>
        <w:jc w:val="right"/>
        <w:rPr>
          <w:b/>
          <w:bCs/>
          <w:color w:val="000000"/>
        </w:rPr>
      </w:pPr>
    </w:p>
    <w:p w14:paraId="7E2AEEDC" w14:textId="77777777" w:rsidR="004B4BAA" w:rsidRDefault="004B4BAA" w:rsidP="008A517B">
      <w:pPr>
        <w:autoSpaceDE w:val="0"/>
        <w:autoSpaceDN w:val="0"/>
        <w:adjustRightInd w:val="0"/>
        <w:jc w:val="right"/>
        <w:rPr>
          <w:b/>
          <w:bCs/>
          <w:color w:val="000000"/>
        </w:rPr>
      </w:pPr>
    </w:p>
    <w:p w14:paraId="501A7996" w14:textId="77777777" w:rsidR="004B4BAA" w:rsidRDefault="004B4BAA" w:rsidP="008A517B">
      <w:pPr>
        <w:autoSpaceDE w:val="0"/>
        <w:autoSpaceDN w:val="0"/>
        <w:adjustRightInd w:val="0"/>
        <w:jc w:val="right"/>
        <w:rPr>
          <w:b/>
          <w:bCs/>
          <w:color w:val="000000"/>
        </w:rPr>
      </w:pPr>
    </w:p>
    <w:p w14:paraId="22B75F83" w14:textId="77777777" w:rsidR="004B4BAA" w:rsidRDefault="004B4BAA" w:rsidP="008A517B">
      <w:pPr>
        <w:autoSpaceDE w:val="0"/>
        <w:autoSpaceDN w:val="0"/>
        <w:adjustRightInd w:val="0"/>
        <w:jc w:val="right"/>
        <w:rPr>
          <w:b/>
          <w:bCs/>
          <w:color w:val="000000"/>
        </w:rPr>
      </w:pPr>
    </w:p>
    <w:p w14:paraId="6FD7ED45" w14:textId="77777777" w:rsidR="004B4BAA" w:rsidRDefault="004B4BAA" w:rsidP="008A517B">
      <w:pPr>
        <w:autoSpaceDE w:val="0"/>
        <w:autoSpaceDN w:val="0"/>
        <w:adjustRightInd w:val="0"/>
        <w:jc w:val="right"/>
        <w:rPr>
          <w:b/>
          <w:bCs/>
          <w:color w:val="000000"/>
        </w:rPr>
      </w:pPr>
    </w:p>
    <w:p w14:paraId="49B65140" w14:textId="77777777" w:rsidR="004B4BAA" w:rsidRDefault="004B4BAA" w:rsidP="008A517B">
      <w:pPr>
        <w:autoSpaceDE w:val="0"/>
        <w:autoSpaceDN w:val="0"/>
        <w:adjustRightInd w:val="0"/>
        <w:jc w:val="right"/>
        <w:rPr>
          <w:b/>
          <w:bCs/>
          <w:color w:val="000000"/>
        </w:rPr>
      </w:pPr>
    </w:p>
    <w:p w14:paraId="7257CE5A" w14:textId="77777777" w:rsidR="004B4BAA" w:rsidRDefault="004B4BAA" w:rsidP="008A517B">
      <w:pPr>
        <w:autoSpaceDE w:val="0"/>
        <w:autoSpaceDN w:val="0"/>
        <w:adjustRightInd w:val="0"/>
        <w:jc w:val="right"/>
        <w:rPr>
          <w:b/>
          <w:bCs/>
          <w:color w:val="000000"/>
        </w:rPr>
      </w:pPr>
    </w:p>
    <w:p w14:paraId="2D944530" w14:textId="77777777" w:rsidR="004B4BAA" w:rsidRDefault="004B4BAA" w:rsidP="008A517B">
      <w:pPr>
        <w:autoSpaceDE w:val="0"/>
        <w:autoSpaceDN w:val="0"/>
        <w:adjustRightInd w:val="0"/>
        <w:jc w:val="right"/>
        <w:rPr>
          <w:b/>
          <w:bCs/>
          <w:color w:val="000000"/>
        </w:rPr>
      </w:pPr>
    </w:p>
    <w:p w14:paraId="2C2F0AE5" w14:textId="77777777" w:rsidR="004B4BAA" w:rsidRDefault="004B4BAA" w:rsidP="008A517B">
      <w:pPr>
        <w:autoSpaceDE w:val="0"/>
        <w:autoSpaceDN w:val="0"/>
        <w:adjustRightInd w:val="0"/>
        <w:jc w:val="right"/>
        <w:rPr>
          <w:b/>
          <w:bCs/>
          <w:color w:val="000000"/>
        </w:rPr>
      </w:pPr>
    </w:p>
    <w:p w14:paraId="23C1BF78" w14:textId="77777777" w:rsidR="004B4BAA" w:rsidRDefault="004B4BAA" w:rsidP="008A517B">
      <w:pPr>
        <w:autoSpaceDE w:val="0"/>
        <w:autoSpaceDN w:val="0"/>
        <w:adjustRightInd w:val="0"/>
        <w:jc w:val="right"/>
        <w:rPr>
          <w:b/>
          <w:bCs/>
          <w:color w:val="000000"/>
        </w:rPr>
      </w:pPr>
    </w:p>
    <w:p w14:paraId="5ADB34FC" w14:textId="77777777" w:rsidR="008A517B" w:rsidRDefault="00BE4502" w:rsidP="008A517B">
      <w:pPr>
        <w:autoSpaceDE w:val="0"/>
        <w:autoSpaceDN w:val="0"/>
        <w:adjustRightInd w:val="0"/>
        <w:jc w:val="right"/>
        <w:rPr>
          <w:b/>
          <w:bCs/>
          <w:color w:val="000000"/>
        </w:rPr>
      </w:pPr>
      <w:r>
        <w:rPr>
          <w:b/>
          <w:bCs/>
          <w:color w:val="000000"/>
        </w:rPr>
        <w:t xml:space="preserve">REVISED: </w:t>
      </w:r>
      <w:r w:rsidR="007F762E">
        <w:rPr>
          <w:b/>
          <w:bCs/>
          <w:color w:val="000000"/>
        </w:rPr>
        <w:t>14</w:t>
      </w:r>
      <w:r w:rsidR="00AE4D8A">
        <w:rPr>
          <w:b/>
          <w:bCs/>
          <w:color w:val="000000"/>
        </w:rPr>
        <w:t>-07-01</w:t>
      </w:r>
    </w:p>
    <w:p w14:paraId="268C91F2" w14:textId="77777777" w:rsidR="007F762E" w:rsidRDefault="007F762E" w:rsidP="008A517B">
      <w:pPr>
        <w:autoSpaceDE w:val="0"/>
        <w:autoSpaceDN w:val="0"/>
        <w:adjustRightInd w:val="0"/>
        <w:jc w:val="right"/>
        <w:rPr>
          <w:color w:val="000000"/>
        </w:rPr>
      </w:pPr>
    </w:p>
    <w:p w14:paraId="79C7C80D" w14:textId="77777777" w:rsidR="007F762E" w:rsidRDefault="007F762E" w:rsidP="008A517B">
      <w:pPr>
        <w:autoSpaceDE w:val="0"/>
        <w:autoSpaceDN w:val="0"/>
        <w:adjustRightInd w:val="0"/>
        <w:jc w:val="right"/>
        <w:rPr>
          <w:color w:val="000000"/>
        </w:rPr>
      </w:pPr>
    </w:p>
    <w:p w14:paraId="0052A472" w14:textId="77777777" w:rsidR="007F762E" w:rsidRDefault="007F762E" w:rsidP="008A517B">
      <w:pPr>
        <w:autoSpaceDE w:val="0"/>
        <w:autoSpaceDN w:val="0"/>
        <w:adjustRightInd w:val="0"/>
        <w:jc w:val="right"/>
        <w:rPr>
          <w:color w:val="000000"/>
        </w:rPr>
      </w:pPr>
    </w:p>
    <w:p w14:paraId="7D7B577E" w14:textId="77777777" w:rsidR="007F762E" w:rsidRDefault="007F762E" w:rsidP="008A517B">
      <w:pPr>
        <w:autoSpaceDE w:val="0"/>
        <w:autoSpaceDN w:val="0"/>
        <w:adjustRightInd w:val="0"/>
        <w:jc w:val="right"/>
        <w:rPr>
          <w:color w:val="000000"/>
        </w:rPr>
      </w:pPr>
    </w:p>
    <w:p w14:paraId="7FD871CF" w14:textId="77777777" w:rsidR="007F762E" w:rsidRDefault="007F762E" w:rsidP="008A517B">
      <w:pPr>
        <w:autoSpaceDE w:val="0"/>
        <w:autoSpaceDN w:val="0"/>
        <w:adjustRightInd w:val="0"/>
        <w:jc w:val="right"/>
        <w:rPr>
          <w:color w:val="000000"/>
        </w:rPr>
      </w:pPr>
    </w:p>
    <w:p w14:paraId="2D931626" w14:textId="77777777" w:rsidR="007F762E" w:rsidRDefault="007F762E" w:rsidP="008A517B">
      <w:pPr>
        <w:autoSpaceDE w:val="0"/>
        <w:autoSpaceDN w:val="0"/>
        <w:adjustRightInd w:val="0"/>
        <w:jc w:val="right"/>
        <w:rPr>
          <w:color w:val="000000"/>
        </w:rPr>
      </w:pPr>
    </w:p>
    <w:p w14:paraId="7EC584B2" w14:textId="77777777" w:rsidR="007F762E" w:rsidRDefault="007F762E" w:rsidP="008A517B">
      <w:pPr>
        <w:autoSpaceDE w:val="0"/>
        <w:autoSpaceDN w:val="0"/>
        <w:adjustRightInd w:val="0"/>
        <w:jc w:val="right"/>
        <w:rPr>
          <w:color w:val="000000"/>
        </w:rPr>
      </w:pPr>
    </w:p>
    <w:p w14:paraId="7A809925" w14:textId="77777777" w:rsidR="007F762E" w:rsidRDefault="007F762E" w:rsidP="008A517B">
      <w:pPr>
        <w:autoSpaceDE w:val="0"/>
        <w:autoSpaceDN w:val="0"/>
        <w:adjustRightInd w:val="0"/>
        <w:jc w:val="right"/>
        <w:rPr>
          <w:color w:val="000000"/>
        </w:rPr>
      </w:pPr>
    </w:p>
    <w:p w14:paraId="328023A4" w14:textId="77777777" w:rsidR="007F762E" w:rsidRDefault="007F762E" w:rsidP="007F762E">
      <w:pPr>
        <w:autoSpaceDE w:val="0"/>
        <w:autoSpaceDN w:val="0"/>
        <w:adjustRightInd w:val="0"/>
        <w:jc w:val="center"/>
        <w:rPr>
          <w:b/>
          <w:bCs/>
          <w:color w:val="000000"/>
        </w:rPr>
      </w:pPr>
      <w:r>
        <w:rPr>
          <w:color w:val="000000"/>
        </w:rPr>
        <w:br w:type="page"/>
      </w:r>
      <w:r>
        <w:rPr>
          <w:b/>
          <w:bCs/>
          <w:color w:val="000000"/>
        </w:rPr>
        <w:lastRenderedPageBreak/>
        <w:t>REVISION HISTORY</w:t>
      </w:r>
    </w:p>
    <w:p w14:paraId="78E42683" w14:textId="77777777" w:rsidR="007F762E" w:rsidRDefault="007F762E" w:rsidP="007F762E">
      <w:pPr>
        <w:autoSpaceDE w:val="0"/>
        <w:autoSpaceDN w:val="0"/>
        <w:adjustRightInd w:val="0"/>
        <w:jc w:val="center"/>
        <w:rPr>
          <w:b/>
          <w:bCs/>
          <w:color w:val="000000"/>
        </w:rPr>
      </w:pPr>
    </w:p>
    <w:p w14:paraId="63A66AEC" w14:textId="77777777" w:rsidR="007F762E" w:rsidRPr="007D4EC3" w:rsidRDefault="007F762E" w:rsidP="007F762E">
      <w:pPr>
        <w:autoSpaceDE w:val="0"/>
        <w:autoSpaceDN w:val="0"/>
        <w:adjustRightInd w:val="0"/>
        <w:rPr>
          <w:color w:val="001F5F"/>
          <w:sz w:val="16"/>
          <w:szCs w:val="16"/>
        </w:rPr>
      </w:pPr>
      <w:r w:rsidRPr="007D4EC3">
        <w:rPr>
          <w:color w:val="001F5F"/>
          <w:sz w:val="16"/>
          <w:szCs w:val="16"/>
        </w:rPr>
        <w:t>R</w:t>
      </w:r>
      <w:r>
        <w:rPr>
          <w:color w:val="001F5F"/>
          <w:sz w:val="16"/>
          <w:szCs w:val="16"/>
        </w:rPr>
        <w:t>evised 14-7</w:t>
      </w:r>
      <w:r w:rsidRPr="007D4EC3">
        <w:rPr>
          <w:color w:val="001F5F"/>
          <w:sz w:val="16"/>
          <w:szCs w:val="16"/>
        </w:rPr>
        <w:t xml:space="preserve">-1 </w:t>
      </w:r>
      <w:r w:rsidR="00000E75">
        <w:rPr>
          <w:color w:val="001F5F"/>
          <w:sz w:val="16"/>
          <w:szCs w:val="16"/>
        </w:rPr>
        <w:tab/>
        <w:t>APPENDIX B</w:t>
      </w:r>
      <w:r>
        <w:rPr>
          <w:color w:val="001F5F"/>
          <w:sz w:val="16"/>
          <w:szCs w:val="16"/>
        </w:rPr>
        <w:t xml:space="preserve"> – Model Research Co-Funding Memorandum-of-Understanding (MOU)</w:t>
      </w:r>
    </w:p>
    <w:p w14:paraId="0260B8FA" w14:textId="77777777" w:rsidR="007F762E" w:rsidRDefault="007F762E" w:rsidP="007F762E">
      <w:pPr>
        <w:autoSpaceDE w:val="0"/>
        <w:autoSpaceDN w:val="0"/>
        <w:adjustRightInd w:val="0"/>
        <w:rPr>
          <w:color w:val="001F5F"/>
          <w:sz w:val="16"/>
          <w:szCs w:val="16"/>
        </w:rPr>
      </w:pPr>
    </w:p>
    <w:p w14:paraId="53A50F1C" w14:textId="77777777" w:rsidR="007F762E" w:rsidRDefault="007F762E" w:rsidP="007F762E">
      <w:pPr>
        <w:autoSpaceDE w:val="0"/>
        <w:autoSpaceDN w:val="0"/>
        <w:adjustRightInd w:val="0"/>
        <w:rPr>
          <w:color w:val="001F5F"/>
          <w:sz w:val="16"/>
          <w:szCs w:val="16"/>
        </w:rPr>
      </w:pPr>
    </w:p>
    <w:p w14:paraId="7E41792A" w14:textId="77777777" w:rsidR="007F762E" w:rsidRDefault="007F762E" w:rsidP="007F762E">
      <w:pPr>
        <w:autoSpaceDE w:val="0"/>
        <w:autoSpaceDN w:val="0"/>
        <w:adjustRightInd w:val="0"/>
        <w:rPr>
          <w:color w:val="001F5F"/>
          <w:sz w:val="16"/>
          <w:szCs w:val="16"/>
        </w:rPr>
      </w:pPr>
    </w:p>
    <w:p w14:paraId="30D248DA" w14:textId="77777777" w:rsidR="007F762E" w:rsidRDefault="007F762E" w:rsidP="007F762E">
      <w:pPr>
        <w:autoSpaceDE w:val="0"/>
        <w:autoSpaceDN w:val="0"/>
        <w:adjustRightInd w:val="0"/>
        <w:rPr>
          <w:color w:val="001F5F"/>
          <w:sz w:val="16"/>
          <w:szCs w:val="16"/>
        </w:rPr>
      </w:pPr>
    </w:p>
    <w:p w14:paraId="0E41B222" w14:textId="77777777" w:rsidR="007F762E" w:rsidRDefault="007F762E" w:rsidP="007F762E">
      <w:pPr>
        <w:autoSpaceDE w:val="0"/>
        <w:autoSpaceDN w:val="0"/>
        <w:adjustRightInd w:val="0"/>
        <w:rPr>
          <w:color w:val="001F5F"/>
          <w:sz w:val="16"/>
          <w:szCs w:val="16"/>
        </w:rPr>
      </w:pPr>
    </w:p>
    <w:p w14:paraId="095B7B27" w14:textId="77777777" w:rsidR="007F762E" w:rsidRDefault="007F762E" w:rsidP="007F762E">
      <w:pPr>
        <w:autoSpaceDE w:val="0"/>
        <w:autoSpaceDN w:val="0"/>
        <w:adjustRightInd w:val="0"/>
        <w:rPr>
          <w:color w:val="001F5F"/>
          <w:sz w:val="16"/>
          <w:szCs w:val="16"/>
        </w:rPr>
      </w:pPr>
    </w:p>
    <w:p w14:paraId="15902E82" w14:textId="77777777" w:rsidR="007F762E" w:rsidRDefault="007F762E" w:rsidP="007F762E">
      <w:pPr>
        <w:autoSpaceDE w:val="0"/>
        <w:autoSpaceDN w:val="0"/>
        <w:adjustRightInd w:val="0"/>
        <w:rPr>
          <w:color w:val="001F5F"/>
          <w:sz w:val="16"/>
          <w:szCs w:val="16"/>
        </w:rPr>
      </w:pPr>
    </w:p>
    <w:p w14:paraId="5754F290" w14:textId="77777777" w:rsidR="007F762E" w:rsidRDefault="007F762E" w:rsidP="007F762E">
      <w:pPr>
        <w:autoSpaceDE w:val="0"/>
        <w:autoSpaceDN w:val="0"/>
        <w:adjustRightInd w:val="0"/>
        <w:rPr>
          <w:color w:val="001F5F"/>
          <w:sz w:val="16"/>
          <w:szCs w:val="16"/>
        </w:rPr>
      </w:pPr>
    </w:p>
    <w:p w14:paraId="70EA6722" w14:textId="77777777" w:rsidR="007F762E" w:rsidRDefault="007F762E" w:rsidP="007F762E">
      <w:pPr>
        <w:autoSpaceDE w:val="0"/>
        <w:autoSpaceDN w:val="0"/>
        <w:adjustRightInd w:val="0"/>
        <w:rPr>
          <w:color w:val="001F5F"/>
          <w:sz w:val="16"/>
          <w:szCs w:val="16"/>
        </w:rPr>
      </w:pPr>
    </w:p>
    <w:p w14:paraId="6B8387F9" w14:textId="77777777" w:rsidR="007F762E" w:rsidRDefault="007F762E" w:rsidP="007F762E">
      <w:pPr>
        <w:autoSpaceDE w:val="0"/>
        <w:autoSpaceDN w:val="0"/>
        <w:adjustRightInd w:val="0"/>
        <w:rPr>
          <w:color w:val="001F5F"/>
          <w:sz w:val="16"/>
          <w:szCs w:val="16"/>
        </w:rPr>
      </w:pPr>
    </w:p>
    <w:p w14:paraId="300448C7" w14:textId="77777777" w:rsidR="007F762E" w:rsidRDefault="007F762E" w:rsidP="007F762E">
      <w:pPr>
        <w:autoSpaceDE w:val="0"/>
        <w:autoSpaceDN w:val="0"/>
        <w:adjustRightInd w:val="0"/>
        <w:rPr>
          <w:color w:val="001F5F"/>
          <w:sz w:val="16"/>
          <w:szCs w:val="16"/>
        </w:rPr>
      </w:pPr>
    </w:p>
    <w:p w14:paraId="2F68D4BC" w14:textId="77777777" w:rsidR="007F762E" w:rsidRDefault="007F762E" w:rsidP="007F762E">
      <w:pPr>
        <w:autoSpaceDE w:val="0"/>
        <w:autoSpaceDN w:val="0"/>
        <w:adjustRightInd w:val="0"/>
        <w:rPr>
          <w:color w:val="001F5F"/>
          <w:sz w:val="16"/>
          <w:szCs w:val="16"/>
        </w:rPr>
      </w:pPr>
    </w:p>
    <w:p w14:paraId="63B5ECFD" w14:textId="77777777" w:rsidR="007F762E" w:rsidRDefault="007F762E" w:rsidP="007F762E">
      <w:pPr>
        <w:autoSpaceDE w:val="0"/>
        <w:autoSpaceDN w:val="0"/>
        <w:adjustRightInd w:val="0"/>
        <w:rPr>
          <w:color w:val="001F5F"/>
          <w:sz w:val="16"/>
          <w:szCs w:val="16"/>
        </w:rPr>
      </w:pPr>
    </w:p>
    <w:p w14:paraId="555184B2" w14:textId="77777777" w:rsidR="007F762E" w:rsidRDefault="007F762E" w:rsidP="007F762E">
      <w:pPr>
        <w:autoSpaceDE w:val="0"/>
        <w:autoSpaceDN w:val="0"/>
        <w:adjustRightInd w:val="0"/>
        <w:rPr>
          <w:color w:val="001F5F"/>
          <w:sz w:val="16"/>
          <w:szCs w:val="16"/>
        </w:rPr>
      </w:pPr>
    </w:p>
    <w:p w14:paraId="335C71E3" w14:textId="77777777" w:rsidR="007F762E" w:rsidRDefault="007F762E" w:rsidP="007F762E">
      <w:pPr>
        <w:autoSpaceDE w:val="0"/>
        <w:autoSpaceDN w:val="0"/>
        <w:adjustRightInd w:val="0"/>
        <w:rPr>
          <w:color w:val="001F5F"/>
          <w:sz w:val="16"/>
          <w:szCs w:val="16"/>
        </w:rPr>
      </w:pPr>
    </w:p>
    <w:p w14:paraId="7C89E767" w14:textId="77777777" w:rsidR="007F762E" w:rsidRDefault="007F762E" w:rsidP="007F762E">
      <w:pPr>
        <w:autoSpaceDE w:val="0"/>
        <w:autoSpaceDN w:val="0"/>
        <w:adjustRightInd w:val="0"/>
        <w:rPr>
          <w:color w:val="001F5F"/>
          <w:sz w:val="16"/>
          <w:szCs w:val="16"/>
        </w:rPr>
      </w:pPr>
    </w:p>
    <w:p w14:paraId="517F67BB" w14:textId="77777777" w:rsidR="007F762E" w:rsidRDefault="007F762E" w:rsidP="007F762E">
      <w:pPr>
        <w:autoSpaceDE w:val="0"/>
        <w:autoSpaceDN w:val="0"/>
        <w:adjustRightInd w:val="0"/>
        <w:rPr>
          <w:color w:val="001F5F"/>
          <w:sz w:val="16"/>
          <w:szCs w:val="16"/>
        </w:rPr>
      </w:pPr>
    </w:p>
    <w:p w14:paraId="1FBB60F4" w14:textId="77777777" w:rsidR="007F762E" w:rsidRDefault="007F762E" w:rsidP="007F762E">
      <w:pPr>
        <w:autoSpaceDE w:val="0"/>
        <w:autoSpaceDN w:val="0"/>
        <w:adjustRightInd w:val="0"/>
        <w:rPr>
          <w:color w:val="001F5F"/>
          <w:sz w:val="16"/>
          <w:szCs w:val="16"/>
        </w:rPr>
      </w:pPr>
    </w:p>
    <w:p w14:paraId="72833951" w14:textId="77777777" w:rsidR="007F762E" w:rsidRDefault="007F762E" w:rsidP="007F762E">
      <w:pPr>
        <w:autoSpaceDE w:val="0"/>
        <w:autoSpaceDN w:val="0"/>
        <w:adjustRightInd w:val="0"/>
        <w:rPr>
          <w:color w:val="001F5F"/>
          <w:sz w:val="16"/>
          <w:szCs w:val="16"/>
        </w:rPr>
      </w:pPr>
    </w:p>
    <w:p w14:paraId="2F3ADFF9" w14:textId="77777777" w:rsidR="007F762E" w:rsidRDefault="007F762E" w:rsidP="007F762E">
      <w:pPr>
        <w:autoSpaceDE w:val="0"/>
        <w:autoSpaceDN w:val="0"/>
        <w:adjustRightInd w:val="0"/>
        <w:rPr>
          <w:color w:val="001F5F"/>
          <w:sz w:val="16"/>
          <w:szCs w:val="16"/>
        </w:rPr>
      </w:pPr>
    </w:p>
    <w:p w14:paraId="00AF1D91" w14:textId="77777777" w:rsidR="007F762E" w:rsidRDefault="007F762E" w:rsidP="007F762E">
      <w:pPr>
        <w:autoSpaceDE w:val="0"/>
        <w:autoSpaceDN w:val="0"/>
        <w:adjustRightInd w:val="0"/>
        <w:rPr>
          <w:color w:val="001F5F"/>
          <w:sz w:val="16"/>
          <w:szCs w:val="16"/>
        </w:rPr>
      </w:pPr>
    </w:p>
    <w:p w14:paraId="590DE970" w14:textId="77777777" w:rsidR="007F762E" w:rsidRDefault="007F762E" w:rsidP="007F762E">
      <w:pPr>
        <w:autoSpaceDE w:val="0"/>
        <w:autoSpaceDN w:val="0"/>
        <w:adjustRightInd w:val="0"/>
        <w:rPr>
          <w:color w:val="001F5F"/>
          <w:sz w:val="16"/>
          <w:szCs w:val="16"/>
        </w:rPr>
      </w:pPr>
    </w:p>
    <w:p w14:paraId="05C15C83" w14:textId="77777777" w:rsidR="007F762E" w:rsidRDefault="007F762E" w:rsidP="007F762E">
      <w:pPr>
        <w:autoSpaceDE w:val="0"/>
        <w:autoSpaceDN w:val="0"/>
        <w:adjustRightInd w:val="0"/>
        <w:rPr>
          <w:color w:val="001F5F"/>
          <w:sz w:val="16"/>
          <w:szCs w:val="16"/>
        </w:rPr>
      </w:pPr>
    </w:p>
    <w:p w14:paraId="6606BEF7" w14:textId="77777777" w:rsidR="007F762E" w:rsidRDefault="007F762E" w:rsidP="007F762E">
      <w:pPr>
        <w:autoSpaceDE w:val="0"/>
        <w:autoSpaceDN w:val="0"/>
        <w:adjustRightInd w:val="0"/>
        <w:rPr>
          <w:color w:val="001F5F"/>
          <w:sz w:val="16"/>
          <w:szCs w:val="16"/>
        </w:rPr>
      </w:pPr>
    </w:p>
    <w:p w14:paraId="2BD8FE78" w14:textId="77777777" w:rsidR="007F762E" w:rsidRDefault="007F762E" w:rsidP="007F762E">
      <w:pPr>
        <w:autoSpaceDE w:val="0"/>
        <w:autoSpaceDN w:val="0"/>
        <w:adjustRightInd w:val="0"/>
        <w:rPr>
          <w:color w:val="001F5F"/>
          <w:sz w:val="16"/>
          <w:szCs w:val="16"/>
        </w:rPr>
      </w:pPr>
    </w:p>
    <w:p w14:paraId="3EA71B49" w14:textId="77777777" w:rsidR="007F762E" w:rsidRDefault="007F762E" w:rsidP="007F762E">
      <w:pPr>
        <w:autoSpaceDE w:val="0"/>
        <w:autoSpaceDN w:val="0"/>
        <w:adjustRightInd w:val="0"/>
        <w:rPr>
          <w:color w:val="001F5F"/>
          <w:sz w:val="16"/>
          <w:szCs w:val="16"/>
        </w:rPr>
      </w:pPr>
    </w:p>
    <w:p w14:paraId="2BCE8342" w14:textId="77777777" w:rsidR="007F762E" w:rsidRDefault="007F762E" w:rsidP="007F762E">
      <w:pPr>
        <w:autoSpaceDE w:val="0"/>
        <w:autoSpaceDN w:val="0"/>
        <w:adjustRightInd w:val="0"/>
        <w:rPr>
          <w:color w:val="001F5F"/>
          <w:sz w:val="16"/>
          <w:szCs w:val="16"/>
        </w:rPr>
      </w:pPr>
    </w:p>
    <w:p w14:paraId="2C8E363F" w14:textId="77777777" w:rsidR="007F762E" w:rsidRDefault="007F762E" w:rsidP="007F762E">
      <w:pPr>
        <w:autoSpaceDE w:val="0"/>
        <w:autoSpaceDN w:val="0"/>
        <w:adjustRightInd w:val="0"/>
        <w:rPr>
          <w:color w:val="001F5F"/>
          <w:sz w:val="16"/>
          <w:szCs w:val="16"/>
        </w:rPr>
      </w:pPr>
    </w:p>
    <w:p w14:paraId="66C3DC5C" w14:textId="77777777" w:rsidR="007F762E" w:rsidRDefault="007F762E" w:rsidP="007F762E">
      <w:pPr>
        <w:autoSpaceDE w:val="0"/>
        <w:autoSpaceDN w:val="0"/>
        <w:adjustRightInd w:val="0"/>
        <w:rPr>
          <w:color w:val="001F5F"/>
          <w:sz w:val="16"/>
          <w:szCs w:val="16"/>
        </w:rPr>
      </w:pPr>
    </w:p>
    <w:p w14:paraId="02E9AE96" w14:textId="77777777" w:rsidR="007F762E" w:rsidRDefault="007F762E" w:rsidP="007F762E">
      <w:pPr>
        <w:autoSpaceDE w:val="0"/>
        <w:autoSpaceDN w:val="0"/>
        <w:adjustRightInd w:val="0"/>
        <w:rPr>
          <w:color w:val="001F5F"/>
          <w:sz w:val="16"/>
          <w:szCs w:val="16"/>
        </w:rPr>
      </w:pPr>
    </w:p>
    <w:p w14:paraId="59DB58F4" w14:textId="77777777" w:rsidR="007F762E" w:rsidRDefault="007F762E" w:rsidP="007F762E">
      <w:pPr>
        <w:autoSpaceDE w:val="0"/>
        <w:autoSpaceDN w:val="0"/>
        <w:adjustRightInd w:val="0"/>
        <w:rPr>
          <w:color w:val="001F5F"/>
          <w:sz w:val="16"/>
          <w:szCs w:val="16"/>
        </w:rPr>
      </w:pPr>
    </w:p>
    <w:p w14:paraId="4EF065C7" w14:textId="77777777" w:rsidR="007F762E" w:rsidRDefault="007F762E" w:rsidP="007F762E">
      <w:pPr>
        <w:autoSpaceDE w:val="0"/>
        <w:autoSpaceDN w:val="0"/>
        <w:adjustRightInd w:val="0"/>
        <w:rPr>
          <w:color w:val="001F5F"/>
          <w:sz w:val="16"/>
          <w:szCs w:val="16"/>
        </w:rPr>
      </w:pPr>
    </w:p>
    <w:p w14:paraId="777D6BAA" w14:textId="77777777" w:rsidR="007F762E" w:rsidRDefault="007F762E" w:rsidP="007F762E">
      <w:pPr>
        <w:autoSpaceDE w:val="0"/>
        <w:autoSpaceDN w:val="0"/>
        <w:adjustRightInd w:val="0"/>
        <w:rPr>
          <w:color w:val="001F5F"/>
          <w:sz w:val="16"/>
          <w:szCs w:val="16"/>
        </w:rPr>
      </w:pPr>
    </w:p>
    <w:p w14:paraId="219859F0" w14:textId="77777777" w:rsidR="007F762E" w:rsidRDefault="007F762E" w:rsidP="007F762E">
      <w:pPr>
        <w:autoSpaceDE w:val="0"/>
        <w:autoSpaceDN w:val="0"/>
        <w:adjustRightInd w:val="0"/>
        <w:rPr>
          <w:color w:val="001F5F"/>
          <w:sz w:val="16"/>
          <w:szCs w:val="16"/>
        </w:rPr>
      </w:pPr>
    </w:p>
    <w:p w14:paraId="6CBF055B" w14:textId="77777777" w:rsidR="007F762E" w:rsidRDefault="007F762E" w:rsidP="007F762E">
      <w:pPr>
        <w:autoSpaceDE w:val="0"/>
        <w:autoSpaceDN w:val="0"/>
        <w:adjustRightInd w:val="0"/>
        <w:rPr>
          <w:color w:val="001F5F"/>
          <w:sz w:val="16"/>
          <w:szCs w:val="16"/>
        </w:rPr>
      </w:pPr>
    </w:p>
    <w:p w14:paraId="773D6499" w14:textId="77777777" w:rsidR="007F762E" w:rsidRDefault="007F762E" w:rsidP="007F762E">
      <w:pPr>
        <w:autoSpaceDE w:val="0"/>
        <w:autoSpaceDN w:val="0"/>
        <w:adjustRightInd w:val="0"/>
        <w:rPr>
          <w:color w:val="001F5F"/>
          <w:sz w:val="16"/>
          <w:szCs w:val="16"/>
        </w:rPr>
      </w:pPr>
    </w:p>
    <w:p w14:paraId="09493B32" w14:textId="77777777" w:rsidR="007F762E" w:rsidRDefault="007F762E" w:rsidP="007F762E">
      <w:pPr>
        <w:autoSpaceDE w:val="0"/>
        <w:autoSpaceDN w:val="0"/>
        <w:adjustRightInd w:val="0"/>
        <w:rPr>
          <w:color w:val="001F5F"/>
          <w:sz w:val="16"/>
          <w:szCs w:val="16"/>
        </w:rPr>
      </w:pPr>
    </w:p>
    <w:p w14:paraId="59709925" w14:textId="77777777" w:rsidR="007F762E" w:rsidRDefault="007F762E" w:rsidP="007F762E">
      <w:pPr>
        <w:autoSpaceDE w:val="0"/>
        <w:autoSpaceDN w:val="0"/>
        <w:adjustRightInd w:val="0"/>
        <w:rPr>
          <w:color w:val="001F5F"/>
          <w:sz w:val="16"/>
          <w:szCs w:val="16"/>
        </w:rPr>
      </w:pPr>
    </w:p>
    <w:p w14:paraId="4FB0122F" w14:textId="77777777" w:rsidR="007F762E" w:rsidRDefault="007F762E" w:rsidP="007F762E">
      <w:pPr>
        <w:autoSpaceDE w:val="0"/>
        <w:autoSpaceDN w:val="0"/>
        <w:adjustRightInd w:val="0"/>
        <w:rPr>
          <w:color w:val="001F5F"/>
          <w:sz w:val="16"/>
          <w:szCs w:val="16"/>
        </w:rPr>
      </w:pPr>
    </w:p>
    <w:p w14:paraId="30B66493" w14:textId="77777777" w:rsidR="007F762E" w:rsidRDefault="007F762E" w:rsidP="007F762E">
      <w:pPr>
        <w:autoSpaceDE w:val="0"/>
        <w:autoSpaceDN w:val="0"/>
        <w:adjustRightInd w:val="0"/>
        <w:rPr>
          <w:color w:val="000000"/>
        </w:rPr>
      </w:pPr>
    </w:p>
    <w:p w14:paraId="603D2A86" w14:textId="77777777" w:rsidR="008A517B" w:rsidRDefault="007F762E" w:rsidP="007F762E">
      <w:pPr>
        <w:autoSpaceDE w:val="0"/>
        <w:autoSpaceDN w:val="0"/>
        <w:adjustRightInd w:val="0"/>
        <w:jc w:val="right"/>
      </w:pPr>
      <w:r>
        <w:rPr>
          <w:color w:val="000000"/>
        </w:rPr>
        <w:br w:type="page"/>
      </w:r>
    </w:p>
    <w:p w14:paraId="25954FB1" w14:textId="77777777" w:rsidR="008A517B" w:rsidRPr="008A517B" w:rsidRDefault="008A517B" w:rsidP="008A517B">
      <w:pPr>
        <w:autoSpaceDE w:val="0"/>
        <w:autoSpaceDN w:val="0"/>
        <w:adjustRightInd w:val="0"/>
        <w:jc w:val="center"/>
        <w:rPr>
          <w:b/>
          <w:sz w:val="34"/>
          <w:szCs w:val="34"/>
        </w:rPr>
      </w:pPr>
      <w:r w:rsidRPr="008A517B">
        <w:rPr>
          <w:b/>
          <w:sz w:val="34"/>
          <w:szCs w:val="34"/>
        </w:rPr>
        <w:t xml:space="preserve">MANUAL OF PROCEDURES </w:t>
      </w:r>
    </w:p>
    <w:p w14:paraId="6C1EFA30" w14:textId="77777777" w:rsidR="008A517B" w:rsidRPr="008A517B" w:rsidRDefault="008A517B" w:rsidP="008A517B">
      <w:pPr>
        <w:autoSpaceDE w:val="0"/>
        <w:autoSpaceDN w:val="0"/>
        <w:adjustRightInd w:val="0"/>
        <w:jc w:val="center"/>
        <w:outlineLvl w:val="5"/>
        <w:rPr>
          <w:b/>
          <w:sz w:val="34"/>
          <w:szCs w:val="34"/>
        </w:rPr>
      </w:pPr>
      <w:r w:rsidRPr="008A517B">
        <w:rPr>
          <w:b/>
          <w:sz w:val="34"/>
          <w:szCs w:val="34"/>
        </w:rPr>
        <w:t xml:space="preserve">FOR </w:t>
      </w:r>
    </w:p>
    <w:p w14:paraId="7B70E8D0" w14:textId="77777777" w:rsidR="008A517B" w:rsidRPr="008A517B" w:rsidRDefault="008A517B" w:rsidP="008A517B">
      <w:pPr>
        <w:autoSpaceDE w:val="0"/>
        <w:autoSpaceDN w:val="0"/>
        <w:adjustRightInd w:val="0"/>
        <w:jc w:val="center"/>
        <w:rPr>
          <w:b/>
          <w:sz w:val="34"/>
          <w:szCs w:val="34"/>
        </w:rPr>
      </w:pPr>
      <w:r w:rsidRPr="008A517B">
        <w:rPr>
          <w:b/>
          <w:sz w:val="34"/>
          <w:szCs w:val="34"/>
        </w:rPr>
        <w:t xml:space="preserve">RESEARCH ADMINISTRATION COMMITTEE </w:t>
      </w:r>
    </w:p>
    <w:p w14:paraId="35A06AA0" w14:textId="77777777" w:rsidR="008A517B" w:rsidRPr="008A517B" w:rsidRDefault="008A517B" w:rsidP="008A517B">
      <w:pPr>
        <w:autoSpaceDE w:val="0"/>
        <w:autoSpaceDN w:val="0"/>
        <w:adjustRightInd w:val="0"/>
        <w:jc w:val="center"/>
        <w:rPr>
          <w:b/>
        </w:rPr>
      </w:pPr>
    </w:p>
    <w:p w14:paraId="662747BA" w14:textId="77777777" w:rsidR="008A517B" w:rsidRPr="008A517B" w:rsidRDefault="008A517B" w:rsidP="008A517B">
      <w:pPr>
        <w:autoSpaceDE w:val="0"/>
        <w:autoSpaceDN w:val="0"/>
        <w:adjustRightInd w:val="0"/>
        <w:jc w:val="center"/>
        <w:outlineLvl w:val="8"/>
        <w:rPr>
          <w:b/>
        </w:rPr>
      </w:pPr>
      <w:r w:rsidRPr="008A517B">
        <w:rPr>
          <w:b/>
        </w:rPr>
        <w:t xml:space="preserve">FOREWORD </w:t>
      </w:r>
    </w:p>
    <w:p w14:paraId="0BF78EFA" w14:textId="77777777" w:rsidR="008A517B" w:rsidRDefault="008A517B" w:rsidP="008A517B">
      <w:pPr>
        <w:autoSpaceDE w:val="0"/>
        <w:autoSpaceDN w:val="0"/>
        <w:adjustRightInd w:val="0"/>
        <w:jc w:val="center"/>
        <w:outlineLvl w:val="8"/>
      </w:pPr>
    </w:p>
    <w:p w14:paraId="3334CF95" w14:textId="77777777" w:rsidR="008A517B" w:rsidRPr="00A429A2" w:rsidRDefault="008A517B" w:rsidP="008A517B">
      <w:pPr>
        <w:autoSpaceDE w:val="0"/>
        <w:autoSpaceDN w:val="0"/>
        <w:adjustRightInd w:val="0"/>
        <w:jc w:val="center"/>
        <w:outlineLvl w:val="8"/>
      </w:pPr>
    </w:p>
    <w:p w14:paraId="0C0C5AE7" w14:textId="77777777" w:rsidR="008A517B" w:rsidRPr="00A429A2" w:rsidRDefault="008A517B" w:rsidP="002E4E8E">
      <w:pPr>
        <w:autoSpaceDE w:val="0"/>
        <w:autoSpaceDN w:val="0"/>
        <w:adjustRightInd w:val="0"/>
      </w:pPr>
      <w:r w:rsidRPr="00A429A2">
        <w:t xml:space="preserve">The Research Administrative Committee </w:t>
      </w:r>
      <w:r w:rsidR="00DB3E18" w:rsidRPr="00A429A2">
        <w:t xml:space="preserve">(RAC) </w:t>
      </w:r>
      <w:r w:rsidRPr="00A429A2">
        <w:t xml:space="preserve">is a General Standing Committee of the Society and operates under the direction of the Board of Directors and Technology Council. The </w:t>
      </w:r>
      <w:r w:rsidR="00DB3E18" w:rsidRPr="00A429A2">
        <w:t xml:space="preserve">Rules of the Board (ROB) </w:t>
      </w:r>
      <w:r w:rsidRPr="00A429A2">
        <w:t xml:space="preserve">for the Research Administration Committee (RAC) is the constitution of the committee. Proposed changes to the </w:t>
      </w:r>
      <w:r w:rsidR="00733DDE" w:rsidRPr="00A429A2">
        <w:t xml:space="preserve">ROB </w:t>
      </w:r>
      <w:r w:rsidR="002E4E8E" w:rsidRPr="00A429A2">
        <w:t xml:space="preserve">and its appendices must be done in accordance with ROB 3.400, Section 10.3 and </w:t>
      </w:r>
      <w:r w:rsidRPr="00A429A2">
        <w:t xml:space="preserve">approved by the Board of Directors. </w:t>
      </w:r>
    </w:p>
    <w:p w14:paraId="5108063E" w14:textId="77777777" w:rsidR="008A517B" w:rsidRPr="00A429A2" w:rsidRDefault="008A517B" w:rsidP="008A517B">
      <w:pPr>
        <w:autoSpaceDE w:val="0"/>
        <w:autoSpaceDN w:val="0"/>
        <w:adjustRightInd w:val="0"/>
        <w:jc w:val="both"/>
      </w:pPr>
    </w:p>
    <w:p w14:paraId="3BE44673" w14:textId="77777777" w:rsidR="008A517B" w:rsidRDefault="008A517B" w:rsidP="00244D2F">
      <w:pPr>
        <w:autoSpaceDE w:val="0"/>
        <w:autoSpaceDN w:val="0"/>
        <w:adjustRightInd w:val="0"/>
      </w:pPr>
      <w:r w:rsidRPr="00A429A2">
        <w:t xml:space="preserve">This Manual of Procedures (MOP) is a supplement to the RAC BAR that describes the methods and procedures by which </w:t>
      </w:r>
      <w:r w:rsidR="00DB3E18" w:rsidRPr="00A429A2">
        <w:t xml:space="preserve">RAC </w:t>
      </w:r>
      <w:r w:rsidRPr="00A429A2">
        <w:t xml:space="preserve">accomplishes the duties and responsibilities assigned to it. The MOP is an internal document of the committee for its own guidance. The MOP, and revision thereto, following approval by the committee, shall be submitted to Technology Council or designated council subcommittee for approval. (ROB 520-106-001) </w:t>
      </w:r>
    </w:p>
    <w:p w14:paraId="3F6F8005" w14:textId="77777777" w:rsidR="00E15881" w:rsidRPr="00A429A2" w:rsidRDefault="00E15881" w:rsidP="00244D2F">
      <w:pPr>
        <w:autoSpaceDE w:val="0"/>
        <w:autoSpaceDN w:val="0"/>
        <w:adjustRightInd w:val="0"/>
      </w:pPr>
    </w:p>
    <w:p w14:paraId="338F1C47" w14:textId="77777777" w:rsidR="0096190D" w:rsidRDefault="008A6B2A" w:rsidP="00E15881">
      <w:pPr>
        <w:autoSpaceDE w:val="0"/>
        <w:autoSpaceDN w:val="0"/>
        <w:adjustRightInd w:val="0"/>
        <w:rPr>
          <w:u w:val="double"/>
        </w:rPr>
      </w:pPr>
      <w:r w:rsidRPr="00A429A2">
        <w:t>Proposed RAC MOP and ROB changes shall normally</w:t>
      </w:r>
      <w:r w:rsidR="00DB3E18" w:rsidRPr="00A429A2">
        <w:t xml:space="preserve"> </w:t>
      </w:r>
      <w:r w:rsidRPr="00A429A2">
        <w:t xml:space="preserve">only </w:t>
      </w:r>
      <w:r w:rsidR="00DB3E18" w:rsidRPr="00A429A2">
        <w:t>be presented to Technology Council for approval once a year for consideration at their fall meeting.  Proposed changes that RAC believes require more immediate attention shall first be presented to the chair of Technology Council for permission to submit to Technology Council.</w:t>
      </w:r>
      <w:r w:rsidR="00DB3E18" w:rsidRPr="00DB3E18">
        <w:rPr>
          <w:u w:val="double"/>
        </w:rPr>
        <w:t xml:space="preserve"> </w:t>
      </w:r>
    </w:p>
    <w:p w14:paraId="143CAF2E" w14:textId="77777777" w:rsidR="0096190D" w:rsidRDefault="0096190D" w:rsidP="00E15881">
      <w:pPr>
        <w:autoSpaceDE w:val="0"/>
        <w:autoSpaceDN w:val="0"/>
        <w:adjustRightInd w:val="0"/>
        <w:rPr>
          <w:u w:val="double"/>
        </w:rPr>
      </w:pPr>
    </w:p>
    <w:p w14:paraId="771933F3" w14:textId="77777777" w:rsidR="008A517B" w:rsidRPr="00DB3E18" w:rsidRDefault="00244D2F" w:rsidP="00E15881">
      <w:pPr>
        <w:autoSpaceDE w:val="0"/>
        <w:autoSpaceDN w:val="0"/>
        <w:adjustRightInd w:val="0"/>
        <w:rPr>
          <w:sz w:val="22"/>
          <w:szCs w:val="22"/>
          <w:u w:val="double"/>
        </w:rPr>
      </w:pPr>
      <w:r w:rsidRPr="00DB3E18">
        <w:rPr>
          <w:u w:val="double"/>
        </w:rPr>
        <w:br w:type="page"/>
      </w:r>
    </w:p>
    <w:p w14:paraId="1CEAF2FB" w14:textId="77777777" w:rsidR="008A517B" w:rsidRDefault="00A15B8C" w:rsidP="008A517B">
      <w:pPr>
        <w:autoSpaceDE w:val="0"/>
        <w:autoSpaceDN w:val="0"/>
        <w:adjustRightInd w:val="0"/>
      </w:pPr>
      <w:r>
        <w:tab/>
      </w:r>
      <w:r>
        <w:tab/>
      </w:r>
      <w:r>
        <w:tab/>
      </w:r>
      <w:r>
        <w:tab/>
      </w:r>
      <w:r>
        <w:tab/>
      </w:r>
      <w:r>
        <w:tab/>
      </w:r>
      <w:r>
        <w:tab/>
      </w:r>
      <w:r>
        <w:tab/>
      </w:r>
      <w:r>
        <w:tab/>
      </w:r>
      <w:r>
        <w:tab/>
      </w:r>
      <w:r>
        <w:tab/>
      </w:r>
      <w:r>
        <w:tab/>
      </w:r>
    </w:p>
    <w:p w14:paraId="7C784AD7" w14:textId="77777777" w:rsidR="008A517B" w:rsidRPr="00A15B8C" w:rsidRDefault="008A517B" w:rsidP="008A517B">
      <w:pPr>
        <w:autoSpaceDE w:val="0"/>
        <w:autoSpaceDN w:val="0"/>
        <w:adjustRightInd w:val="0"/>
        <w:jc w:val="center"/>
        <w:rPr>
          <w:b/>
          <w:color w:val="0000FF"/>
          <w:sz w:val="22"/>
          <w:szCs w:val="22"/>
        </w:rPr>
      </w:pPr>
      <w:r w:rsidRPr="00A15B8C">
        <w:rPr>
          <w:b/>
          <w:color w:val="0000FF"/>
          <w:sz w:val="22"/>
          <w:szCs w:val="22"/>
        </w:rPr>
        <w:t>TABLE OF CONT</w:t>
      </w:r>
      <w:r w:rsidRPr="00A15B8C">
        <w:rPr>
          <w:b/>
          <w:color w:val="0000FF"/>
          <w:sz w:val="22"/>
          <w:szCs w:val="22"/>
        </w:rPr>
        <w:t>E</w:t>
      </w:r>
      <w:r w:rsidRPr="00A15B8C">
        <w:rPr>
          <w:b/>
          <w:color w:val="0000FF"/>
          <w:sz w:val="22"/>
          <w:szCs w:val="22"/>
        </w:rPr>
        <w:t>NTS</w:t>
      </w:r>
    </w:p>
    <w:p w14:paraId="2DDC1B22" w14:textId="77777777" w:rsidR="008A517B" w:rsidRPr="008A517B" w:rsidRDefault="008A517B" w:rsidP="008A517B">
      <w:pPr>
        <w:autoSpaceDE w:val="0"/>
        <w:autoSpaceDN w:val="0"/>
        <w:adjustRightInd w:val="0"/>
        <w:jc w:val="center"/>
        <w:rPr>
          <w:b/>
        </w:rPr>
      </w:pPr>
    </w:p>
    <w:bookmarkStart w:id="1" w:name="SECT"/>
    <w:bookmarkStart w:id="2" w:name="TOC"/>
    <w:bookmarkEnd w:id="2"/>
    <w:p w14:paraId="7009B919" w14:textId="77777777" w:rsidR="008A517B" w:rsidRPr="00D52B65" w:rsidRDefault="00D52B65" w:rsidP="008A517B">
      <w:pPr>
        <w:autoSpaceDE w:val="0"/>
        <w:autoSpaceDN w:val="0"/>
        <w:adjustRightInd w:val="0"/>
        <w:ind w:left="2880" w:hanging="2880"/>
        <w:jc w:val="both"/>
        <w:rPr>
          <w:color w:val="0000FF"/>
          <w:sz w:val="22"/>
          <w:szCs w:val="22"/>
          <w:u w:val="single"/>
        </w:rPr>
      </w:pPr>
      <w:r>
        <w:rPr>
          <w:color w:val="0000FF"/>
          <w:sz w:val="22"/>
          <w:szCs w:val="22"/>
          <w:u w:val="single"/>
        </w:rPr>
        <w:fldChar w:fldCharType="begin"/>
      </w:r>
      <w:r>
        <w:rPr>
          <w:color w:val="0000FF"/>
          <w:sz w:val="22"/>
          <w:szCs w:val="22"/>
          <w:u w:val="single"/>
        </w:rPr>
        <w:instrText xml:space="preserve"> HYPERLINK  \l "A" </w:instrText>
      </w:r>
      <w:r>
        <w:rPr>
          <w:color w:val="0000FF"/>
          <w:sz w:val="22"/>
          <w:szCs w:val="22"/>
          <w:u w:val="single"/>
        </w:rPr>
      </w:r>
      <w:r>
        <w:rPr>
          <w:color w:val="0000FF"/>
          <w:sz w:val="22"/>
          <w:szCs w:val="22"/>
          <w:u w:val="single"/>
        </w:rPr>
        <w:fldChar w:fldCharType="separate"/>
      </w:r>
      <w:r w:rsidR="008A517B" w:rsidRPr="00D52B65">
        <w:rPr>
          <w:rStyle w:val="Hyperlink"/>
          <w:sz w:val="22"/>
          <w:szCs w:val="22"/>
        </w:rPr>
        <w:t>SECTION</w:t>
      </w:r>
      <w:r w:rsidR="008A517B" w:rsidRPr="00D52B65">
        <w:rPr>
          <w:rStyle w:val="Hyperlink"/>
          <w:sz w:val="22"/>
          <w:szCs w:val="22"/>
        </w:rPr>
        <w:t xml:space="preserve"> </w:t>
      </w:r>
      <w:r w:rsidR="008A517B" w:rsidRPr="00D52B65">
        <w:rPr>
          <w:rStyle w:val="Hyperlink"/>
          <w:sz w:val="22"/>
          <w:szCs w:val="22"/>
        </w:rPr>
        <w:t>A – RESEARCH ADMINISTRATIO</w:t>
      </w:r>
      <w:r w:rsidR="008A517B" w:rsidRPr="00D52B65">
        <w:rPr>
          <w:rStyle w:val="Hyperlink"/>
          <w:sz w:val="22"/>
          <w:szCs w:val="22"/>
        </w:rPr>
        <w:t>N</w:t>
      </w:r>
      <w:r w:rsidR="008A517B" w:rsidRPr="00D52B65">
        <w:rPr>
          <w:rStyle w:val="Hyperlink"/>
          <w:sz w:val="22"/>
          <w:szCs w:val="22"/>
        </w:rPr>
        <w:t xml:space="preserve"> COMMITTEE – GENERAL</w:t>
      </w:r>
      <w:r>
        <w:rPr>
          <w:color w:val="0000FF"/>
          <w:sz w:val="22"/>
          <w:szCs w:val="22"/>
          <w:u w:val="single"/>
        </w:rPr>
        <w:fldChar w:fldCharType="end"/>
      </w:r>
      <w:r w:rsidR="008A517B" w:rsidRPr="00D52B65">
        <w:rPr>
          <w:color w:val="0000FF"/>
          <w:sz w:val="22"/>
          <w:szCs w:val="22"/>
          <w:u w:val="single"/>
        </w:rPr>
        <w:t xml:space="preserve"> </w:t>
      </w:r>
    </w:p>
    <w:bookmarkEnd w:id="1"/>
    <w:p w14:paraId="400ED471" w14:textId="77777777" w:rsidR="008A517B" w:rsidRPr="00244D2F" w:rsidRDefault="008A517B" w:rsidP="008A517B">
      <w:pPr>
        <w:autoSpaceDE w:val="0"/>
        <w:autoSpaceDN w:val="0"/>
        <w:adjustRightInd w:val="0"/>
        <w:ind w:left="2880" w:hanging="2160"/>
        <w:jc w:val="both"/>
        <w:rPr>
          <w:sz w:val="22"/>
          <w:szCs w:val="22"/>
        </w:rPr>
      </w:pPr>
      <w:r w:rsidRPr="00244D2F">
        <w:rPr>
          <w:sz w:val="22"/>
          <w:szCs w:val="22"/>
        </w:rPr>
        <w:t xml:space="preserve">Part 1 Responsibilities/Duties </w:t>
      </w:r>
    </w:p>
    <w:p w14:paraId="13F8BD4F" w14:textId="77777777" w:rsidR="008A517B" w:rsidRPr="00244D2F" w:rsidRDefault="008A517B" w:rsidP="008A517B">
      <w:pPr>
        <w:autoSpaceDE w:val="0"/>
        <w:autoSpaceDN w:val="0"/>
        <w:adjustRightInd w:val="0"/>
        <w:ind w:left="2880" w:hanging="2160"/>
        <w:jc w:val="both"/>
        <w:rPr>
          <w:sz w:val="22"/>
          <w:szCs w:val="22"/>
        </w:rPr>
      </w:pPr>
      <w:r w:rsidRPr="00244D2F">
        <w:rPr>
          <w:sz w:val="22"/>
          <w:szCs w:val="22"/>
        </w:rPr>
        <w:t xml:space="preserve">Part 2 Membership </w:t>
      </w:r>
    </w:p>
    <w:p w14:paraId="48833366" w14:textId="77777777" w:rsidR="008A517B" w:rsidRPr="00244D2F" w:rsidRDefault="008A517B" w:rsidP="008A517B">
      <w:pPr>
        <w:autoSpaceDE w:val="0"/>
        <w:autoSpaceDN w:val="0"/>
        <w:adjustRightInd w:val="0"/>
        <w:ind w:left="2880" w:hanging="2160"/>
        <w:jc w:val="both"/>
        <w:rPr>
          <w:sz w:val="22"/>
          <w:szCs w:val="22"/>
        </w:rPr>
      </w:pPr>
      <w:r w:rsidRPr="00244D2F">
        <w:rPr>
          <w:sz w:val="22"/>
          <w:szCs w:val="22"/>
        </w:rPr>
        <w:t xml:space="preserve">Part 3 Meetings </w:t>
      </w:r>
    </w:p>
    <w:p w14:paraId="6C57B6A1" w14:textId="77777777" w:rsidR="008A517B" w:rsidRPr="00244D2F" w:rsidRDefault="008A517B" w:rsidP="008A517B">
      <w:pPr>
        <w:autoSpaceDE w:val="0"/>
        <w:autoSpaceDN w:val="0"/>
        <w:adjustRightInd w:val="0"/>
        <w:ind w:left="2880" w:hanging="2160"/>
        <w:jc w:val="both"/>
        <w:rPr>
          <w:sz w:val="22"/>
          <w:szCs w:val="22"/>
        </w:rPr>
      </w:pPr>
      <w:r w:rsidRPr="00244D2F">
        <w:rPr>
          <w:sz w:val="22"/>
          <w:szCs w:val="22"/>
        </w:rPr>
        <w:t xml:space="preserve">Part 4 Operations </w:t>
      </w:r>
    </w:p>
    <w:p w14:paraId="7C0631E0" w14:textId="77777777" w:rsidR="00244D2F" w:rsidRPr="00244D2F" w:rsidRDefault="00244D2F" w:rsidP="008A517B">
      <w:pPr>
        <w:autoSpaceDE w:val="0"/>
        <w:autoSpaceDN w:val="0"/>
        <w:adjustRightInd w:val="0"/>
        <w:ind w:left="2880" w:hanging="2880"/>
        <w:jc w:val="both"/>
        <w:rPr>
          <w:sz w:val="22"/>
          <w:szCs w:val="22"/>
        </w:rPr>
      </w:pPr>
    </w:p>
    <w:p w14:paraId="14B45417" w14:textId="77777777" w:rsidR="008A517B" w:rsidRPr="00D52B65" w:rsidRDefault="00D52B65" w:rsidP="008A517B">
      <w:pPr>
        <w:autoSpaceDE w:val="0"/>
        <w:autoSpaceDN w:val="0"/>
        <w:adjustRightInd w:val="0"/>
        <w:ind w:left="2880" w:hanging="2880"/>
        <w:jc w:val="both"/>
        <w:rPr>
          <w:color w:val="0000FF"/>
          <w:sz w:val="22"/>
          <w:szCs w:val="22"/>
          <w:u w:val="single"/>
        </w:rPr>
      </w:pPr>
      <w:hyperlink w:anchor="B" w:history="1">
        <w:r w:rsidR="008A517B" w:rsidRPr="00D52B65">
          <w:rPr>
            <w:rStyle w:val="Hyperlink"/>
            <w:sz w:val="22"/>
            <w:szCs w:val="22"/>
          </w:rPr>
          <w:t>SECTION B – CHA</w:t>
        </w:r>
        <w:r w:rsidR="008A517B" w:rsidRPr="00D52B65">
          <w:rPr>
            <w:rStyle w:val="Hyperlink"/>
            <w:sz w:val="22"/>
            <w:szCs w:val="22"/>
          </w:rPr>
          <w:t>I</w:t>
        </w:r>
        <w:r w:rsidR="008A517B" w:rsidRPr="00D52B65">
          <w:rPr>
            <w:rStyle w:val="Hyperlink"/>
            <w:sz w:val="22"/>
            <w:szCs w:val="22"/>
          </w:rPr>
          <w:t>R AND VICE CHAIR</w:t>
        </w:r>
      </w:hyperlink>
      <w:r w:rsidR="008A517B" w:rsidRPr="00D52B65">
        <w:rPr>
          <w:color w:val="0000FF"/>
          <w:sz w:val="22"/>
          <w:szCs w:val="22"/>
          <w:u w:val="single"/>
        </w:rPr>
        <w:t xml:space="preserve"> </w:t>
      </w:r>
    </w:p>
    <w:p w14:paraId="650AB79E" w14:textId="77777777" w:rsidR="008A517B" w:rsidRPr="00244D2F" w:rsidRDefault="008A517B" w:rsidP="008A517B">
      <w:pPr>
        <w:autoSpaceDE w:val="0"/>
        <w:autoSpaceDN w:val="0"/>
        <w:adjustRightInd w:val="0"/>
        <w:ind w:left="2880" w:hanging="2160"/>
        <w:jc w:val="both"/>
        <w:rPr>
          <w:sz w:val="22"/>
          <w:szCs w:val="22"/>
        </w:rPr>
      </w:pPr>
      <w:r w:rsidRPr="00244D2F">
        <w:rPr>
          <w:sz w:val="22"/>
          <w:szCs w:val="22"/>
        </w:rPr>
        <w:t xml:space="preserve">Part 1 Selection </w:t>
      </w:r>
    </w:p>
    <w:p w14:paraId="67330A41" w14:textId="77777777" w:rsidR="008A517B" w:rsidRPr="00244D2F" w:rsidRDefault="008A517B" w:rsidP="008A517B">
      <w:pPr>
        <w:autoSpaceDE w:val="0"/>
        <w:autoSpaceDN w:val="0"/>
        <w:adjustRightInd w:val="0"/>
        <w:ind w:left="2880" w:hanging="2160"/>
        <w:jc w:val="both"/>
        <w:rPr>
          <w:sz w:val="22"/>
          <w:szCs w:val="22"/>
        </w:rPr>
      </w:pPr>
      <w:r w:rsidRPr="00244D2F">
        <w:rPr>
          <w:sz w:val="22"/>
          <w:szCs w:val="22"/>
        </w:rPr>
        <w:t xml:space="preserve">Part 2 Responsibilities of the Chair </w:t>
      </w:r>
    </w:p>
    <w:p w14:paraId="2C1D41FF" w14:textId="77777777" w:rsidR="008A517B" w:rsidRPr="00244D2F" w:rsidRDefault="008A517B" w:rsidP="008A517B">
      <w:pPr>
        <w:autoSpaceDE w:val="0"/>
        <w:autoSpaceDN w:val="0"/>
        <w:adjustRightInd w:val="0"/>
        <w:ind w:left="2880" w:hanging="2160"/>
        <w:jc w:val="both"/>
        <w:rPr>
          <w:sz w:val="22"/>
          <w:szCs w:val="22"/>
        </w:rPr>
      </w:pPr>
      <w:r w:rsidRPr="00244D2F">
        <w:rPr>
          <w:sz w:val="22"/>
          <w:szCs w:val="22"/>
        </w:rPr>
        <w:t xml:space="preserve">Part 3 Responsibilities of the Vice Chair </w:t>
      </w:r>
    </w:p>
    <w:p w14:paraId="79799A11" w14:textId="77777777" w:rsidR="00244D2F" w:rsidRPr="00244D2F" w:rsidRDefault="00244D2F" w:rsidP="008A517B">
      <w:pPr>
        <w:autoSpaceDE w:val="0"/>
        <w:autoSpaceDN w:val="0"/>
        <w:adjustRightInd w:val="0"/>
        <w:ind w:left="2880" w:hanging="2880"/>
        <w:jc w:val="both"/>
        <w:rPr>
          <w:sz w:val="22"/>
          <w:szCs w:val="22"/>
        </w:rPr>
      </w:pPr>
    </w:p>
    <w:p w14:paraId="4918747D" w14:textId="77777777" w:rsidR="008A517B" w:rsidRPr="00D52B65" w:rsidRDefault="00D52B65" w:rsidP="008A517B">
      <w:pPr>
        <w:autoSpaceDE w:val="0"/>
        <w:autoSpaceDN w:val="0"/>
        <w:adjustRightInd w:val="0"/>
        <w:ind w:left="2880" w:hanging="2880"/>
        <w:jc w:val="both"/>
        <w:rPr>
          <w:color w:val="0000FF"/>
          <w:sz w:val="22"/>
          <w:szCs w:val="22"/>
          <w:u w:val="single"/>
        </w:rPr>
      </w:pPr>
      <w:hyperlink w:anchor="C" w:history="1">
        <w:r w:rsidR="008A517B" w:rsidRPr="00D52B65">
          <w:rPr>
            <w:rStyle w:val="Hyperlink"/>
            <w:sz w:val="22"/>
            <w:szCs w:val="22"/>
          </w:rPr>
          <w:t>SECT</w:t>
        </w:r>
        <w:r w:rsidR="008A517B" w:rsidRPr="00D52B65">
          <w:rPr>
            <w:rStyle w:val="Hyperlink"/>
            <w:sz w:val="22"/>
            <w:szCs w:val="22"/>
          </w:rPr>
          <w:t>I</w:t>
        </w:r>
        <w:r w:rsidR="008A517B" w:rsidRPr="00D52B65">
          <w:rPr>
            <w:rStyle w:val="Hyperlink"/>
            <w:sz w:val="22"/>
            <w:szCs w:val="22"/>
          </w:rPr>
          <w:t>ON C – EXEC</w:t>
        </w:r>
        <w:r w:rsidR="008A517B" w:rsidRPr="00D52B65">
          <w:rPr>
            <w:rStyle w:val="Hyperlink"/>
            <w:sz w:val="22"/>
            <w:szCs w:val="22"/>
          </w:rPr>
          <w:t>U</w:t>
        </w:r>
        <w:r w:rsidR="008A517B" w:rsidRPr="00D52B65">
          <w:rPr>
            <w:rStyle w:val="Hyperlink"/>
            <w:sz w:val="22"/>
            <w:szCs w:val="22"/>
          </w:rPr>
          <w:t>TIVE COMMITTEE</w:t>
        </w:r>
      </w:hyperlink>
      <w:r w:rsidR="008A517B" w:rsidRPr="00D52B65">
        <w:rPr>
          <w:color w:val="0000FF"/>
          <w:sz w:val="22"/>
          <w:szCs w:val="22"/>
          <w:u w:val="single"/>
        </w:rPr>
        <w:t xml:space="preserve"> </w:t>
      </w:r>
    </w:p>
    <w:p w14:paraId="4A39B20E" w14:textId="77777777" w:rsidR="008A517B" w:rsidRPr="00244D2F" w:rsidRDefault="008A517B" w:rsidP="008A517B">
      <w:pPr>
        <w:autoSpaceDE w:val="0"/>
        <w:autoSpaceDN w:val="0"/>
        <w:adjustRightInd w:val="0"/>
        <w:ind w:left="2880" w:hanging="2160"/>
        <w:jc w:val="both"/>
        <w:rPr>
          <w:sz w:val="22"/>
          <w:szCs w:val="22"/>
        </w:rPr>
      </w:pPr>
      <w:r w:rsidRPr="00244D2F">
        <w:rPr>
          <w:sz w:val="22"/>
          <w:szCs w:val="22"/>
        </w:rPr>
        <w:t xml:space="preserve">Part 1 Responsibilities </w:t>
      </w:r>
    </w:p>
    <w:p w14:paraId="2270AA57" w14:textId="77777777" w:rsidR="008A517B" w:rsidRPr="00244D2F" w:rsidRDefault="008A517B" w:rsidP="008A517B">
      <w:pPr>
        <w:autoSpaceDE w:val="0"/>
        <w:autoSpaceDN w:val="0"/>
        <w:adjustRightInd w:val="0"/>
        <w:ind w:left="2880" w:hanging="2160"/>
        <w:jc w:val="both"/>
        <w:rPr>
          <w:sz w:val="22"/>
          <w:szCs w:val="22"/>
        </w:rPr>
      </w:pPr>
      <w:r w:rsidRPr="00244D2F">
        <w:rPr>
          <w:sz w:val="22"/>
          <w:szCs w:val="22"/>
        </w:rPr>
        <w:t xml:space="preserve">Part 2 Membership </w:t>
      </w:r>
    </w:p>
    <w:p w14:paraId="57438A9E" w14:textId="77777777" w:rsidR="008A517B" w:rsidRPr="00244D2F" w:rsidRDefault="008A517B" w:rsidP="008A517B">
      <w:pPr>
        <w:autoSpaceDE w:val="0"/>
        <w:autoSpaceDN w:val="0"/>
        <w:adjustRightInd w:val="0"/>
        <w:ind w:left="2880" w:hanging="2160"/>
        <w:jc w:val="both"/>
        <w:rPr>
          <w:sz w:val="22"/>
          <w:szCs w:val="22"/>
        </w:rPr>
      </w:pPr>
      <w:r w:rsidRPr="00244D2F">
        <w:rPr>
          <w:sz w:val="22"/>
          <w:szCs w:val="22"/>
        </w:rPr>
        <w:t xml:space="preserve">Part 3 Meetings </w:t>
      </w:r>
    </w:p>
    <w:p w14:paraId="5529C662" w14:textId="77777777" w:rsidR="00244D2F" w:rsidRPr="00244D2F" w:rsidRDefault="00244D2F" w:rsidP="008A517B">
      <w:pPr>
        <w:autoSpaceDE w:val="0"/>
        <w:autoSpaceDN w:val="0"/>
        <w:adjustRightInd w:val="0"/>
        <w:ind w:left="2880" w:hanging="2880"/>
        <w:jc w:val="both"/>
        <w:rPr>
          <w:sz w:val="22"/>
          <w:szCs w:val="22"/>
        </w:rPr>
      </w:pPr>
    </w:p>
    <w:p w14:paraId="3EAC8886" w14:textId="77777777" w:rsidR="008A517B" w:rsidRPr="00D52B65" w:rsidRDefault="00D52B65" w:rsidP="008A517B">
      <w:pPr>
        <w:autoSpaceDE w:val="0"/>
        <w:autoSpaceDN w:val="0"/>
        <w:adjustRightInd w:val="0"/>
        <w:ind w:left="2880" w:hanging="2880"/>
        <w:jc w:val="both"/>
        <w:rPr>
          <w:color w:val="0000FF"/>
          <w:sz w:val="22"/>
          <w:szCs w:val="22"/>
          <w:u w:val="single"/>
        </w:rPr>
      </w:pPr>
      <w:hyperlink w:anchor="D" w:history="1">
        <w:r w:rsidR="008A517B" w:rsidRPr="00D52B65">
          <w:rPr>
            <w:rStyle w:val="Hyperlink"/>
            <w:sz w:val="22"/>
            <w:szCs w:val="22"/>
          </w:rPr>
          <w:t>SECTION D – SUBCO</w:t>
        </w:r>
        <w:r w:rsidR="008A517B" w:rsidRPr="00D52B65">
          <w:rPr>
            <w:rStyle w:val="Hyperlink"/>
            <w:sz w:val="22"/>
            <w:szCs w:val="22"/>
          </w:rPr>
          <w:t>M</w:t>
        </w:r>
        <w:r w:rsidR="008A517B" w:rsidRPr="00D52B65">
          <w:rPr>
            <w:rStyle w:val="Hyperlink"/>
            <w:sz w:val="22"/>
            <w:szCs w:val="22"/>
          </w:rPr>
          <w:t>MITTEES</w:t>
        </w:r>
      </w:hyperlink>
      <w:r w:rsidR="008A517B" w:rsidRPr="00D52B65">
        <w:rPr>
          <w:color w:val="0000FF"/>
          <w:sz w:val="22"/>
          <w:szCs w:val="22"/>
          <w:u w:val="single"/>
        </w:rPr>
        <w:t xml:space="preserve"> </w:t>
      </w:r>
    </w:p>
    <w:p w14:paraId="7BFE5E3C" w14:textId="77777777" w:rsidR="00244D2F" w:rsidRPr="00244D2F" w:rsidRDefault="00244D2F" w:rsidP="008A517B">
      <w:pPr>
        <w:autoSpaceDE w:val="0"/>
        <w:autoSpaceDN w:val="0"/>
        <w:adjustRightInd w:val="0"/>
        <w:ind w:left="2880" w:hanging="2880"/>
        <w:jc w:val="both"/>
        <w:rPr>
          <w:sz w:val="22"/>
          <w:szCs w:val="22"/>
        </w:rPr>
      </w:pPr>
    </w:p>
    <w:p w14:paraId="687210AA" w14:textId="77777777" w:rsidR="008A517B" w:rsidRPr="00D52B65" w:rsidRDefault="00D52B65" w:rsidP="008A517B">
      <w:pPr>
        <w:autoSpaceDE w:val="0"/>
        <w:autoSpaceDN w:val="0"/>
        <w:adjustRightInd w:val="0"/>
        <w:ind w:left="2880" w:hanging="2880"/>
        <w:jc w:val="both"/>
        <w:rPr>
          <w:color w:val="0000FF"/>
          <w:sz w:val="22"/>
          <w:szCs w:val="22"/>
          <w:u w:val="single"/>
        </w:rPr>
      </w:pPr>
      <w:hyperlink w:anchor="E" w:history="1">
        <w:r w:rsidR="008A517B" w:rsidRPr="00D52B65">
          <w:rPr>
            <w:rStyle w:val="Hyperlink"/>
            <w:sz w:val="22"/>
            <w:szCs w:val="22"/>
          </w:rPr>
          <w:t xml:space="preserve">SECTION E – </w:t>
        </w:r>
        <w:r w:rsidR="008A517B" w:rsidRPr="00D52B65">
          <w:rPr>
            <w:rStyle w:val="Hyperlink"/>
            <w:sz w:val="22"/>
            <w:szCs w:val="22"/>
          </w:rPr>
          <w:t>R</w:t>
        </w:r>
        <w:r w:rsidR="008A517B" w:rsidRPr="00D52B65">
          <w:rPr>
            <w:rStyle w:val="Hyperlink"/>
            <w:sz w:val="22"/>
            <w:szCs w:val="22"/>
          </w:rPr>
          <w:t>ESEARCH LIAISONS</w:t>
        </w:r>
      </w:hyperlink>
      <w:r w:rsidR="008A517B" w:rsidRPr="00D52B65">
        <w:rPr>
          <w:color w:val="0000FF"/>
          <w:sz w:val="22"/>
          <w:szCs w:val="22"/>
          <w:u w:val="single"/>
        </w:rPr>
        <w:t xml:space="preserve"> </w:t>
      </w:r>
    </w:p>
    <w:p w14:paraId="7AF6471C" w14:textId="77777777" w:rsidR="008A517B" w:rsidRPr="00244D2F" w:rsidRDefault="008A517B" w:rsidP="008A517B">
      <w:pPr>
        <w:autoSpaceDE w:val="0"/>
        <w:autoSpaceDN w:val="0"/>
        <w:adjustRightInd w:val="0"/>
        <w:ind w:left="2880" w:hanging="2160"/>
        <w:jc w:val="both"/>
        <w:rPr>
          <w:sz w:val="22"/>
          <w:szCs w:val="22"/>
        </w:rPr>
      </w:pPr>
      <w:r w:rsidRPr="00244D2F">
        <w:rPr>
          <w:sz w:val="22"/>
          <w:szCs w:val="22"/>
        </w:rPr>
        <w:t xml:space="preserve"> </w:t>
      </w:r>
    </w:p>
    <w:p w14:paraId="5512F8F4" w14:textId="77777777" w:rsidR="008A517B" w:rsidRPr="00D52B65" w:rsidRDefault="00D52B65" w:rsidP="008A517B">
      <w:pPr>
        <w:autoSpaceDE w:val="0"/>
        <w:autoSpaceDN w:val="0"/>
        <w:adjustRightInd w:val="0"/>
        <w:ind w:left="1008" w:hanging="1008"/>
        <w:jc w:val="both"/>
        <w:outlineLvl w:val="3"/>
        <w:rPr>
          <w:color w:val="0000FF"/>
          <w:sz w:val="22"/>
          <w:szCs w:val="22"/>
          <w:u w:val="single"/>
        </w:rPr>
      </w:pPr>
      <w:hyperlink w:anchor="F" w:history="1">
        <w:r w:rsidR="008A517B" w:rsidRPr="00D52B65">
          <w:rPr>
            <w:rStyle w:val="Hyperlink"/>
            <w:sz w:val="22"/>
            <w:szCs w:val="22"/>
          </w:rPr>
          <w:t xml:space="preserve">SECTION </w:t>
        </w:r>
        <w:r w:rsidR="00666FA8" w:rsidRPr="00D52B65">
          <w:rPr>
            <w:rStyle w:val="Hyperlink"/>
            <w:sz w:val="22"/>
            <w:szCs w:val="22"/>
          </w:rPr>
          <w:t>F</w:t>
        </w:r>
        <w:r w:rsidR="008A517B" w:rsidRPr="00D52B65">
          <w:rPr>
            <w:rStyle w:val="Hyperlink"/>
            <w:sz w:val="22"/>
            <w:szCs w:val="22"/>
          </w:rPr>
          <w:t xml:space="preserve"> – RESEARCH ADVISORY PANEL</w:t>
        </w:r>
      </w:hyperlink>
      <w:r w:rsidR="008A517B" w:rsidRPr="00D52B65">
        <w:rPr>
          <w:color w:val="0000FF"/>
          <w:sz w:val="22"/>
          <w:szCs w:val="22"/>
          <w:u w:val="single"/>
        </w:rPr>
        <w:t xml:space="preserve"> </w:t>
      </w:r>
    </w:p>
    <w:p w14:paraId="53E5852D" w14:textId="77777777" w:rsidR="008A517B" w:rsidRPr="00244D2F" w:rsidRDefault="008A517B" w:rsidP="008A517B">
      <w:pPr>
        <w:autoSpaceDE w:val="0"/>
        <w:autoSpaceDN w:val="0"/>
        <w:adjustRightInd w:val="0"/>
        <w:ind w:left="720"/>
        <w:jc w:val="both"/>
        <w:rPr>
          <w:sz w:val="22"/>
          <w:szCs w:val="22"/>
        </w:rPr>
      </w:pPr>
      <w:r w:rsidRPr="00244D2F">
        <w:rPr>
          <w:sz w:val="22"/>
          <w:szCs w:val="22"/>
        </w:rPr>
        <w:t xml:space="preserve">Part 1 Purpose </w:t>
      </w:r>
    </w:p>
    <w:p w14:paraId="2732F5B4" w14:textId="77777777" w:rsidR="00E15881" w:rsidRDefault="008A517B" w:rsidP="00244D2F">
      <w:pPr>
        <w:autoSpaceDE w:val="0"/>
        <w:autoSpaceDN w:val="0"/>
        <w:adjustRightInd w:val="0"/>
        <w:ind w:left="720"/>
        <w:rPr>
          <w:sz w:val="22"/>
          <w:szCs w:val="22"/>
        </w:rPr>
      </w:pPr>
      <w:r w:rsidRPr="00244D2F">
        <w:rPr>
          <w:sz w:val="22"/>
          <w:szCs w:val="22"/>
        </w:rPr>
        <w:t xml:space="preserve">Part 2 Membership </w:t>
      </w:r>
    </w:p>
    <w:p w14:paraId="6908B282" w14:textId="77777777" w:rsidR="008A517B" w:rsidRPr="00244D2F" w:rsidRDefault="008A517B" w:rsidP="00244D2F">
      <w:pPr>
        <w:autoSpaceDE w:val="0"/>
        <w:autoSpaceDN w:val="0"/>
        <w:adjustRightInd w:val="0"/>
        <w:ind w:left="720"/>
        <w:rPr>
          <w:sz w:val="22"/>
          <w:szCs w:val="22"/>
        </w:rPr>
      </w:pPr>
      <w:r w:rsidRPr="00244D2F">
        <w:rPr>
          <w:sz w:val="22"/>
          <w:szCs w:val="22"/>
        </w:rPr>
        <w:t xml:space="preserve">Part 3 Meetings </w:t>
      </w:r>
    </w:p>
    <w:p w14:paraId="0DB5274E" w14:textId="77777777" w:rsidR="00244D2F" w:rsidRPr="00244D2F" w:rsidRDefault="008A517B" w:rsidP="008A517B">
      <w:pPr>
        <w:autoSpaceDE w:val="0"/>
        <w:autoSpaceDN w:val="0"/>
        <w:adjustRightInd w:val="0"/>
        <w:ind w:left="720"/>
        <w:rPr>
          <w:sz w:val="22"/>
          <w:szCs w:val="22"/>
        </w:rPr>
      </w:pPr>
      <w:r w:rsidRPr="00244D2F">
        <w:rPr>
          <w:sz w:val="22"/>
          <w:szCs w:val="22"/>
        </w:rPr>
        <w:t xml:space="preserve">Part 4 Responsibilities </w:t>
      </w:r>
    </w:p>
    <w:p w14:paraId="79B19B65" w14:textId="77777777" w:rsidR="008A4DB6" w:rsidRDefault="008A517B" w:rsidP="00E15881">
      <w:pPr>
        <w:autoSpaceDE w:val="0"/>
        <w:autoSpaceDN w:val="0"/>
        <w:adjustRightInd w:val="0"/>
        <w:ind w:left="720"/>
        <w:rPr>
          <w:sz w:val="22"/>
          <w:szCs w:val="22"/>
        </w:rPr>
      </w:pPr>
      <w:r w:rsidRPr="00244D2F">
        <w:rPr>
          <w:sz w:val="22"/>
          <w:szCs w:val="22"/>
        </w:rPr>
        <w:t xml:space="preserve">Part 5 Minutes and Reports </w:t>
      </w:r>
    </w:p>
    <w:p w14:paraId="2DA37D82" w14:textId="77777777" w:rsidR="00F505CF" w:rsidRDefault="00F505CF" w:rsidP="00F505CF">
      <w:pPr>
        <w:autoSpaceDE w:val="0"/>
        <w:autoSpaceDN w:val="0"/>
        <w:adjustRightInd w:val="0"/>
        <w:rPr>
          <w:sz w:val="22"/>
          <w:szCs w:val="22"/>
        </w:rPr>
      </w:pPr>
    </w:p>
    <w:p w14:paraId="7412BBF7" w14:textId="77777777" w:rsidR="00F505CF" w:rsidRDefault="00F505CF" w:rsidP="00F505CF">
      <w:pPr>
        <w:autoSpaceDE w:val="0"/>
        <w:autoSpaceDN w:val="0"/>
        <w:adjustRightInd w:val="0"/>
        <w:rPr>
          <w:sz w:val="22"/>
          <w:szCs w:val="22"/>
        </w:rPr>
      </w:pPr>
    </w:p>
    <w:p w14:paraId="0DC1E779" w14:textId="77777777" w:rsidR="00F505CF" w:rsidRPr="00D52B65" w:rsidRDefault="00D52B65" w:rsidP="00F505CF">
      <w:pPr>
        <w:autoSpaceDE w:val="0"/>
        <w:autoSpaceDN w:val="0"/>
        <w:adjustRightInd w:val="0"/>
        <w:rPr>
          <w:b/>
          <w:color w:val="0000FF"/>
          <w:sz w:val="22"/>
          <w:szCs w:val="22"/>
          <w:u w:val="single"/>
        </w:rPr>
      </w:pPr>
      <w:hyperlink w:anchor="APP" w:history="1">
        <w:r w:rsidR="00F505CF" w:rsidRPr="00D52B65">
          <w:rPr>
            <w:rStyle w:val="Hyperlink"/>
            <w:b/>
            <w:sz w:val="22"/>
            <w:szCs w:val="22"/>
          </w:rPr>
          <w:t>APPENDICES</w:t>
        </w:r>
      </w:hyperlink>
    </w:p>
    <w:p w14:paraId="62D9C06E" w14:textId="77777777" w:rsidR="00F505CF" w:rsidRDefault="00F505CF" w:rsidP="00F505CF">
      <w:pPr>
        <w:autoSpaceDE w:val="0"/>
        <w:autoSpaceDN w:val="0"/>
        <w:adjustRightInd w:val="0"/>
        <w:rPr>
          <w:strike/>
          <w:sz w:val="22"/>
          <w:szCs w:val="22"/>
        </w:rPr>
      </w:pPr>
    </w:p>
    <w:p w14:paraId="56B833FF" w14:textId="77777777" w:rsidR="00DD7D00" w:rsidRDefault="00DD7D00" w:rsidP="00F505CF">
      <w:pPr>
        <w:autoSpaceDE w:val="0"/>
        <w:autoSpaceDN w:val="0"/>
        <w:adjustRightInd w:val="0"/>
        <w:rPr>
          <w:sz w:val="22"/>
          <w:szCs w:val="22"/>
        </w:rPr>
      </w:pPr>
      <w:r>
        <w:rPr>
          <w:sz w:val="22"/>
          <w:szCs w:val="22"/>
        </w:rPr>
        <w:t>A</w:t>
      </w:r>
      <w:r>
        <w:rPr>
          <w:sz w:val="22"/>
          <w:szCs w:val="22"/>
        </w:rPr>
        <w:tab/>
        <w:t>Model R</w:t>
      </w:r>
      <w:r w:rsidRPr="00DD7D00">
        <w:rPr>
          <w:sz w:val="22"/>
          <w:szCs w:val="22"/>
        </w:rPr>
        <w:t>esearch Agreement</w:t>
      </w:r>
    </w:p>
    <w:p w14:paraId="73AF9706" w14:textId="77777777" w:rsidR="00D92EC3" w:rsidRPr="00DD7D00" w:rsidRDefault="00D92EC3" w:rsidP="00F505CF">
      <w:pPr>
        <w:autoSpaceDE w:val="0"/>
        <w:autoSpaceDN w:val="0"/>
        <w:adjustRightInd w:val="0"/>
        <w:rPr>
          <w:sz w:val="22"/>
          <w:szCs w:val="22"/>
        </w:rPr>
      </w:pPr>
      <w:r w:rsidRPr="00D92EC3">
        <w:rPr>
          <w:sz w:val="22"/>
          <w:szCs w:val="22"/>
        </w:rPr>
        <w:t>B</w:t>
      </w:r>
      <w:r w:rsidRPr="00D92EC3">
        <w:rPr>
          <w:sz w:val="22"/>
          <w:szCs w:val="22"/>
        </w:rPr>
        <w:tab/>
        <w:t>Model Research Co-Funding Memorandum-of-Understanding (MOU).</w:t>
      </w:r>
    </w:p>
    <w:p w14:paraId="3241B5C5" w14:textId="77777777" w:rsidR="00F665D1" w:rsidRPr="00F665D1" w:rsidRDefault="00F505CF" w:rsidP="00F665D1">
      <w:pPr>
        <w:pStyle w:val="Heading2"/>
        <w:rPr>
          <w:b/>
          <w:color w:val="0000FF"/>
          <w:sz w:val="22"/>
          <w:szCs w:val="22"/>
          <w:u w:val="single"/>
        </w:rPr>
      </w:pPr>
      <w:bookmarkStart w:id="3" w:name="_TOC"/>
      <w:bookmarkEnd w:id="3"/>
      <w:r>
        <w:rPr>
          <w:b/>
          <w:sz w:val="22"/>
          <w:szCs w:val="22"/>
        </w:rPr>
        <w:br w:type="page"/>
      </w:r>
      <w:r w:rsidR="00F665D1">
        <w:rPr>
          <w:b/>
          <w:sz w:val="22"/>
          <w:szCs w:val="22"/>
        </w:rPr>
        <w:lastRenderedPageBreak/>
        <w:tab/>
      </w:r>
      <w:r w:rsidR="00F665D1">
        <w:rPr>
          <w:b/>
          <w:sz w:val="22"/>
          <w:szCs w:val="22"/>
        </w:rPr>
        <w:tab/>
      </w:r>
      <w:r w:rsidR="00F665D1">
        <w:rPr>
          <w:b/>
          <w:sz w:val="22"/>
          <w:szCs w:val="22"/>
        </w:rPr>
        <w:tab/>
      </w:r>
      <w:r w:rsidR="00F665D1">
        <w:rPr>
          <w:b/>
          <w:sz w:val="22"/>
          <w:szCs w:val="22"/>
        </w:rPr>
        <w:tab/>
      </w:r>
      <w:r w:rsidR="00F665D1">
        <w:rPr>
          <w:b/>
          <w:sz w:val="22"/>
          <w:szCs w:val="22"/>
        </w:rPr>
        <w:tab/>
      </w:r>
      <w:r w:rsidR="00F665D1">
        <w:rPr>
          <w:b/>
          <w:sz w:val="22"/>
          <w:szCs w:val="22"/>
        </w:rPr>
        <w:tab/>
      </w:r>
      <w:r w:rsidR="00F665D1">
        <w:rPr>
          <w:b/>
          <w:sz w:val="22"/>
          <w:szCs w:val="22"/>
        </w:rPr>
        <w:tab/>
      </w:r>
      <w:r w:rsidR="00F665D1">
        <w:rPr>
          <w:b/>
          <w:sz w:val="22"/>
          <w:szCs w:val="22"/>
        </w:rPr>
        <w:tab/>
      </w:r>
      <w:r w:rsidR="00F665D1">
        <w:rPr>
          <w:b/>
          <w:sz w:val="22"/>
          <w:szCs w:val="22"/>
        </w:rPr>
        <w:tab/>
      </w:r>
      <w:r w:rsidR="00F665D1">
        <w:rPr>
          <w:b/>
          <w:sz w:val="22"/>
          <w:szCs w:val="22"/>
        </w:rPr>
        <w:tab/>
      </w:r>
      <w:r w:rsidR="00F665D1">
        <w:rPr>
          <w:b/>
          <w:sz w:val="22"/>
          <w:szCs w:val="22"/>
        </w:rPr>
        <w:tab/>
      </w:r>
      <w:r w:rsidR="00FB42E8">
        <w:rPr>
          <w:b/>
          <w:sz w:val="22"/>
          <w:szCs w:val="22"/>
        </w:rPr>
        <w:fldChar w:fldCharType="begin"/>
      </w:r>
      <w:r w:rsidR="00FB42E8">
        <w:rPr>
          <w:b/>
          <w:sz w:val="22"/>
          <w:szCs w:val="22"/>
        </w:rPr>
        <w:instrText xml:space="preserve"> HYPERLINK  \l "TOC" </w:instrText>
      </w:r>
      <w:r w:rsidR="00FB42E8">
        <w:rPr>
          <w:b/>
          <w:sz w:val="22"/>
          <w:szCs w:val="22"/>
        </w:rPr>
      </w:r>
      <w:r w:rsidR="00FB42E8">
        <w:rPr>
          <w:b/>
          <w:sz w:val="22"/>
          <w:szCs w:val="22"/>
        </w:rPr>
        <w:fldChar w:fldCharType="separate"/>
      </w:r>
      <w:r w:rsidR="00A15B8C" w:rsidRPr="00FB42E8">
        <w:rPr>
          <w:rStyle w:val="Hyperlink"/>
          <w:b/>
          <w:sz w:val="22"/>
          <w:szCs w:val="22"/>
        </w:rPr>
        <w:t>T</w:t>
      </w:r>
      <w:r w:rsidR="00A15B8C" w:rsidRPr="00FB42E8">
        <w:rPr>
          <w:rStyle w:val="Hyperlink"/>
          <w:b/>
          <w:sz w:val="22"/>
          <w:szCs w:val="22"/>
        </w:rPr>
        <w:t>O</w:t>
      </w:r>
      <w:r w:rsidR="00A15B8C" w:rsidRPr="00FB42E8">
        <w:rPr>
          <w:rStyle w:val="Hyperlink"/>
          <w:b/>
          <w:sz w:val="22"/>
          <w:szCs w:val="22"/>
        </w:rPr>
        <w:t>C</w:t>
      </w:r>
      <w:r w:rsidR="00FB42E8">
        <w:rPr>
          <w:b/>
          <w:sz w:val="22"/>
          <w:szCs w:val="22"/>
        </w:rPr>
        <w:fldChar w:fldCharType="end"/>
      </w:r>
    </w:p>
    <w:p w14:paraId="1DE71252" w14:textId="77777777" w:rsidR="001857A1" w:rsidRDefault="001857A1" w:rsidP="008A4DB6">
      <w:pPr>
        <w:autoSpaceDE w:val="0"/>
        <w:autoSpaceDN w:val="0"/>
        <w:adjustRightInd w:val="0"/>
        <w:jc w:val="center"/>
        <w:rPr>
          <w:b/>
          <w:sz w:val="22"/>
          <w:szCs w:val="22"/>
        </w:rPr>
      </w:pPr>
    </w:p>
    <w:p w14:paraId="44B69FC4" w14:textId="77777777" w:rsidR="008A517B" w:rsidRPr="00244D2F" w:rsidRDefault="008A517B" w:rsidP="008A4DB6">
      <w:pPr>
        <w:autoSpaceDE w:val="0"/>
        <w:autoSpaceDN w:val="0"/>
        <w:adjustRightInd w:val="0"/>
        <w:jc w:val="center"/>
        <w:rPr>
          <w:b/>
          <w:sz w:val="22"/>
          <w:szCs w:val="22"/>
        </w:rPr>
      </w:pPr>
      <w:r w:rsidRPr="00244D2F">
        <w:rPr>
          <w:b/>
          <w:sz w:val="22"/>
          <w:szCs w:val="22"/>
        </w:rPr>
        <w:t>TABLE OF ACRONYMS</w:t>
      </w:r>
    </w:p>
    <w:p w14:paraId="2D1C0316" w14:textId="77777777" w:rsidR="008A4DB6" w:rsidRPr="00244D2F" w:rsidRDefault="008A4DB6" w:rsidP="008A4DB6">
      <w:pPr>
        <w:autoSpaceDE w:val="0"/>
        <w:autoSpaceDN w:val="0"/>
        <w:adjustRightInd w:val="0"/>
        <w:jc w:val="center"/>
        <w:rPr>
          <w:b/>
          <w:sz w:val="22"/>
          <w:szCs w:val="22"/>
        </w:rPr>
      </w:pPr>
    </w:p>
    <w:p w14:paraId="26AF3783" w14:textId="77777777" w:rsidR="008A517B" w:rsidRPr="00244D2F" w:rsidRDefault="008A517B" w:rsidP="008A4DB6">
      <w:pPr>
        <w:autoSpaceDE w:val="0"/>
        <w:autoSpaceDN w:val="0"/>
        <w:adjustRightInd w:val="0"/>
        <w:ind w:firstLine="720"/>
        <w:jc w:val="both"/>
        <w:rPr>
          <w:sz w:val="22"/>
          <w:szCs w:val="22"/>
        </w:rPr>
      </w:pPr>
      <w:r w:rsidRPr="00244D2F">
        <w:rPr>
          <w:sz w:val="22"/>
          <w:szCs w:val="22"/>
        </w:rPr>
        <w:t xml:space="preserve">BOD </w:t>
      </w:r>
      <w:r w:rsidR="008A4DB6" w:rsidRPr="00244D2F">
        <w:rPr>
          <w:sz w:val="22"/>
          <w:szCs w:val="22"/>
        </w:rPr>
        <w:tab/>
      </w:r>
      <w:r w:rsidR="008A4DB6" w:rsidRPr="00244D2F">
        <w:rPr>
          <w:sz w:val="22"/>
          <w:szCs w:val="22"/>
        </w:rPr>
        <w:tab/>
      </w:r>
      <w:r w:rsidRPr="00244D2F">
        <w:rPr>
          <w:sz w:val="22"/>
          <w:szCs w:val="22"/>
        </w:rPr>
        <w:t xml:space="preserve">Board of Directors </w:t>
      </w:r>
    </w:p>
    <w:p w14:paraId="2AF1723C" w14:textId="77777777" w:rsidR="008A517B" w:rsidRPr="00244D2F" w:rsidRDefault="008A517B" w:rsidP="008A4DB6">
      <w:pPr>
        <w:autoSpaceDE w:val="0"/>
        <w:autoSpaceDN w:val="0"/>
        <w:adjustRightInd w:val="0"/>
        <w:ind w:firstLine="720"/>
        <w:jc w:val="both"/>
        <w:rPr>
          <w:sz w:val="22"/>
          <w:szCs w:val="22"/>
        </w:rPr>
      </w:pPr>
      <w:r w:rsidRPr="00244D2F">
        <w:rPr>
          <w:sz w:val="22"/>
          <w:szCs w:val="22"/>
        </w:rPr>
        <w:t xml:space="preserve">DAL </w:t>
      </w:r>
      <w:r w:rsidR="008A4DB6" w:rsidRPr="00244D2F">
        <w:rPr>
          <w:sz w:val="22"/>
          <w:szCs w:val="22"/>
        </w:rPr>
        <w:tab/>
      </w:r>
      <w:r w:rsidR="008A4DB6" w:rsidRPr="00244D2F">
        <w:rPr>
          <w:sz w:val="22"/>
          <w:szCs w:val="22"/>
        </w:rPr>
        <w:tab/>
      </w:r>
      <w:r w:rsidRPr="00244D2F">
        <w:rPr>
          <w:sz w:val="22"/>
          <w:szCs w:val="22"/>
        </w:rPr>
        <w:t xml:space="preserve">Director-at-Large </w:t>
      </w:r>
    </w:p>
    <w:p w14:paraId="0BB832E1" w14:textId="77777777" w:rsidR="008A517B" w:rsidRPr="00244D2F" w:rsidRDefault="008A517B" w:rsidP="008A4DB6">
      <w:pPr>
        <w:autoSpaceDE w:val="0"/>
        <w:autoSpaceDN w:val="0"/>
        <w:adjustRightInd w:val="0"/>
        <w:ind w:firstLine="720"/>
        <w:jc w:val="both"/>
        <w:rPr>
          <w:sz w:val="22"/>
          <w:szCs w:val="22"/>
        </w:rPr>
      </w:pPr>
      <w:r w:rsidRPr="00244D2F">
        <w:rPr>
          <w:sz w:val="22"/>
          <w:szCs w:val="22"/>
        </w:rPr>
        <w:t>EHC</w:t>
      </w:r>
      <w:r w:rsidR="008A4DB6" w:rsidRPr="00244D2F">
        <w:rPr>
          <w:sz w:val="22"/>
          <w:szCs w:val="22"/>
        </w:rPr>
        <w:tab/>
      </w:r>
      <w:r w:rsidR="008A4DB6" w:rsidRPr="00244D2F">
        <w:rPr>
          <w:sz w:val="22"/>
          <w:szCs w:val="22"/>
        </w:rPr>
        <w:tab/>
      </w:r>
      <w:r w:rsidRPr="00244D2F">
        <w:rPr>
          <w:sz w:val="22"/>
          <w:szCs w:val="22"/>
        </w:rPr>
        <w:t xml:space="preserve">Environmental Health Committee </w:t>
      </w:r>
    </w:p>
    <w:p w14:paraId="3484955D" w14:textId="77777777" w:rsidR="008A517B" w:rsidRPr="00244D2F" w:rsidRDefault="008A517B" w:rsidP="008A4DB6">
      <w:pPr>
        <w:autoSpaceDE w:val="0"/>
        <w:autoSpaceDN w:val="0"/>
        <w:adjustRightInd w:val="0"/>
        <w:ind w:firstLine="720"/>
        <w:jc w:val="both"/>
        <w:rPr>
          <w:sz w:val="22"/>
          <w:szCs w:val="22"/>
        </w:rPr>
      </w:pPr>
      <w:r w:rsidRPr="00244D2F">
        <w:rPr>
          <w:sz w:val="22"/>
          <w:szCs w:val="22"/>
        </w:rPr>
        <w:t xml:space="preserve">GIA </w:t>
      </w:r>
      <w:r w:rsidR="008A4DB6" w:rsidRPr="00244D2F">
        <w:rPr>
          <w:sz w:val="22"/>
          <w:szCs w:val="22"/>
        </w:rPr>
        <w:tab/>
      </w:r>
      <w:r w:rsidR="008A4DB6" w:rsidRPr="00244D2F">
        <w:rPr>
          <w:sz w:val="22"/>
          <w:szCs w:val="22"/>
        </w:rPr>
        <w:tab/>
      </w:r>
      <w:r w:rsidRPr="00244D2F">
        <w:rPr>
          <w:sz w:val="22"/>
          <w:szCs w:val="22"/>
        </w:rPr>
        <w:t xml:space="preserve">Grant-In-Aid </w:t>
      </w:r>
    </w:p>
    <w:p w14:paraId="5D62F064" w14:textId="77777777" w:rsidR="008A517B" w:rsidRPr="00244D2F" w:rsidRDefault="008A517B" w:rsidP="008A4DB6">
      <w:pPr>
        <w:autoSpaceDE w:val="0"/>
        <w:autoSpaceDN w:val="0"/>
        <w:adjustRightInd w:val="0"/>
        <w:ind w:firstLine="720"/>
        <w:jc w:val="both"/>
        <w:rPr>
          <w:sz w:val="22"/>
          <w:szCs w:val="22"/>
        </w:rPr>
      </w:pPr>
      <w:r w:rsidRPr="00244D2F">
        <w:rPr>
          <w:sz w:val="22"/>
          <w:szCs w:val="22"/>
        </w:rPr>
        <w:t>H&amp;A</w:t>
      </w:r>
      <w:r w:rsidR="008A4DB6" w:rsidRPr="00244D2F">
        <w:rPr>
          <w:sz w:val="22"/>
          <w:szCs w:val="22"/>
        </w:rPr>
        <w:tab/>
      </w:r>
      <w:r w:rsidR="008A4DB6" w:rsidRPr="00244D2F">
        <w:rPr>
          <w:sz w:val="22"/>
          <w:szCs w:val="22"/>
        </w:rPr>
        <w:tab/>
      </w:r>
      <w:r w:rsidRPr="00244D2F">
        <w:rPr>
          <w:sz w:val="22"/>
          <w:szCs w:val="22"/>
        </w:rPr>
        <w:t xml:space="preserve">Honors and Awards Committee </w:t>
      </w:r>
    </w:p>
    <w:p w14:paraId="37AD23D7" w14:textId="77777777" w:rsidR="008A517B" w:rsidRPr="00244D2F" w:rsidRDefault="008A517B" w:rsidP="008A4DB6">
      <w:pPr>
        <w:autoSpaceDE w:val="0"/>
        <w:autoSpaceDN w:val="0"/>
        <w:adjustRightInd w:val="0"/>
        <w:ind w:firstLine="720"/>
        <w:jc w:val="both"/>
        <w:rPr>
          <w:sz w:val="22"/>
          <w:szCs w:val="22"/>
        </w:rPr>
      </w:pPr>
      <w:r w:rsidRPr="00244D2F">
        <w:rPr>
          <w:sz w:val="22"/>
          <w:szCs w:val="22"/>
        </w:rPr>
        <w:t>MBO</w:t>
      </w:r>
      <w:r w:rsidR="008A4DB6" w:rsidRPr="00244D2F">
        <w:rPr>
          <w:sz w:val="22"/>
          <w:szCs w:val="22"/>
        </w:rPr>
        <w:tab/>
      </w:r>
      <w:r w:rsidR="008A4DB6" w:rsidRPr="00244D2F">
        <w:rPr>
          <w:sz w:val="22"/>
          <w:szCs w:val="22"/>
        </w:rPr>
        <w:tab/>
      </w:r>
      <w:r w:rsidRPr="00244D2F">
        <w:rPr>
          <w:sz w:val="22"/>
          <w:szCs w:val="22"/>
        </w:rPr>
        <w:t xml:space="preserve">Management By Objectives </w:t>
      </w:r>
    </w:p>
    <w:p w14:paraId="0844BE15" w14:textId="77777777" w:rsidR="008A517B" w:rsidRPr="00244D2F" w:rsidRDefault="008A517B" w:rsidP="008A4DB6">
      <w:pPr>
        <w:autoSpaceDE w:val="0"/>
        <w:autoSpaceDN w:val="0"/>
        <w:adjustRightInd w:val="0"/>
        <w:ind w:firstLine="720"/>
        <w:jc w:val="both"/>
        <w:rPr>
          <w:sz w:val="22"/>
          <w:szCs w:val="22"/>
        </w:rPr>
      </w:pPr>
      <w:r w:rsidRPr="00244D2F">
        <w:rPr>
          <w:sz w:val="22"/>
          <w:szCs w:val="22"/>
        </w:rPr>
        <w:t xml:space="preserve">MOP </w:t>
      </w:r>
      <w:r w:rsidR="008A4DB6" w:rsidRPr="00244D2F">
        <w:rPr>
          <w:sz w:val="22"/>
          <w:szCs w:val="22"/>
        </w:rPr>
        <w:tab/>
      </w:r>
      <w:r w:rsidR="008A4DB6" w:rsidRPr="00244D2F">
        <w:rPr>
          <w:sz w:val="22"/>
          <w:szCs w:val="22"/>
        </w:rPr>
        <w:tab/>
      </w:r>
      <w:r w:rsidRPr="00244D2F">
        <w:rPr>
          <w:sz w:val="22"/>
          <w:szCs w:val="22"/>
        </w:rPr>
        <w:t xml:space="preserve">Manual of Procedures </w:t>
      </w:r>
    </w:p>
    <w:p w14:paraId="503CF056" w14:textId="77777777" w:rsidR="008A517B" w:rsidRDefault="008A517B" w:rsidP="008A4DB6">
      <w:pPr>
        <w:autoSpaceDE w:val="0"/>
        <w:autoSpaceDN w:val="0"/>
        <w:adjustRightInd w:val="0"/>
        <w:ind w:firstLine="720"/>
        <w:jc w:val="both"/>
        <w:rPr>
          <w:sz w:val="22"/>
          <w:szCs w:val="22"/>
        </w:rPr>
      </w:pPr>
      <w:r w:rsidRPr="00244D2F">
        <w:rPr>
          <w:sz w:val="22"/>
          <w:szCs w:val="22"/>
        </w:rPr>
        <w:t xml:space="preserve">MORTS </w:t>
      </w:r>
      <w:r w:rsidR="008A4DB6" w:rsidRPr="00244D2F">
        <w:rPr>
          <w:sz w:val="22"/>
          <w:szCs w:val="22"/>
        </w:rPr>
        <w:tab/>
      </w:r>
      <w:r w:rsidRPr="00244D2F">
        <w:rPr>
          <w:sz w:val="22"/>
          <w:szCs w:val="22"/>
        </w:rPr>
        <w:t xml:space="preserve">Manager of Research &amp; Technical Services </w:t>
      </w:r>
    </w:p>
    <w:p w14:paraId="4CDD02BC" w14:textId="77777777" w:rsidR="00E15881" w:rsidRPr="00C70190" w:rsidRDefault="00E15881" w:rsidP="008A4DB6">
      <w:pPr>
        <w:autoSpaceDE w:val="0"/>
        <w:autoSpaceDN w:val="0"/>
        <w:adjustRightInd w:val="0"/>
        <w:ind w:firstLine="720"/>
        <w:jc w:val="both"/>
        <w:rPr>
          <w:sz w:val="22"/>
          <w:szCs w:val="22"/>
        </w:rPr>
      </w:pPr>
      <w:r w:rsidRPr="00C70190">
        <w:rPr>
          <w:sz w:val="22"/>
          <w:szCs w:val="22"/>
        </w:rPr>
        <w:t>MTG</w:t>
      </w:r>
      <w:r w:rsidRPr="00C70190">
        <w:rPr>
          <w:sz w:val="22"/>
          <w:szCs w:val="22"/>
        </w:rPr>
        <w:tab/>
      </w:r>
      <w:r w:rsidRPr="00C70190">
        <w:rPr>
          <w:sz w:val="22"/>
          <w:szCs w:val="22"/>
        </w:rPr>
        <w:tab/>
        <w:t>Multidisciplinary Task Group</w:t>
      </w:r>
    </w:p>
    <w:p w14:paraId="55BECAED" w14:textId="77777777" w:rsidR="008A517B" w:rsidRPr="00244D2F" w:rsidRDefault="008A517B" w:rsidP="008A4DB6">
      <w:pPr>
        <w:autoSpaceDE w:val="0"/>
        <w:autoSpaceDN w:val="0"/>
        <w:adjustRightInd w:val="0"/>
        <w:ind w:firstLine="720"/>
        <w:jc w:val="both"/>
        <w:rPr>
          <w:sz w:val="22"/>
          <w:szCs w:val="22"/>
        </w:rPr>
      </w:pPr>
      <w:r w:rsidRPr="00244D2F">
        <w:rPr>
          <w:sz w:val="22"/>
          <w:szCs w:val="22"/>
        </w:rPr>
        <w:t xml:space="preserve">PES </w:t>
      </w:r>
      <w:r w:rsidR="008A4DB6" w:rsidRPr="00244D2F">
        <w:rPr>
          <w:sz w:val="22"/>
          <w:szCs w:val="22"/>
        </w:rPr>
        <w:tab/>
      </w:r>
      <w:r w:rsidR="008A4DB6" w:rsidRPr="00244D2F">
        <w:rPr>
          <w:sz w:val="22"/>
          <w:szCs w:val="22"/>
        </w:rPr>
        <w:tab/>
      </w:r>
      <w:r w:rsidR="003E34AA" w:rsidRPr="00AD1581">
        <w:rPr>
          <w:sz w:val="22"/>
          <w:szCs w:val="22"/>
        </w:rPr>
        <w:t xml:space="preserve">Proposal </w:t>
      </w:r>
      <w:r w:rsidRPr="00244D2F">
        <w:rPr>
          <w:sz w:val="22"/>
          <w:szCs w:val="22"/>
        </w:rPr>
        <w:t xml:space="preserve">Evaluation Subcommittee </w:t>
      </w:r>
    </w:p>
    <w:p w14:paraId="137BBDC4" w14:textId="77777777" w:rsidR="008A517B" w:rsidRPr="00244D2F" w:rsidRDefault="008A517B" w:rsidP="008A4DB6">
      <w:pPr>
        <w:autoSpaceDE w:val="0"/>
        <w:autoSpaceDN w:val="0"/>
        <w:adjustRightInd w:val="0"/>
        <w:ind w:firstLine="720"/>
        <w:jc w:val="both"/>
        <w:rPr>
          <w:sz w:val="22"/>
          <w:szCs w:val="22"/>
        </w:rPr>
      </w:pPr>
      <w:r w:rsidRPr="00244D2F">
        <w:rPr>
          <w:sz w:val="22"/>
          <w:szCs w:val="22"/>
        </w:rPr>
        <w:t>PMS</w:t>
      </w:r>
      <w:r w:rsidR="008A4DB6" w:rsidRPr="00244D2F">
        <w:rPr>
          <w:sz w:val="22"/>
          <w:szCs w:val="22"/>
        </w:rPr>
        <w:tab/>
      </w:r>
      <w:r w:rsidR="008A4DB6" w:rsidRPr="00244D2F">
        <w:rPr>
          <w:sz w:val="22"/>
          <w:szCs w:val="22"/>
        </w:rPr>
        <w:tab/>
      </w:r>
      <w:r w:rsidRPr="00244D2F">
        <w:rPr>
          <w:sz w:val="22"/>
          <w:szCs w:val="22"/>
        </w:rPr>
        <w:t xml:space="preserve">Project Monitoring Subcommittee </w:t>
      </w:r>
    </w:p>
    <w:p w14:paraId="0D2BCF9D" w14:textId="77777777" w:rsidR="008A517B" w:rsidRPr="00244D2F" w:rsidRDefault="008A517B" w:rsidP="008A4DB6">
      <w:pPr>
        <w:autoSpaceDE w:val="0"/>
        <w:autoSpaceDN w:val="0"/>
        <w:adjustRightInd w:val="0"/>
        <w:ind w:firstLine="720"/>
        <w:jc w:val="both"/>
        <w:rPr>
          <w:sz w:val="22"/>
          <w:szCs w:val="22"/>
        </w:rPr>
      </w:pPr>
      <w:r w:rsidRPr="00244D2F">
        <w:rPr>
          <w:sz w:val="22"/>
          <w:szCs w:val="22"/>
        </w:rPr>
        <w:t>RAC</w:t>
      </w:r>
      <w:r w:rsidR="008A4DB6" w:rsidRPr="00244D2F">
        <w:rPr>
          <w:sz w:val="22"/>
          <w:szCs w:val="22"/>
        </w:rPr>
        <w:tab/>
      </w:r>
      <w:r w:rsidR="008A4DB6" w:rsidRPr="00244D2F">
        <w:rPr>
          <w:sz w:val="22"/>
          <w:szCs w:val="22"/>
        </w:rPr>
        <w:tab/>
      </w:r>
      <w:r w:rsidRPr="00244D2F">
        <w:rPr>
          <w:sz w:val="22"/>
          <w:szCs w:val="22"/>
        </w:rPr>
        <w:t xml:space="preserve">Research Administration Committee </w:t>
      </w:r>
    </w:p>
    <w:p w14:paraId="64C8717B" w14:textId="77777777" w:rsidR="008A517B" w:rsidRPr="00244D2F" w:rsidRDefault="008A517B" w:rsidP="008A4DB6">
      <w:pPr>
        <w:autoSpaceDE w:val="0"/>
        <w:autoSpaceDN w:val="0"/>
        <w:adjustRightInd w:val="0"/>
        <w:ind w:firstLine="720"/>
        <w:jc w:val="both"/>
        <w:rPr>
          <w:sz w:val="22"/>
          <w:szCs w:val="22"/>
        </w:rPr>
      </w:pPr>
      <w:r w:rsidRPr="00244D2F">
        <w:rPr>
          <w:sz w:val="22"/>
          <w:szCs w:val="22"/>
        </w:rPr>
        <w:t xml:space="preserve">RAP </w:t>
      </w:r>
      <w:r w:rsidR="008A4DB6" w:rsidRPr="00244D2F">
        <w:rPr>
          <w:sz w:val="22"/>
          <w:szCs w:val="22"/>
        </w:rPr>
        <w:tab/>
      </w:r>
      <w:r w:rsidR="008A4DB6" w:rsidRPr="00244D2F">
        <w:rPr>
          <w:sz w:val="22"/>
          <w:szCs w:val="22"/>
        </w:rPr>
        <w:tab/>
      </w:r>
      <w:r w:rsidRPr="00244D2F">
        <w:rPr>
          <w:sz w:val="22"/>
          <w:szCs w:val="22"/>
        </w:rPr>
        <w:t xml:space="preserve">Research Advisory Panel </w:t>
      </w:r>
    </w:p>
    <w:p w14:paraId="78B66567" w14:textId="77777777" w:rsidR="008A517B" w:rsidRPr="00244D2F" w:rsidRDefault="008A517B" w:rsidP="008A4DB6">
      <w:pPr>
        <w:autoSpaceDE w:val="0"/>
        <w:autoSpaceDN w:val="0"/>
        <w:adjustRightInd w:val="0"/>
        <w:ind w:firstLine="720"/>
        <w:jc w:val="both"/>
        <w:rPr>
          <w:sz w:val="22"/>
          <w:szCs w:val="22"/>
        </w:rPr>
      </w:pPr>
      <w:r w:rsidRPr="00244D2F">
        <w:rPr>
          <w:sz w:val="22"/>
          <w:szCs w:val="22"/>
        </w:rPr>
        <w:t xml:space="preserve">RAS </w:t>
      </w:r>
      <w:r w:rsidR="008A4DB6" w:rsidRPr="00244D2F">
        <w:rPr>
          <w:sz w:val="22"/>
          <w:szCs w:val="22"/>
        </w:rPr>
        <w:tab/>
      </w:r>
      <w:r w:rsidR="008A4DB6" w:rsidRPr="00244D2F">
        <w:rPr>
          <w:sz w:val="22"/>
          <w:szCs w:val="22"/>
        </w:rPr>
        <w:tab/>
      </w:r>
      <w:r w:rsidRPr="00244D2F">
        <w:rPr>
          <w:sz w:val="22"/>
          <w:szCs w:val="22"/>
        </w:rPr>
        <w:t xml:space="preserve">Research Activities Subcommittee </w:t>
      </w:r>
    </w:p>
    <w:p w14:paraId="085D2BF0" w14:textId="77777777" w:rsidR="008A517B" w:rsidRPr="0040544F" w:rsidRDefault="008A517B" w:rsidP="008A4DB6">
      <w:pPr>
        <w:autoSpaceDE w:val="0"/>
        <w:autoSpaceDN w:val="0"/>
        <w:adjustRightInd w:val="0"/>
        <w:ind w:firstLine="720"/>
        <w:jc w:val="both"/>
        <w:rPr>
          <w:sz w:val="22"/>
          <w:szCs w:val="22"/>
        </w:rPr>
      </w:pPr>
      <w:r w:rsidRPr="0040544F">
        <w:rPr>
          <w:sz w:val="22"/>
          <w:szCs w:val="22"/>
        </w:rPr>
        <w:t xml:space="preserve">RFP </w:t>
      </w:r>
      <w:r w:rsidR="008A4DB6" w:rsidRPr="0040544F">
        <w:rPr>
          <w:sz w:val="22"/>
          <w:szCs w:val="22"/>
        </w:rPr>
        <w:tab/>
      </w:r>
      <w:r w:rsidR="008A4DB6" w:rsidRPr="0040544F">
        <w:rPr>
          <w:sz w:val="22"/>
          <w:szCs w:val="22"/>
        </w:rPr>
        <w:tab/>
      </w:r>
      <w:r w:rsidRPr="0040544F">
        <w:rPr>
          <w:sz w:val="22"/>
          <w:szCs w:val="22"/>
        </w:rPr>
        <w:t xml:space="preserve">Request for Proposal </w:t>
      </w:r>
    </w:p>
    <w:p w14:paraId="796B520D" w14:textId="77777777" w:rsidR="0040544F" w:rsidRPr="0040544F" w:rsidRDefault="0040544F" w:rsidP="00E15881">
      <w:pPr>
        <w:ind w:firstLine="720"/>
      </w:pPr>
      <w:r w:rsidRPr="0040544F">
        <w:t>RIP</w:t>
      </w:r>
      <w:r w:rsidRPr="0040544F">
        <w:tab/>
      </w:r>
      <w:r w:rsidRPr="0040544F">
        <w:tab/>
        <w:t>Research Implementation Plan</w:t>
      </w:r>
    </w:p>
    <w:p w14:paraId="2537C1F2" w14:textId="77777777" w:rsidR="0040544F" w:rsidRPr="0040544F" w:rsidRDefault="00E15881" w:rsidP="0040544F">
      <w:pPr>
        <w:autoSpaceDE w:val="0"/>
        <w:autoSpaceDN w:val="0"/>
        <w:adjustRightInd w:val="0"/>
        <w:ind w:firstLine="720"/>
        <w:jc w:val="both"/>
      </w:pPr>
      <w:r>
        <w:t>RSP</w:t>
      </w:r>
      <w:r>
        <w:tab/>
      </w:r>
      <w:r w:rsidR="0040544F">
        <w:tab/>
      </w:r>
      <w:r w:rsidR="0040544F" w:rsidRPr="0040544F">
        <w:t>Research Strategic P</w:t>
      </w:r>
      <w:r w:rsidR="0040544F">
        <w:t>lan</w:t>
      </w:r>
    </w:p>
    <w:p w14:paraId="67183941" w14:textId="77777777" w:rsidR="008A517B" w:rsidRPr="00244D2F" w:rsidRDefault="008A517B" w:rsidP="0040544F">
      <w:pPr>
        <w:autoSpaceDE w:val="0"/>
        <w:autoSpaceDN w:val="0"/>
        <w:adjustRightInd w:val="0"/>
        <w:ind w:firstLine="720"/>
        <w:jc w:val="both"/>
        <w:rPr>
          <w:sz w:val="22"/>
          <w:szCs w:val="22"/>
        </w:rPr>
      </w:pPr>
      <w:r w:rsidRPr="00244D2F">
        <w:rPr>
          <w:sz w:val="22"/>
          <w:szCs w:val="22"/>
        </w:rPr>
        <w:t>RPS</w:t>
      </w:r>
      <w:r w:rsidR="008A4DB6" w:rsidRPr="00244D2F">
        <w:rPr>
          <w:sz w:val="22"/>
          <w:szCs w:val="22"/>
        </w:rPr>
        <w:tab/>
      </w:r>
      <w:r w:rsidR="008A4DB6" w:rsidRPr="00244D2F">
        <w:rPr>
          <w:sz w:val="22"/>
          <w:szCs w:val="22"/>
        </w:rPr>
        <w:tab/>
      </w:r>
      <w:r w:rsidRPr="00244D2F">
        <w:rPr>
          <w:sz w:val="22"/>
          <w:szCs w:val="22"/>
        </w:rPr>
        <w:t xml:space="preserve">Research Planning Subcommittee </w:t>
      </w:r>
    </w:p>
    <w:p w14:paraId="27595260" w14:textId="77777777" w:rsidR="008A517B" w:rsidRPr="00244D2F" w:rsidRDefault="008A517B" w:rsidP="008A4DB6">
      <w:pPr>
        <w:autoSpaceDE w:val="0"/>
        <w:autoSpaceDN w:val="0"/>
        <w:adjustRightInd w:val="0"/>
        <w:ind w:firstLine="720"/>
        <w:jc w:val="both"/>
        <w:rPr>
          <w:sz w:val="22"/>
          <w:szCs w:val="22"/>
        </w:rPr>
      </w:pPr>
      <w:r w:rsidRPr="00244D2F">
        <w:rPr>
          <w:sz w:val="22"/>
          <w:szCs w:val="22"/>
        </w:rPr>
        <w:t xml:space="preserve">ROB </w:t>
      </w:r>
      <w:r w:rsidR="008A4DB6" w:rsidRPr="00244D2F">
        <w:rPr>
          <w:sz w:val="22"/>
          <w:szCs w:val="22"/>
        </w:rPr>
        <w:tab/>
      </w:r>
      <w:r w:rsidR="008A4DB6" w:rsidRPr="00244D2F">
        <w:rPr>
          <w:sz w:val="22"/>
          <w:szCs w:val="22"/>
        </w:rPr>
        <w:tab/>
      </w:r>
      <w:r w:rsidRPr="00244D2F">
        <w:rPr>
          <w:sz w:val="22"/>
          <w:szCs w:val="22"/>
        </w:rPr>
        <w:t xml:space="preserve">Rule(s) of the Board of Directors </w:t>
      </w:r>
    </w:p>
    <w:p w14:paraId="28B9E599" w14:textId="77777777" w:rsidR="008A517B" w:rsidRPr="00244D2F" w:rsidRDefault="008A517B" w:rsidP="008A4DB6">
      <w:pPr>
        <w:autoSpaceDE w:val="0"/>
        <w:autoSpaceDN w:val="0"/>
        <w:adjustRightInd w:val="0"/>
        <w:ind w:firstLine="720"/>
        <w:jc w:val="both"/>
        <w:rPr>
          <w:sz w:val="22"/>
          <w:szCs w:val="22"/>
        </w:rPr>
      </w:pPr>
      <w:r w:rsidRPr="00244D2F">
        <w:rPr>
          <w:sz w:val="22"/>
          <w:szCs w:val="22"/>
        </w:rPr>
        <w:t xml:space="preserve">RRO </w:t>
      </w:r>
      <w:r w:rsidR="008A4DB6" w:rsidRPr="00244D2F">
        <w:rPr>
          <w:sz w:val="22"/>
          <w:szCs w:val="22"/>
        </w:rPr>
        <w:tab/>
      </w:r>
      <w:r w:rsidR="008A4DB6" w:rsidRPr="00244D2F">
        <w:rPr>
          <w:sz w:val="22"/>
          <w:szCs w:val="22"/>
        </w:rPr>
        <w:tab/>
      </w:r>
      <w:r w:rsidRPr="00244D2F">
        <w:rPr>
          <w:sz w:val="22"/>
          <w:szCs w:val="22"/>
        </w:rPr>
        <w:t xml:space="preserve">Robert's Rules of Order </w:t>
      </w:r>
    </w:p>
    <w:p w14:paraId="7EA9E550" w14:textId="77777777" w:rsidR="008A517B" w:rsidRPr="00244D2F" w:rsidRDefault="008A517B" w:rsidP="008A4DB6">
      <w:pPr>
        <w:autoSpaceDE w:val="0"/>
        <w:autoSpaceDN w:val="0"/>
        <w:adjustRightInd w:val="0"/>
        <w:ind w:firstLine="720"/>
        <w:jc w:val="both"/>
        <w:rPr>
          <w:sz w:val="22"/>
          <w:szCs w:val="22"/>
        </w:rPr>
      </w:pPr>
      <w:r w:rsidRPr="00244D2F">
        <w:rPr>
          <w:sz w:val="22"/>
          <w:szCs w:val="22"/>
        </w:rPr>
        <w:t xml:space="preserve">RTAR </w:t>
      </w:r>
      <w:r w:rsidR="008A4DB6" w:rsidRPr="00244D2F">
        <w:rPr>
          <w:sz w:val="22"/>
          <w:szCs w:val="22"/>
        </w:rPr>
        <w:tab/>
      </w:r>
      <w:r w:rsidR="008A4DB6" w:rsidRPr="00244D2F">
        <w:rPr>
          <w:sz w:val="22"/>
          <w:szCs w:val="22"/>
        </w:rPr>
        <w:tab/>
      </w:r>
      <w:r w:rsidRPr="00244D2F">
        <w:rPr>
          <w:sz w:val="22"/>
          <w:szCs w:val="22"/>
        </w:rPr>
        <w:t xml:space="preserve">Research Topic Acceptance Request </w:t>
      </w:r>
    </w:p>
    <w:p w14:paraId="56CF19E2" w14:textId="77777777" w:rsidR="008A517B" w:rsidRPr="00244D2F" w:rsidRDefault="008A517B" w:rsidP="008A4DB6">
      <w:pPr>
        <w:autoSpaceDE w:val="0"/>
        <w:autoSpaceDN w:val="0"/>
        <w:adjustRightInd w:val="0"/>
        <w:ind w:firstLine="720"/>
        <w:jc w:val="both"/>
        <w:rPr>
          <w:sz w:val="22"/>
          <w:szCs w:val="22"/>
        </w:rPr>
      </w:pPr>
      <w:r w:rsidRPr="00244D2F">
        <w:rPr>
          <w:sz w:val="22"/>
          <w:szCs w:val="22"/>
        </w:rPr>
        <w:t xml:space="preserve">SBL </w:t>
      </w:r>
      <w:r w:rsidR="008A4DB6" w:rsidRPr="00244D2F">
        <w:rPr>
          <w:sz w:val="22"/>
          <w:szCs w:val="22"/>
        </w:rPr>
        <w:tab/>
      </w:r>
      <w:r w:rsidR="008A4DB6" w:rsidRPr="00244D2F">
        <w:rPr>
          <w:sz w:val="22"/>
          <w:szCs w:val="22"/>
        </w:rPr>
        <w:tab/>
      </w:r>
      <w:r w:rsidRPr="00244D2F">
        <w:rPr>
          <w:sz w:val="22"/>
          <w:szCs w:val="22"/>
        </w:rPr>
        <w:t xml:space="preserve">Society's Bylaw(s) </w:t>
      </w:r>
    </w:p>
    <w:p w14:paraId="6220DBA0" w14:textId="77777777" w:rsidR="008A517B" w:rsidRDefault="008A4DB6" w:rsidP="008A4DB6">
      <w:pPr>
        <w:autoSpaceDE w:val="0"/>
        <w:autoSpaceDN w:val="0"/>
        <w:adjustRightInd w:val="0"/>
        <w:ind w:firstLine="720"/>
      </w:pPr>
      <w:r>
        <w:t xml:space="preserve">SPC </w:t>
      </w:r>
      <w:r>
        <w:tab/>
      </w:r>
      <w:r>
        <w:tab/>
      </w:r>
      <w:r w:rsidR="008A517B">
        <w:t xml:space="preserve">Standard Project Committee </w:t>
      </w:r>
    </w:p>
    <w:p w14:paraId="219671E0" w14:textId="77777777" w:rsidR="00E15881" w:rsidRPr="00C70190" w:rsidRDefault="00E15881" w:rsidP="00C70190">
      <w:pPr>
        <w:autoSpaceDE w:val="0"/>
        <w:autoSpaceDN w:val="0"/>
        <w:adjustRightInd w:val="0"/>
        <w:ind w:firstLine="720"/>
        <w:jc w:val="both"/>
        <w:rPr>
          <w:sz w:val="22"/>
          <w:szCs w:val="22"/>
        </w:rPr>
      </w:pPr>
      <w:r w:rsidRPr="00C70190">
        <w:rPr>
          <w:sz w:val="22"/>
          <w:szCs w:val="22"/>
        </w:rPr>
        <w:t>SSPC</w:t>
      </w:r>
      <w:r w:rsidRPr="00C70190">
        <w:rPr>
          <w:sz w:val="22"/>
          <w:szCs w:val="22"/>
        </w:rPr>
        <w:tab/>
      </w:r>
      <w:r w:rsidRPr="00C70190">
        <w:rPr>
          <w:sz w:val="22"/>
          <w:szCs w:val="22"/>
        </w:rPr>
        <w:tab/>
        <w:t>Standing Standard Project Committee</w:t>
      </w:r>
    </w:p>
    <w:p w14:paraId="239B75AB" w14:textId="77777777" w:rsidR="008A517B" w:rsidRPr="00244D2F" w:rsidRDefault="008A517B" w:rsidP="00950A97">
      <w:pPr>
        <w:autoSpaceDE w:val="0"/>
        <w:autoSpaceDN w:val="0"/>
        <w:adjustRightInd w:val="0"/>
        <w:ind w:firstLine="720"/>
        <w:jc w:val="both"/>
        <w:rPr>
          <w:sz w:val="22"/>
          <w:szCs w:val="22"/>
        </w:rPr>
      </w:pPr>
      <w:r w:rsidRPr="00244D2F">
        <w:rPr>
          <w:sz w:val="22"/>
          <w:szCs w:val="22"/>
        </w:rPr>
        <w:t xml:space="preserve">TAC </w:t>
      </w:r>
      <w:r w:rsidR="00950A97" w:rsidRPr="00244D2F">
        <w:rPr>
          <w:sz w:val="22"/>
          <w:szCs w:val="22"/>
        </w:rPr>
        <w:tab/>
      </w:r>
      <w:r w:rsidR="00950A97" w:rsidRPr="00244D2F">
        <w:rPr>
          <w:sz w:val="22"/>
          <w:szCs w:val="22"/>
        </w:rPr>
        <w:tab/>
      </w:r>
      <w:r w:rsidRPr="00244D2F">
        <w:rPr>
          <w:sz w:val="22"/>
          <w:szCs w:val="22"/>
        </w:rPr>
        <w:t xml:space="preserve">Technical Activities Committee </w:t>
      </w:r>
    </w:p>
    <w:p w14:paraId="1DFDEC0D" w14:textId="77777777" w:rsidR="008A517B" w:rsidRPr="00244D2F" w:rsidRDefault="008A517B" w:rsidP="00950A97">
      <w:pPr>
        <w:autoSpaceDE w:val="0"/>
        <w:autoSpaceDN w:val="0"/>
        <w:adjustRightInd w:val="0"/>
        <w:ind w:firstLine="720"/>
        <w:jc w:val="both"/>
        <w:rPr>
          <w:sz w:val="22"/>
          <w:szCs w:val="22"/>
        </w:rPr>
      </w:pPr>
      <w:r w:rsidRPr="00244D2F">
        <w:rPr>
          <w:sz w:val="22"/>
          <w:szCs w:val="22"/>
        </w:rPr>
        <w:t xml:space="preserve">Tech C </w:t>
      </w:r>
      <w:r w:rsidR="00950A97" w:rsidRPr="00244D2F">
        <w:rPr>
          <w:sz w:val="22"/>
          <w:szCs w:val="22"/>
        </w:rPr>
        <w:tab/>
      </w:r>
      <w:r w:rsidR="00194200">
        <w:rPr>
          <w:sz w:val="22"/>
          <w:szCs w:val="22"/>
        </w:rPr>
        <w:tab/>
      </w:r>
      <w:r w:rsidRPr="00244D2F">
        <w:rPr>
          <w:sz w:val="22"/>
          <w:szCs w:val="22"/>
        </w:rPr>
        <w:t xml:space="preserve">Technology Council </w:t>
      </w:r>
    </w:p>
    <w:p w14:paraId="31557AC7" w14:textId="77777777" w:rsidR="008A517B" w:rsidRPr="00244D2F" w:rsidRDefault="008A517B" w:rsidP="00950A97">
      <w:pPr>
        <w:autoSpaceDE w:val="0"/>
        <w:autoSpaceDN w:val="0"/>
        <w:adjustRightInd w:val="0"/>
        <w:ind w:firstLine="720"/>
        <w:jc w:val="both"/>
        <w:rPr>
          <w:sz w:val="22"/>
          <w:szCs w:val="22"/>
        </w:rPr>
      </w:pPr>
      <w:r w:rsidRPr="00244D2F">
        <w:rPr>
          <w:sz w:val="22"/>
          <w:szCs w:val="22"/>
        </w:rPr>
        <w:t xml:space="preserve">TC </w:t>
      </w:r>
      <w:r w:rsidR="00950A97" w:rsidRPr="00244D2F">
        <w:rPr>
          <w:sz w:val="22"/>
          <w:szCs w:val="22"/>
        </w:rPr>
        <w:tab/>
      </w:r>
      <w:r w:rsidR="00950A97" w:rsidRPr="00244D2F">
        <w:rPr>
          <w:sz w:val="22"/>
          <w:szCs w:val="22"/>
        </w:rPr>
        <w:tab/>
      </w:r>
      <w:r w:rsidRPr="00244D2F">
        <w:rPr>
          <w:sz w:val="22"/>
          <w:szCs w:val="22"/>
        </w:rPr>
        <w:t xml:space="preserve">Technical Committee </w:t>
      </w:r>
    </w:p>
    <w:p w14:paraId="3753E5C8" w14:textId="77777777" w:rsidR="008A517B" w:rsidRPr="00244D2F" w:rsidRDefault="008A517B" w:rsidP="00950A97">
      <w:pPr>
        <w:autoSpaceDE w:val="0"/>
        <w:autoSpaceDN w:val="0"/>
        <w:adjustRightInd w:val="0"/>
        <w:ind w:firstLine="720"/>
        <w:jc w:val="both"/>
        <w:rPr>
          <w:sz w:val="22"/>
          <w:szCs w:val="22"/>
        </w:rPr>
      </w:pPr>
      <w:r w:rsidRPr="00244D2F">
        <w:rPr>
          <w:sz w:val="22"/>
          <w:szCs w:val="22"/>
        </w:rPr>
        <w:t xml:space="preserve">TG </w:t>
      </w:r>
      <w:r w:rsidR="00950A97" w:rsidRPr="00244D2F">
        <w:rPr>
          <w:sz w:val="22"/>
          <w:szCs w:val="22"/>
        </w:rPr>
        <w:tab/>
      </w:r>
      <w:r w:rsidR="00950A97" w:rsidRPr="00244D2F">
        <w:rPr>
          <w:sz w:val="22"/>
          <w:szCs w:val="22"/>
        </w:rPr>
        <w:tab/>
      </w:r>
      <w:r w:rsidRPr="00244D2F">
        <w:rPr>
          <w:sz w:val="22"/>
          <w:szCs w:val="22"/>
        </w:rPr>
        <w:t xml:space="preserve">Task Group </w:t>
      </w:r>
    </w:p>
    <w:p w14:paraId="28A2FA0E" w14:textId="77777777" w:rsidR="008A517B" w:rsidRPr="00244D2F" w:rsidRDefault="008A517B" w:rsidP="00950A97">
      <w:pPr>
        <w:autoSpaceDE w:val="0"/>
        <w:autoSpaceDN w:val="0"/>
        <w:adjustRightInd w:val="0"/>
        <w:ind w:firstLine="720"/>
        <w:rPr>
          <w:sz w:val="22"/>
          <w:szCs w:val="22"/>
        </w:rPr>
      </w:pPr>
      <w:r w:rsidRPr="00244D2F">
        <w:rPr>
          <w:sz w:val="22"/>
          <w:szCs w:val="22"/>
        </w:rPr>
        <w:t>TRG</w:t>
      </w:r>
      <w:r w:rsidR="00950A97" w:rsidRPr="00244D2F">
        <w:rPr>
          <w:sz w:val="22"/>
          <w:szCs w:val="22"/>
        </w:rPr>
        <w:tab/>
      </w:r>
      <w:r w:rsidR="00950A97" w:rsidRPr="00244D2F">
        <w:rPr>
          <w:sz w:val="22"/>
          <w:szCs w:val="22"/>
        </w:rPr>
        <w:tab/>
      </w:r>
      <w:r w:rsidRPr="00244D2F">
        <w:rPr>
          <w:sz w:val="22"/>
          <w:szCs w:val="22"/>
        </w:rPr>
        <w:t xml:space="preserve">Technical Resource Group </w:t>
      </w:r>
    </w:p>
    <w:p w14:paraId="0F5FC11B" w14:textId="77777777" w:rsidR="008A517B" w:rsidRPr="00AD1581" w:rsidRDefault="008A517B" w:rsidP="00950A97">
      <w:pPr>
        <w:autoSpaceDE w:val="0"/>
        <w:autoSpaceDN w:val="0"/>
        <w:adjustRightInd w:val="0"/>
        <w:ind w:firstLine="720"/>
        <w:rPr>
          <w:sz w:val="22"/>
          <w:szCs w:val="22"/>
        </w:rPr>
      </w:pPr>
      <w:r w:rsidRPr="00244D2F">
        <w:rPr>
          <w:sz w:val="22"/>
          <w:szCs w:val="22"/>
        </w:rPr>
        <w:t xml:space="preserve">TRP </w:t>
      </w:r>
      <w:r w:rsidR="00950A97" w:rsidRPr="00244D2F">
        <w:rPr>
          <w:sz w:val="22"/>
          <w:szCs w:val="22"/>
        </w:rPr>
        <w:tab/>
      </w:r>
      <w:r w:rsidR="00950A97" w:rsidRPr="00244D2F">
        <w:rPr>
          <w:sz w:val="22"/>
          <w:szCs w:val="22"/>
        </w:rPr>
        <w:tab/>
      </w:r>
      <w:r w:rsidRPr="00AD1581">
        <w:rPr>
          <w:sz w:val="22"/>
          <w:szCs w:val="22"/>
        </w:rPr>
        <w:t xml:space="preserve">Tentative Research </w:t>
      </w:r>
      <w:r w:rsidR="003E34AA" w:rsidRPr="00AD1581">
        <w:rPr>
          <w:sz w:val="22"/>
          <w:szCs w:val="22"/>
        </w:rPr>
        <w:t>Project</w:t>
      </w:r>
    </w:p>
    <w:p w14:paraId="677FF05D" w14:textId="77777777" w:rsidR="008A517B" w:rsidRDefault="003E34AA" w:rsidP="006F1A1C">
      <w:pPr>
        <w:autoSpaceDE w:val="0"/>
        <w:autoSpaceDN w:val="0"/>
        <w:adjustRightInd w:val="0"/>
        <w:ind w:firstLine="720"/>
        <w:rPr>
          <w:sz w:val="22"/>
          <w:szCs w:val="22"/>
        </w:rPr>
      </w:pPr>
      <w:r w:rsidRPr="00AD1581">
        <w:rPr>
          <w:sz w:val="22"/>
          <w:szCs w:val="22"/>
        </w:rPr>
        <w:t>WS</w:t>
      </w:r>
      <w:r w:rsidRPr="00AD1581">
        <w:rPr>
          <w:sz w:val="22"/>
          <w:szCs w:val="22"/>
        </w:rPr>
        <w:tab/>
      </w:r>
      <w:r w:rsidRPr="00AD1581">
        <w:rPr>
          <w:sz w:val="22"/>
          <w:szCs w:val="22"/>
        </w:rPr>
        <w:tab/>
        <w:t>Work Statement</w:t>
      </w:r>
    </w:p>
    <w:p w14:paraId="32350B89" w14:textId="77777777" w:rsidR="006F1A1C" w:rsidRDefault="006F1A1C" w:rsidP="006F1A1C">
      <w:pPr>
        <w:autoSpaceDE w:val="0"/>
        <w:autoSpaceDN w:val="0"/>
        <w:adjustRightInd w:val="0"/>
        <w:ind w:firstLine="720"/>
      </w:pPr>
    </w:p>
    <w:p w14:paraId="380841E4" w14:textId="77777777" w:rsidR="006F1A1C" w:rsidRDefault="006F1A1C" w:rsidP="006F1A1C">
      <w:pPr>
        <w:autoSpaceDE w:val="0"/>
        <w:autoSpaceDN w:val="0"/>
        <w:adjustRightInd w:val="0"/>
        <w:ind w:firstLine="720"/>
      </w:pPr>
    </w:p>
    <w:p w14:paraId="2FD4875E" w14:textId="77777777" w:rsidR="006F1A1C" w:rsidRDefault="006F1A1C" w:rsidP="006F1A1C">
      <w:pPr>
        <w:autoSpaceDE w:val="0"/>
        <w:autoSpaceDN w:val="0"/>
        <w:adjustRightInd w:val="0"/>
        <w:ind w:firstLine="720"/>
        <w:sectPr w:rsidR="006F1A1C" w:rsidSect="0096190D">
          <w:footerReference w:type="default" r:id="rId9"/>
          <w:type w:val="continuous"/>
          <w:pgSz w:w="12240" w:h="15840"/>
          <w:pgMar w:top="1440" w:right="1440" w:bottom="1440" w:left="1440" w:header="720" w:footer="720" w:gutter="0"/>
          <w:pgNumType w:fmt="lowerRoman" w:start="1"/>
          <w:cols w:space="720"/>
          <w:noEndnote/>
        </w:sectPr>
      </w:pPr>
    </w:p>
    <w:p w14:paraId="0759FC31" w14:textId="77777777" w:rsidR="006F1A1C" w:rsidRDefault="00FB42E8" w:rsidP="006F1A1C">
      <w:pPr>
        <w:autoSpaceDE w:val="0"/>
        <w:autoSpaceDN w:val="0"/>
        <w:adjustRightInd w:val="0"/>
        <w:ind w:firstLine="720"/>
      </w:pPr>
      <w:r>
        <w:lastRenderedPageBreak/>
        <w:tab/>
      </w:r>
      <w:r>
        <w:tab/>
      </w:r>
      <w:r>
        <w:tab/>
      </w:r>
      <w:r>
        <w:tab/>
      </w:r>
      <w:r>
        <w:tab/>
      </w:r>
      <w:r>
        <w:tab/>
      </w:r>
      <w:r>
        <w:tab/>
      </w:r>
      <w:r>
        <w:tab/>
      </w:r>
      <w:r>
        <w:tab/>
      </w:r>
      <w:r>
        <w:tab/>
      </w:r>
      <w:r>
        <w:tab/>
      </w:r>
      <w:hyperlink w:anchor="TOC" w:history="1">
        <w:r w:rsidRPr="00FB42E8">
          <w:rPr>
            <w:rStyle w:val="Hyperlink"/>
            <w:b/>
            <w:sz w:val="22"/>
            <w:szCs w:val="22"/>
          </w:rPr>
          <w:t>T</w:t>
        </w:r>
        <w:r w:rsidRPr="00FB42E8">
          <w:rPr>
            <w:rStyle w:val="Hyperlink"/>
            <w:b/>
            <w:sz w:val="22"/>
            <w:szCs w:val="22"/>
          </w:rPr>
          <w:t>O</w:t>
        </w:r>
        <w:r w:rsidRPr="00FB42E8">
          <w:rPr>
            <w:rStyle w:val="Hyperlink"/>
            <w:b/>
            <w:sz w:val="22"/>
            <w:szCs w:val="22"/>
          </w:rPr>
          <w:t>C</w:t>
        </w:r>
      </w:hyperlink>
    </w:p>
    <w:p w14:paraId="222C8B84" w14:textId="77777777" w:rsidR="008A517B" w:rsidRPr="00433D8A" w:rsidRDefault="008A517B" w:rsidP="008A517B">
      <w:pPr>
        <w:autoSpaceDE w:val="0"/>
        <w:autoSpaceDN w:val="0"/>
        <w:adjustRightInd w:val="0"/>
        <w:jc w:val="center"/>
        <w:rPr>
          <w:b/>
          <w:u w:val="double"/>
        </w:rPr>
      </w:pPr>
      <w:bookmarkStart w:id="4" w:name="A"/>
      <w:bookmarkEnd w:id="4"/>
      <w:r w:rsidRPr="00D52B65">
        <w:rPr>
          <w:b/>
          <w:u w:val="single"/>
        </w:rPr>
        <w:t>SECTION A - RESEARCH ADM</w:t>
      </w:r>
      <w:r w:rsidRPr="00D52B65">
        <w:rPr>
          <w:b/>
          <w:u w:val="single"/>
        </w:rPr>
        <w:t>I</w:t>
      </w:r>
      <w:r w:rsidRPr="00D52B65">
        <w:rPr>
          <w:b/>
          <w:u w:val="single"/>
        </w:rPr>
        <w:t>N</w:t>
      </w:r>
      <w:r w:rsidRPr="00D52B65">
        <w:rPr>
          <w:b/>
          <w:u w:val="single"/>
        </w:rPr>
        <w:t>I</w:t>
      </w:r>
      <w:r w:rsidRPr="00D52B65">
        <w:rPr>
          <w:b/>
          <w:u w:val="single"/>
        </w:rPr>
        <w:t>S</w:t>
      </w:r>
      <w:r w:rsidRPr="00D52B65">
        <w:rPr>
          <w:b/>
          <w:u w:val="single"/>
        </w:rPr>
        <w:t>T</w:t>
      </w:r>
      <w:r w:rsidRPr="00D52B65">
        <w:rPr>
          <w:b/>
          <w:u w:val="single"/>
        </w:rPr>
        <w:t>R</w:t>
      </w:r>
      <w:r w:rsidRPr="00D52B65">
        <w:rPr>
          <w:b/>
          <w:u w:val="single"/>
        </w:rPr>
        <w:t xml:space="preserve">ATION COMMITTEE </w:t>
      </w:r>
      <w:r w:rsidR="00433D8A" w:rsidRPr="00D52B65">
        <w:rPr>
          <w:b/>
          <w:u w:val="single"/>
        </w:rPr>
        <w:t>(RAC</w:t>
      </w:r>
      <w:r w:rsidR="00433D8A" w:rsidRPr="00FB220B">
        <w:rPr>
          <w:b/>
          <w:u w:val="single"/>
        </w:rPr>
        <w:t>)</w:t>
      </w:r>
    </w:p>
    <w:p w14:paraId="21F104C5" w14:textId="77777777" w:rsidR="007D7B57" w:rsidRPr="007D7B57" w:rsidRDefault="00FB42E8" w:rsidP="00FB42E8">
      <w:pPr>
        <w:tabs>
          <w:tab w:val="left" w:pos="8002"/>
        </w:tabs>
        <w:autoSpaceDE w:val="0"/>
        <w:autoSpaceDN w:val="0"/>
        <w:adjustRightInd w:val="0"/>
        <w:rPr>
          <w:b/>
        </w:rPr>
      </w:pPr>
      <w:r>
        <w:rPr>
          <w:b/>
        </w:rPr>
        <w:tab/>
      </w:r>
    </w:p>
    <w:p w14:paraId="3650CDC9" w14:textId="77777777" w:rsidR="008A517B" w:rsidRDefault="008A517B" w:rsidP="008A517B">
      <w:pPr>
        <w:autoSpaceDE w:val="0"/>
        <w:autoSpaceDN w:val="0"/>
        <w:adjustRightInd w:val="0"/>
        <w:ind w:left="720" w:hanging="720"/>
        <w:jc w:val="both"/>
        <w:outlineLvl w:val="0"/>
        <w:rPr>
          <w:u w:val="single"/>
        </w:rPr>
      </w:pPr>
      <w:r w:rsidRPr="008A517B">
        <w:rPr>
          <w:u w:val="single"/>
        </w:rPr>
        <w:t xml:space="preserve">Part 1 Responsibilities/Duties </w:t>
      </w:r>
    </w:p>
    <w:p w14:paraId="54F37827" w14:textId="77777777" w:rsidR="00F66D1D" w:rsidRDefault="00F66D1D" w:rsidP="008A517B">
      <w:pPr>
        <w:autoSpaceDE w:val="0"/>
        <w:autoSpaceDN w:val="0"/>
        <w:adjustRightInd w:val="0"/>
        <w:ind w:left="720" w:hanging="720"/>
        <w:jc w:val="both"/>
        <w:outlineLvl w:val="0"/>
      </w:pPr>
    </w:p>
    <w:p w14:paraId="1B554BBC" w14:textId="77777777" w:rsidR="008A517B" w:rsidRDefault="008A517B" w:rsidP="00894477">
      <w:pPr>
        <w:autoSpaceDE w:val="0"/>
        <w:autoSpaceDN w:val="0"/>
        <w:adjustRightInd w:val="0"/>
        <w:ind w:left="900" w:hanging="900"/>
        <w:jc w:val="both"/>
      </w:pPr>
      <w:r>
        <w:t xml:space="preserve">A1.1 </w:t>
      </w:r>
      <w:r w:rsidR="00894477">
        <w:tab/>
      </w:r>
      <w:r>
        <w:t xml:space="preserve">The RAC shall plan and coordinate research and technical studies and provide for dissemination of the results. </w:t>
      </w:r>
    </w:p>
    <w:p w14:paraId="32471D6D" w14:textId="77777777" w:rsidR="0094723F" w:rsidRPr="00AD1581" w:rsidRDefault="0094723F" w:rsidP="008A517B">
      <w:pPr>
        <w:autoSpaceDE w:val="0"/>
        <w:autoSpaceDN w:val="0"/>
        <w:adjustRightInd w:val="0"/>
        <w:ind w:left="720" w:hanging="720"/>
        <w:jc w:val="both"/>
      </w:pPr>
    </w:p>
    <w:p w14:paraId="6D40A5ED" w14:textId="77777777" w:rsidR="0094723F" w:rsidRPr="00AD1581" w:rsidRDefault="0094723F" w:rsidP="00894477">
      <w:pPr>
        <w:autoSpaceDE w:val="0"/>
        <w:autoSpaceDN w:val="0"/>
        <w:adjustRightInd w:val="0"/>
        <w:ind w:left="900" w:hanging="900"/>
        <w:jc w:val="both"/>
      </w:pPr>
      <w:r w:rsidRPr="00AD1581">
        <w:t>A.1.2</w:t>
      </w:r>
      <w:r w:rsidRPr="00AD1581">
        <w:tab/>
        <w:t>The RAC shall be respo</w:t>
      </w:r>
      <w:r w:rsidR="003E34AA" w:rsidRPr="00AD1581">
        <w:t>nsible for notifyi</w:t>
      </w:r>
      <w:r w:rsidR="000C11AC">
        <w:t>ng Technology Council every eight</w:t>
      </w:r>
      <w:r w:rsidR="003E34AA" w:rsidRPr="00AD1581">
        <w:t xml:space="preserve"> years </w:t>
      </w:r>
      <w:r w:rsidR="00A169F5" w:rsidRPr="00AD1581">
        <w:t>when a</w:t>
      </w:r>
      <w:r w:rsidR="003E34AA" w:rsidRPr="00AD1581">
        <w:t xml:space="preserve"> new</w:t>
      </w:r>
      <w:r w:rsidRPr="00AD1581">
        <w:t xml:space="preserve"> Research Advisory Panel (RAP) [see Section F] </w:t>
      </w:r>
      <w:r w:rsidR="003E34AA" w:rsidRPr="00AD1581">
        <w:t xml:space="preserve">needs to be established </w:t>
      </w:r>
      <w:r w:rsidR="000C11AC">
        <w:t>to develop a new</w:t>
      </w:r>
      <w:r w:rsidRPr="00AD1581">
        <w:t xml:space="preserve"> Strategic Plan for ASHRAE Rese</w:t>
      </w:r>
      <w:r w:rsidR="00633E97" w:rsidRPr="00AD1581">
        <w:t>arch</w:t>
      </w:r>
      <w:r w:rsidRPr="00AD1581">
        <w:t xml:space="preserve">. </w:t>
      </w:r>
      <w:r w:rsidR="000C11AC">
        <w:t xml:space="preserve">Between major updates, RAC will review the Research Strategic Plan on an annual basis to modify, add, or delete goals as needed to better reflect the current strategic research needs of ASHRAE. </w:t>
      </w:r>
      <w:r w:rsidR="003E34AA" w:rsidRPr="00AD1581">
        <w:t>[ROB 2.421.004.3</w:t>
      </w:r>
      <w:r w:rsidRPr="00AD1581">
        <w:t>]</w:t>
      </w:r>
    </w:p>
    <w:p w14:paraId="642A724D" w14:textId="77777777" w:rsidR="0094723F" w:rsidRPr="00AD1581" w:rsidRDefault="0094723F" w:rsidP="0094723F">
      <w:pPr>
        <w:autoSpaceDE w:val="0"/>
        <w:autoSpaceDN w:val="0"/>
        <w:adjustRightInd w:val="0"/>
        <w:ind w:left="720" w:hanging="720"/>
        <w:jc w:val="both"/>
      </w:pPr>
    </w:p>
    <w:p w14:paraId="4B6FE1E4" w14:textId="77777777" w:rsidR="0094723F" w:rsidRPr="00AD1581" w:rsidRDefault="0094723F" w:rsidP="00FB220B">
      <w:pPr>
        <w:autoSpaceDE w:val="0"/>
        <w:autoSpaceDN w:val="0"/>
        <w:adjustRightInd w:val="0"/>
        <w:ind w:left="900" w:hanging="900"/>
        <w:jc w:val="both"/>
      </w:pPr>
      <w:r w:rsidRPr="00AD1581">
        <w:t>A.1.3</w:t>
      </w:r>
      <w:r w:rsidRPr="00AD1581">
        <w:tab/>
        <w:t xml:space="preserve">RAC shall maintain and keep current a Research Manual describing the process to plan, initiate and disseminate results of a research project. Changes to the Research Manual may be approved by a majority of RAC voting members. </w:t>
      </w:r>
    </w:p>
    <w:p w14:paraId="1E39D394" w14:textId="77777777" w:rsidR="0094723F" w:rsidRPr="00AD1581" w:rsidRDefault="0094723F" w:rsidP="0094723F">
      <w:pPr>
        <w:autoSpaceDE w:val="0"/>
        <w:autoSpaceDN w:val="0"/>
        <w:adjustRightInd w:val="0"/>
        <w:ind w:left="720" w:hanging="720"/>
        <w:jc w:val="both"/>
      </w:pPr>
    </w:p>
    <w:p w14:paraId="2B768FE3" w14:textId="77777777" w:rsidR="0094723F" w:rsidRPr="00AD1581" w:rsidRDefault="0094723F" w:rsidP="00FB220B">
      <w:pPr>
        <w:autoSpaceDE w:val="0"/>
        <w:autoSpaceDN w:val="0"/>
        <w:adjustRightInd w:val="0"/>
        <w:ind w:left="900" w:hanging="900"/>
        <w:jc w:val="both"/>
      </w:pPr>
      <w:r w:rsidRPr="00AD1581">
        <w:t>A.1.4</w:t>
      </w:r>
      <w:r w:rsidRPr="00AD1581">
        <w:tab/>
        <w:t>RAC shall maintain and keep current a Reference Manual describing the other procedures followed by RAC that are not covered in the Research Manual. Changes to the Reference Manual may be approved by a majority of RAC voting members.</w:t>
      </w:r>
    </w:p>
    <w:p w14:paraId="7E7AB700" w14:textId="77777777" w:rsidR="0094723F" w:rsidRPr="00AD1581" w:rsidRDefault="0094723F" w:rsidP="0094723F">
      <w:pPr>
        <w:autoSpaceDE w:val="0"/>
        <w:autoSpaceDN w:val="0"/>
        <w:adjustRightInd w:val="0"/>
        <w:ind w:left="720" w:hanging="720"/>
        <w:jc w:val="both"/>
      </w:pPr>
    </w:p>
    <w:p w14:paraId="44CB7C67" w14:textId="77777777" w:rsidR="0094723F" w:rsidRPr="00AD1581" w:rsidRDefault="0094723F" w:rsidP="00FB220B">
      <w:pPr>
        <w:autoSpaceDE w:val="0"/>
        <w:autoSpaceDN w:val="0"/>
        <w:adjustRightInd w:val="0"/>
        <w:ind w:left="900" w:hanging="900"/>
        <w:jc w:val="both"/>
      </w:pPr>
      <w:r w:rsidRPr="00AD1581">
        <w:t>A.1.5</w:t>
      </w:r>
      <w:r w:rsidRPr="00AD1581">
        <w:tab/>
        <w:t>The RAC shall coordinate and cooperate with other committees whose activities involve research in order to achieve the Society’s objectives.</w:t>
      </w:r>
    </w:p>
    <w:p w14:paraId="4D704991" w14:textId="77777777" w:rsidR="00B904A8" w:rsidRPr="00AD1581" w:rsidRDefault="00B904A8" w:rsidP="0094723F">
      <w:pPr>
        <w:autoSpaceDE w:val="0"/>
        <w:autoSpaceDN w:val="0"/>
        <w:adjustRightInd w:val="0"/>
        <w:ind w:left="720" w:hanging="720"/>
        <w:jc w:val="both"/>
      </w:pPr>
    </w:p>
    <w:p w14:paraId="67C32AD2" w14:textId="77777777" w:rsidR="00B904A8" w:rsidRPr="00AD1581" w:rsidRDefault="00B904A8" w:rsidP="00920798">
      <w:pPr>
        <w:autoSpaceDE w:val="0"/>
        <w:autoSpaceDN w:val="0"/>
        <w:adjustRightInd w:val="0"/>
        <w:ind w:left="900" w:hanging="900"/>
        <w:jc w:val="both"/>
      </w:pPr>
      <w:r w:rsidRPr="00AD1581">
        <w:t>A.1.6</w:t>
      </w:r>
      <w:r w:rsidRPr="00AD1581">
        <w:tab/>
      </w:r>
      <w:r w:rsidR="00386D31" w:rsidRPr="00AD1581">
        <w:t xml:space="preserve">RAC will </w:t>
      </w:r>
      <w:r w:rsidR="00247471" w:rsidRPr="00AD1581">
        <w:t xml:space="preserve">annually </w:t>
      </w:r>
      <w:r w:rsidR="00C37500" w:rsidRPr="00AD1581">
        <w:t xml:space="preserve">solicit nominations, </w:t>
      </w:r>
      <w:r w:rsidR="00386D31" w:rsidRPr="00AD1581">
        <w:t>select a recipient</w:t>
      </w:r>
      <w:r w:rsidR="00C37500" w:rsidRPr="00AD1581">
        <w:t>,</w:t>
      </w:r>
      <w:r w:rsidR="00386D31" w:rsidRPr="00AD1581">
        <w:t xml:space="preserve"> and administer </w:t>
      </w:r>
      <w:r w:rsidR="00247471" w:rsidRPr="00AD1581">
        <w:t>research grant</w:t>
      </w:r>
      <w:r w:rsidR="00386D31" w:rsidRPr="00AD1581">
        <w:t xml:space="preserve"> payments from </w:t>
      </w:r>
      <w:r w:rsidR="00247471" w:rsidRPr="00AD1581">
        <w:t>the research fund for the RAC</w:t>
      </w:r>
      <w:r w:rsidR="00386D31" w:rsidRPr="00AD1581">
        <w:t xml:space="preserve"> </w:t>
      </w:r>
      <w:r w:rsidR="00386D31" w:rsidRPr="00AD1581">
        <w:rPr>
          <w:i/>
        </w:rPr>
        <w:t>New Investigator Award</w:t>
      </w:r>
      <w:r w:rsidR="00386D31" w:rsidRPr="00AD1581">
        <w:t>.</w:t>
      </w:r>
    </w:p>
    <w:p w14:paraId="454EB0C0" w14:textId="77777777" w:rsidR="00386D31" w:rsidRPr="00AD1581" w:rsidRDefault="00386D31" w:rsidP="0094723F">
      <w:pPr>
        <w:autoSpaceDE w:val="0"/>
        <w:autoSpaceDN w:val="0"/>
        <w:adjustRightInd w:val="0"/>
        <w:ind w:left="720" w:hanging="720"/>
        <w:jc w:val="both"/>
      </w:pPr>
    </w:p>
    <w:p w14:paraId="76DF9641" w14:textId="77777777" w:rsidR="00247471" w:rsidRPr="00AD1581" w:rsidRDefault="00386D31" w:rsidP="001023A4">
      <w:pPr>
        <w:autoSpaceDE w:val="0"/>
        <w:autoSpaceDN w:val="0"/>
        <w:adjustRightInd w:val="0"/>
        <w:ind w:left="900" w:hanging="900"/>
        <w:jc w:val="both"/>
      </w:pPr>
      <w:r w:rsidRPr="00AD1581">
        <w:t>A.1.7</w:t>
      </w:r>
      <w:r w:rsidRPr="00AD1581">
        <w:tab/>
      </w:r>
      <w:r w:rsidR="00247471" w:rsidRPr="00AD1581">
        <w:t xml:space="preserve">RAC will annually </w:t>
      </w:r>
      <w:r w:rsidR="00C37500" w:rsidRPr="00AD1581">
        <w:t xml:space="preserve">solicit nominations and </w:t>
      </w:r>
      <w:r w:rsidR="00247471" w:rsidRPr="00AD1581">
        <w:t xml:space="preserve">recommend to the Honors and Awards Committee for submittal to the Board for final approval a recipient for the Society’s </w:t>
      </w:r>
      <w:r w:rsidR="00247471" w:rsidRPr="00AD1581">
        <w:rPr>
          <w:i/>
        </w:rPr>
        <w:t>Homer Addams Award</w:t>
      </w:r>
      <w:r w:rsidR="00247471" w:rsidRPr="00AD1581">
        <w:t>.</w:t>
      </w:r>
    </w:p>
    <w:p w14:paraId="7A943A04" w14:textId="77777777" w:rsidR="00247471" w:rsidRPr="00AD1581" w:rsidRDefault="00247471" w:rsidP="00247471">
      <w:pPr>
        <w:autoSpaceDE w:val="0"/>
        <w:autoSpaceDN w:val="0"/>
        <w:adjustRightInd w:val="0"/>
        <w:ind w:left="720" w:hanging="720"/>
        <w:jc w:val="both"/>
      </w:pPr>
    </w:p>
    <w:p w14:paraId="238295C7" w14:textId="77777777" w:rsidR="00247471" w:rsidRPr="00AD1581" w:rsidRDefault="00247471" w:rsidP="001023A4">
      <w:pPr>
        <w:autoSpaceDE w:val="0"/>
        <w:autoSpaceDN w:val="0"/>
        <w:adjustRightInd w:val="0"/>
        <w:ind w:left="900" w:hanging="900"/>
        <w:jc w:val="both"/>
        <w:rPr>
          <w:i/>
        </w:rPr>
      </w:pPr>
      <w:r w:rsidRPr="00AD1581">
        <w:t>A.1.8</w:t>
      </w:r>
      <w:r w:rsidRPr="00AD1581">
        <w:tab/>
        <w:t xml:space="preserve">RAC will annually </w:t>
      </w:r>
      <w:r w:rsidR="00C37500" w:rsidRPr="00AD1581">
        <w:t xml:space="preserve">solicit nominations from the TCs and </w:t>
      </w:r>
      <w:r w:rsidRPr="00AD1581">
        <w:t xml:space="preserve">recommend to the Honors and Awards Committee for submittal to the Board for final approval a recipient for the Society’s </w:t>
      </w:r>
      <w:r w:rsidRPr="00AD1581">
        <w:rPr>
          <w:i/>
        </w:rPr>
        <w:t>Service to ASHRAE Research Award.</w:t>
      </w:r>
    </w:p>
    <w:p w14:paraId="63B8C38A" w14:textId="77777777" w:rsidR="00247471" w:rsidRPr="00AD1581" w:rsidRDefault="00247471" w:rsidP="00247471">
      <w:pPr>
        <w:autoSpaceDE w:val="0"/>
        <w:autoSpaceDN w:val="0"/>
        <w:adjustRightInd w:val="0"/>
        <w:ind w:left="720" w:hanging="720"/>
        <w:jc w:val="both"/>
      </w:pPr>
    </w:p>
    <w:p w14:paraId="42327394" w14:textId="77777777" w:rsidR="00247471" w:rsidRDefault="00247471" w:rsidP="001023A4">
      <w:pPr>
        <w:autoSpaceDE w:val="0"/>
        <w:autoSpaceDN w:val="0"/>
        <w:adjustRightInd w:val="0"/>
        <w:ind w:left="900" w:hanging="900"/>
        <w:jc w:val="both"/>
      </w:pPr>
      <w:r w:rsidRPr="00AD1581">
        <w:t>A.1.9</w:t>
      </w:r>
      <w:r w:rsidRPr="00AD1581">
        <w:tab/>
        <w:t xml:space="preserve">RAC will annually </w:t>
      </w:r>
      <w:r w:rsidR="00C37500" w:rsidRPr="00AD1581">
        <w:t xml:space="preserve">solicit applications, </w:t>
      </w:r>
      <w:r w:rsidRPr="00AD1581">
        <w:t>select multiple recipients</w:t>
      </w:r>
      <w:r w:rsidR="00C37500" w:rsidRPr="00AD1581">
        <w:t>,</w:t>
      </w:r>
      <w:r w:rsidRPr="00AD1581">
        <w:t xml:space="preserve"> and administer grant and honorarium payments from the research fund for the RAC </w:t>
      </w:r>
      <w:r w:rsidRPr="00AD1581">
        <w:rPr>
          <w:i/>
        </w:rPr>
        <w:t>Graduate Student Grant-in-Aid Program</w:t>
      </w:r>
      <w:r w:rsidRPr="00AD1581">
        <w:t>.</w:t>
      </w:r>
    </w:p>
    <w:p w14:paraId="2488C491" w14:textId="77777777" w:rsidR="0096190D" w:rsidRDefault="0096190D" w:rsidP="001023A4">
      <w:pPr>
        <w:autoSpaceDE w:val="0"/>
        <w:autoSpaceDN w:val="0"/>
        <w:adjustRightInd w:val="0"/>
        <w:ind w:left="900" w:hanging="900"/>
        <w:jc w:val="both"/>
      </w:pPr>
    </w:p>
    <w:p w14:paraId="2DE9B350" w14:textId="77777777" w:rsidR="0096190D" w:rsidRDefault="0096190D" w:rsidP="001023A4">
      <w:pPr>
        <w:autoSpaceDE w:val="0"/>
        <w:autoSpaceDN w:val="0"/>
        <w:adjustRightInd w:val="0"/>
        <w:ind w:left="900" w:hanging="900"/>
        <w:jc w:val="both"/>
      </w:pPr>
      <w:r>
        <w:t>A.1.10</w:t>
      </w:r>
      <w:r>
        <w:tab/>
        <w:t xml:space="preserve">RAC will annually solicit nominations, have the option of selecting or not selecting a recipient, and, if selected, administers research grant payments from the research fund for the RAC </w:t>
      </w:r>
      <w:r w:rsidRPr="0096190D">
        <w:rPr>
          <w:i/>
        </w:rPr>
        <w:t>ASHRAE Innovative Research Grant</w:t>
      </w:r>
      <w:r>
        <w:t>.</w:t>
      </w:r>
    </w:p>
    <w:p w14:paraId="7990C639" w14:textId="77777777" w:rsidR="00DD7D00" w:rsidRDefault="00DD7D00" w:rsidP="001023A4">
      <w:pPr>
        <w:autoSpaceDE w:val="0"/>
        <w:autoSpaceDN w:val="0"/>
        <w:adjustRightInd w:val="0"/>
        <w:ind w:left="900" w:hanging="900"/>
        <w:jc w:val="both"/>
      </w:pPr>
    </w:p>
    <w:p w14:paraId="42116175" w14:textId="77777777" w:rsidR="00FB42E8" w:rsidRDefault="00FB42E8" w:rsidP="001023A4">
      <w:pPr>
        <w:autoSpaceDE w:val="0"/>
        <w:autoSpaceDN w:val="0"/>
        <w:adjustRightInd w:val="0"/>
        <w:ind w:left="900" w:hanging="900"/>
        <w:jc w:val="both"/>
      </w:pPr>
    </w:p>
    <w:p w14:paraId="2FD49CF2" w14:textId="77777777" w:rsidR="00FB42E8" w:rsidRDefault="00FB42E8" w:rsidP="001023A4">
      <w:pPr>
        <w:autoSpaceDE w:val="0"/>
        <w:autoSpaceDN w:val="0"/>
        <w:adjustRightInd w:val="0"/>
        <w:ind w:left="900" w:hanging="900"/>
        <w:jc w:val="both"/>
      </w:pPr>
    </w:p>
    <w:p w14:paraId="0A95C8C8" w14:textId="77777777" w:rsidR="00FB42E8" w:rsidRDefault="00FB42E8" w:rsidP="001023A4">
      <w:pPr>
        <w:autoSpaceDE w:val="0"/>
        <w:autoSpaceDN w:val="0"/>
        <w:adjustRightInd w:val="0"/>
        <w:ind w:left="900" w:hanging="900"/>
        <w:jc w:val="both"/>
      </w:pPr>
      <w:r>
        <w:lastRenderedPageBreak/>
        <w:tab/>
      </w:r>
      <w:r>
        <w:tab/>
      </w:r>
      <w:r>
        <w:tab/>
      </w:r>
      <w:r>
        <w:tab/>
      </w:r>
      <w:r>
        <w:tab/>
      </w:r>
      <w:r>
        <w:tab/>
      </w:r>
      <w:r>
        <w:tab/>
      </w:r>
      <w:r>
        <w:tab/>
      </w:r>
      <w:r>
        <w:tab/>
      </w:r>
      <w:r>
        <w:tab/>
      </w:r>
      <w:r>
        <w:tab/>
      </w:r>
      <w:r>
        <w:tab/>
      </w:r>
      <w:hyperlink w:anchor="TOC" w:history="1">
        <w:r w:rsidRPr="00FB42E8">
          <w:rPr>
            <w:rStyle w:val="Hyperlink"/>
            <w:b/>
            <w:sz w:val="22"/>
            <w:szCs w:val="22"/>
          </w:rPr>
          <w:t>TOC</w:t>
        </w:r>
      </w:hyperlink>
    </w:p>
    <w:p w14:paraId="2F446478" w14:textId="77777777" w:rsidR="00DD7D00" w:rsidRPr="00B00FE9" w:rsidRDefault="00DD7D00" w:rsidP="001023A4">
      <w:pPr>
        <w:autoSpaceDE w:val="0"/>
        <w:autoSpaceDN w:val="0"/>
        <w:adjustRightInd w:val="0"/>
        <w:ind w:left="900" w:hanging="900"/>
        <w:jc w:val="both"/>
        <w:rPr>
          <w:i/>
        </w:rPr>
      </w:pPr>
      <w:r>
        <w:t>A.1.11</w:t>
      </w:r>
      <w:r>
        <w:tab/>
        <w:t xml:space="preserve">The RAC shall be responsible for periodically reviewing and for suggesting to Technology Council for approval proposed change to Appendix A – </w:t>
      </w:r>
      <w:r w:rsidRPr="00B00FE9">
        <w:rPr>
          <w:i/>
        </w:rPr>
        <w:t xml:space="preserve">Model Research Agreement </w:t>
      </w:r>
    </w:p>
    <w:p w14:paraId="6DCF11D4" w14:textId="77777777" w:rsidR="000C11AC" w:rsidRPr="00AD1581" w:rsidRDefault="000C11AC" w:rsidP="00DD7D00">
      <w:pPr>
        <w:autoSpaceDE w:val="0"/>
        <w:autoSpaceDN w:val="0"/>
        <w:adjustRightInd w:val="0"/>
        <w:jc w:val="both"/>
      </w:pPr>
    </w:p>
    <w:p w14:paraId="3BEBE1BC" w14:textId="77777777" w:rsidR="008F04F3" w:rsidRPr="00E344B2" w:rsidRDefault="006D06ED" w:rsidP="008A517B">
      <w:pPr>
        <w:autoSpaceDE w:val="0"/>
        <w:autoSpaceDN w:val="0"/>
        <w:adjustRightInd w:val="0"/>
        <w:ind w:left="720" w:hanging="720"/>
        <w:jc w:val="both"/>
        <w:outlineLvl w:val="0"/>
        <w:rPr>
          <w:i/>
        </w:rPr>
      </w:pPr>
      <w:r w:rsidRPr="006D06ED">
        <w:t>A.1.12</w:t>
      </w:r>
      <w:r>
        <w:tab/>
      </w:r>
      <w:r w:rsidR="00E344B2">
        <w:t xml:space="preserve">RAC will annually solicit applications, have the option of selecting up to ten recipients annually, and, if selected, administer a maximum grant payment of $2,500 each from the research fund for the </w:t>
      </w:r>
      <w:r w:rsidR="00E344B2" w:rsidRPr="00E344B2">
        <w:rPr>
          <w:i/>
        </w:rPr>
        <w:t>ASHRAE Research – International Dissemination Travel Grant Program</w:t>
      </w:r>
    </w:p>
    <w:p w14:paraId="633FBC8A" w14:textId="77777777" w:rsidR="006D06ED" w:rsidRDefault="006D06ED" w:rsidP="008A517B">
      <w:pPr>
        <w:autoSpaceDE w:val="0"/>
        <w:autoSpaceDN w:val="0"/>
        <w:adjustRightInd w:val="0"/>
        <w:ind w:left="720" w:hanging="720"/>
        <w:jc w:val="both"/>
        <w:outlineLvl w:val="0"/>
        <w:rPr>
          <w:u w:val="single"/>
        </w:rPr>
      </w:pPr>
    </w:p>
    <w:p w14:paraId="1F30F2C5" w14:textId="77777777" w:rsidR="008A517B" w:rsidRDefault="008A517B" w:rsidP="008A517B">
      <w:pPr>
        <w:autoSpaceDE w:val="0"/>
        <w:autoSpaceDN w:val="0"/>
        <w:adjustRightInd w:val="0"/>
        <w:ind w:left="720" w:hanging="720"/>
        <w:jc w:val="both"/>
        <w:outlineLvl w:val="0"/>
        <w:rPr>
          <w:u w:val="single"/>
        </w:rPr>
      </w:pPr>
      <w:r w:rsidRPr="008A517B">
        <w:rPr>
          <w:u w:val="single"/>
        </w:rPr>
        <w:t xml:space="preserve">Part 2 Membership </w:t>
      </w:r>
    </w:p>
    <w:p w14:paraId="33DE33FA" w14:textId="77777777" w:rsidR="00F66D1D" w:rsidRDefault="00F66D1D" w:rsidP="008A517B">
      <w:pPr>
        <w:autoSpaceDE w:val="0"/>
        <w:autoSpaceDN w:val="0"/>
        <w:adjustRightInd w:val="0"/>
        <w:ind w:left="720" w:hanging="720"/>
        <w:jc w:val="both"/>
        <w:outlineLvl w:val="0"/>
      </w:pPr>
    </w:p>
    <w:p w14:paraId="6E7CD170" w14:textId="77777777" w:rsidR="008A517B" w:rsidRPr="00AD1581" w:rsidRDefault="008A517B" w:rsidP="001023A4">
      <w:pPr>
        <w:autoSpaceDE w:val="0"/>
        <w:autoSpaceDN w:val="0"/>
        <w:adjustRightInd w:val="0"/>
        <w:ind w:left="900" w:hanging="900"/>
        <w:jc w:val="both"/>
      </w:pPr>
      <w:r>
        <w:t xml:space="preserve">A2.1 </w:t>
      </w:r>
      <w:r w:rsidR="00F66D1D">
        <w:tab/>
      </w:r>
      <w:r>
        <w:t>The Research Administration Committee (RAC) shall consist of 1</w:t>
      </w:r>
      <w:r w:rsidR="00CA0B9E">
        <w:t>4</w:t>
      </w:r>
      <w:r>
        <w:t xml:space="preserve"> voting me</w:t>
      </w:r>
      <w:r w:rsidR="00456C8E">
        <w:t xml:space="preserve">mbers as </w:t>
      </w:r>
      <w:r w:rsidR="00456C8E" w:rsidRPr="00AD1581">
        <w:t xml:space="preserve">described in </w:t>
      </w:r>
      <w:r w:rsidR="0094723F" w:rsidRPr="00AD1581">
        <w:t>ROB</w:t>
      </w:r>
      <w:r w:rsidR="00456C8E" w:rsidRPr="00AD1581">
        <w:t xml:space="preserve"> 2.421.002</w:t>
      </w:r>
      <w:r w:rsidR="0094723F" w:rsidRPr="00AD1581">
        <w:t>.</w:t>
      </w:r>
    </w:p>
    <w:p w14:paraId="457BAACD" w14:textId="77777777" w:rsidR="00E21498" w:rsidRPr="00AD1581" w:rsidRDefault="00E21498" w:rsidP="008A517B">
      <w:pPr>
        <w:autoSpaceDE w:val="0"/>
        <w:autoSpaceDN w:val="0"/>
        <w:adjustRightInd w:val="0"/>
        <w:ind w:left="720" w:hanging="720"/>
        <w:jc w:val="both"/>
      </w:pPr>
    </w:p>
    <w:p w14:paraId="345450B7" w14:textId="77777777" w:rsidR="00E21498" w:rsidRPr="00AD1581" w:rsidRDefault="00E21498" w:rsidP="001023A4">
      <w:pPr>
        <w:autoSpaceDE w:val="0"/>
        <w:autoSpaceDN w:val="0"/>
        <w:adjustRightInd w:val="0"/>
        <w:ind w:left="900" w:hanging="900"/>
        <w:jc w:val="both"/>
      </w:pPr>
      <w:r w:rsidRPr="00AD1581">
        <w:t>A2.2</w:t>
      </w:r>
      <w:r w:rsidRPr="00AD1581">
        <w:tab/>
        <w:t>RAC membership may include non-voting consultants who are members of organizations that cooperate with ASHRAE on defining, sponsoring, and/or disseminating HVAC&amp;R-related research.</w:t>
      </w:r>
    </w:p>
    <w:p w14:paraId="21A958F2" w14:textId="77777777" w:rsidR="007D7B57" w:rsidRPr="00AD1581" w:rsidRDefault="007D7B57" w:rsidP="008A517B">
      <w:pPr>
        <w:autoSpaceDE w:val="0"/>
        <w:autoSpaceDN w:val="0"/>
        <w:adjustRightInd w:val="0"/>
        <w:ind w:left="720" w:hanging="720"/>
        <w:jc w:val="both"/>
        <w:outlineLvl w:val="0"/>
      </w:pPr>
    </w:p>
    <w:p w14:paraId="78C5F4EE" w14:textId="77777777" w:rsidR="008A517B" w:rsidRPr="00AD1581" w:rsidRDefault="008A517B" w:rsidP="008A517B">
      <w:pPr>
        <w:autoSpaceDE w:val="0"/>
        <w:autoSpaceDN w:val="0"/>
        <w:adjustRightInd w:val="0"/>
        <w:ind w:left="720" w:hanging="720"/>
        <w:jc w:val="both"/>
        <w:outlineLvl w:val="0"/>
        <w:rPr>
          <w:u w:val="single"/>
        </w:rPr>
      </w:pPr>
      <w:r w:rsidRPr="00AD1581">
        <w:rPr>
          <w:u w:val="single"/>
        </w:rPr>
        <w:t xml:space="preserve">Part 3 Meetings </w:t>
      </w:r>
    </w:p>
    <w:p w14:paraId="5D52576E" w14:textId="77777777" w:rsidR="00F66D1D" w:rsidRPr="00AD1581" w:rsidRDefault="00F66D1D" w:rsidP="008A517B">
      <w:pPr>
        <w:autoSpaceDE w:val="0"/>
        <w:autoSpaceDN w:val="0"/>
        <w:adjustRightInd w:val="0"/>
        <w:ind w:left="720" w:hanging="720"/>
        <w:jc w:val="both"/>
        <w:outlineLvl w:val="0"/>
      </w:pPr>
    </w:p>
    <w:p w14:paraId="3AF0F24D" w14:textId="77777777" w:rsidR="008A517B" w:rsidRPr="00AD1581" w:rsidRDefault="008A517B" w:rsidP="00EC5C43">
      <w:pPr>
        <w:autoSpaceDE w:val="0"/>
        <w:autoSpaceDN w:val="0"/>
        <w:adjustRightInd w:val="0"/>
        <w:ind w:left="900" w:hanging="900"/>
        <w:jc w:val="both"/>
      </w:pPr>
      <w:r w:rsidRPr="00AD1581">
        <w:t xml:space="preserve">A3.1 </w:t>
      </w:r>
      <w:r w:rsidR="00F66D1D" w:rsidRPr="00AD1581">
        <w:tab/>
      </w:r>
      <w:r w:rsidR="00EE18D2" w:rsidRPr="00AD1581">
        <w:t xml:space="preserve">Normally the </w:t>
      </w:r>
      <w:r w:rsidRPr="00AD1581">
        <w:t xml:space="preserve">RAC shall meet four (4) times per year, at the Annual and Winter Meetings of the Society and at the Fall and Spring meetings. </w:t>
      </w:r>
      <w:r w:rsidR="00EE18D2" w:rsidRPr="00AD1581">
        <w:t xml:space="preserve">Fall and Spring meetings may be held via teleconference and/or Internet , at the discretion of the RAC chair. </w:t>
      </w:r>
      <w:r w:rsidRPr="00AD1581">
        <w:t>A quorum shall co</w:t>
      </w:r>
      <w:r w:rsidR="00EE18D2" w:rsidRPr="00AD1581">
        <w:t xml:space="preserve">nsist of a majority of the RAC, present in person for face-to-face meetings or by telephone or Web for electronic meetings.  </w:t>
      </w:r>
    </w:p>
    <w:p w14:paraId="488C378F" w14:textId="77777777" w:rsidR="007D7B57" w:rsidRPr="00AD1581" w:rsidRDefault="007D7B57" w:rsidP="008A517B">
      <w:pPr>
        <w:autoSpaceDE w:val="0"/>
        <w:autoSpaceDN w:val="0"/>
        <w:adjustRightInd w:val="0"/>
        <w:ind w:left="720" w:hanging="720"/>
        <w:jc w:val="both"/>
        <w:outlineLvl w:val="0"/>
      </w:pPr>
    </w:p>
    <w:p w14:paraId="463C3CA5" w14:textId="77777777" w:rsidR="008A517B" w:rsidRPr="00DC3406" w:rsidRDefault="008A517B" w:rsidP="008A517B">
      <w:pPr>
        <w:autoSpaceDE w:val="0"/>
        <w:autoSpaceDN w:val="0"/>
        <w:adjustRightInd w:val="0"/>
        <w:ind w:left="720" w:hanging="720"/>
        <w:jc w:val="both"/>
        <w:outlineLvl w:val="0"/>
        <w:rPr>
          <w:u w:val="single"/>
        </w:rPr>
      </w:pPr>
      <w:r w:rsidRPr="00DC3406">
        <w:rPr>
          <w:u w:val="single"/>
        </w:rPr>
        <w:t xml:space="preserve">Part 4 Operations </w:t>
      </w:r>
    </w:p>
    <w:p w14:paraId="0FEF5BAA" w14:textId="77777777" w:rsidR="00F66D1D" w:rsidRPr="00AD1581" w:rsidRDefault="00F66D1D" w:rsidP="008A517B">
      <w:pPr>
        <w:autoSpaceDE w:val="0"/>
        <w:autoSpaceDN w:val="0"/>
        <w:adjustRightInd w:val="0"/>
        <w:ind w:left="720" w:hanging="720"/>
        <w:jc w:val="both"/>
        <w:outlineLvl w:val="0"/>
      </w:pPr>
    </w:p>
    <w:p w14:paraId="6C9C3470" w14:textId="77777777" w:rsidR="00E312D2" w:rsidRPr="00AD1581" w:rsidRDefault="00E312D2" w:rsidP="00EC5C43">
      <w:pPr>
        <w:autoSpaceDE w:val="0"/>
        <w:autoSpaceDN w:val="0"/>
        <w:adjustRightInd w:val="0"/>
        <w:ind w:left="900" w:hanging="900"/>
        <w:jc w:val="both"/>
        <w:outlineLvl w:val="0"/>
      </w:pPr>
      <w:r w:rsidRPr="00AD1581">
        <w:t>A4.1</w:t>
      </w:r>
      <w:r w:rsidRPr="00AD1581">
        <w:tab/>
        <w:t>Any member of RAC is eligible to introduce motions or items for consideration.</w:t>
      </w:r>
    </w:p>
    <w:p w14:paraId="3F94A8EB" w14:textId="77777777" w:rsidR="00E312D2" w:rsidRPr="00AD1581" w:rsidRDefault="00E312D2" w:rsidP="008A517B">
      <w:pPr>
        <w:autoSpaceDE w:val="0"/>
        <w:autoSpaceDN w:val="0"/>
        <w:adjustRightInd w:val="0"/>
        <w:ind w:left="720" w:hanging="720"/>
        <w:jc w:val="both"/>
        <w:rPr>
          <w:strike/>
        </w:rPr>
      </w:pPr>
    </w:p>
    <w:p w14:paraId="45211F81" w14:textId="77777777" w:rsidR="00E312D2" w:rsidRPr="00AD1581" w:rsidRDefault="00EC5C43" w:rsidP="00EC5C43">
      <w:pPr>
        <w:widowControl w:val="0"/>
        <w:autoSpaceDE w:val="0"/>
        <w:autoSpaceDN w:val="0"/>
        <w:adjustRightInd w:val="0"/>
        <w:ind w:left="900" w:hanging="900"/>
        <w:jc w:val="both"/>
      </w:pPr>
      <w:r>
        <w:t>A</w:t>
      </w:r>
      <w:r w:rsidR="00E312D2" w:rsidRPr="00AD1581">
        <w:t>4.2</w:t>
      </w:r>
      <w:r w:rsidR="00E312D2" w:rsidRPr="00AD1581">
        <w:tab/>
        <w:t xml:space="preserve">All non-fiscal matters shall be decided by a </w:t>
      </w:r>
      <w:r w:rsidR="00DC01E0" w:rsidRPr="00AD1581">
        <w:t xml:space="preserve">simple </w:t>
      </w:r>
      <w:r w:rsidR="00E312D2" w:rsidRPr="00AD1581">
        <w:t>majority of those voting</w:t>
      </w:r>
      <w:r w:rsidR="002E4E8E" w:rsidRPr="00AD1581">
        <w:t xml:space="preserve"> (excluding abstentions)</w:t>
      </w:r>
      <w:r w:rsidR="00E312D2" w:rsidRPr="00AD1581">
        <w:t>. Approval of fiscal matters requires a two-thirds majority</w:t>
      </w:r>
      <w:r w:rsidR="00456C8E" w:rsidRPr="00AD1581">
        <w:t xml:space="preserve"> of those voting (excluding abstentions)</w:t>
      </w:r>
      <w:r w:rsidR="00E312D2" w:rsidRPr="00AD1581">
        <w:t xml:space="preserve">. For letter or e-mail ballots, all committee members are considered present. </w:t>
      </w:r>
    </w:p>
    <w:p w14:paraId="22C2736E" w14:textId="77777777" w:rsidR="00FB42E8" w:rsidRPr="00FB42E8" w:rsidRDefault="00DB62DC" w:rsidP="00DB62DC">
      <w:pPr>
        <w:autoSpaceDE w:val="0"/>
        <w:autoSpaceDN w:val="0"/>
        <w:adjustRightInd w:val="0"/>
        <w:ind w:left="720" w:hanging="1530"/>
        <w:jc w:val="center"/>
      </w:pPr>
      <w:r>
        <w:rPr>
          <w:u w:val="single"/>
        </w:rPr>
        <w:br w:type="page"/>
      </w:r>
      <w:r w:rsidR="00FB42E8" w:rsidRPr="00FB42E8">
        <w:lastRenderedPageBreak/>
        <w:tab/>
      </w:r>
      <w:r w:rsidR="00FB42E8" w:rsidRPr="00FB42E8">
        <w:tab/>
      </w:r>
      <w:r w:rsidR="00FB42E8">
        <w:tab/>
      </w:r>
      <w:r w:rsidR="00FB42E8">
        <w:tab/>
      </w:r>
      <w:r w:rsidR="00FB42E8">
        <w:tab/>
      </w:r>
      <w:r w:rsidR="00FB42E8">
        <w:tab/>
      </w:r>
      <w:r w:rsidR="00FB42E8">
        <w:tab/>
      </w:r>
      <w:r w:rsidR="00FB42E8">
        <w:tab/>
      </w:r>
      <w:r w:rsidR="00FB42E8">
        <w:tab/>
      </w:r>
      <w:r w:rsidR="00FB42E8">
        <w:tab/>
      </w:r>
      <w:hyperlink w:anchor="TOC" w:history="1">
        <w:r w:rsidR="00FB42E8" w:rsidRPr="00FB42E8">
          <w:rPr>
            <w:rStyle w:val="Hyperlink"/>
            <w:b/>
            <w:sz w:val="22"/>
            <w:szCs w:val="22"/>
          </w:rPr>
          <w:t>TOC</w:t>
        </w:r>
      </w:hyperlink>
    </w:p>
    <w:p w14:paraId="18D2F517" w14:textId="77777777" w:rsidR="008A517B" w:rsidRPr="00DB62DC" w:rsidRDefault="008A517B" w:rsidP="00DB62DC">
      <w:pPr>
        <w:autoSpaceDE w:val="0"/>
        <w:autoSpaceDN w:val="0"/>
        <w:adjustRightInd w:val="0"/>
        <w:ind w:left="720" w:hanging="1530"/>
        <w:jc w:val="center"/>
        <w:rPr>
          <w:u w:val="single"/>
        </w:rPr>
      </w:pPr>
      <w:bookmarkStart w:id="5" w:name="B"/>
      <w:bookmarkEnd w:id="5"/>
      <w:r w:rsidRPr="007D7B57">
        <w:rPr>
          <w:b/>
          <w:u w:val="single"/>
        </w:rPr>
        <w:t>SECTION B - CHAIR AND VICE CHAIR</w:t>
      </w:r>
    </w:p>
    <w:p w14:paraId="70113AAF" w14:textId="77777777" w:rsidR="007D7B57" w:rsidRDefault="007D7B57" w:rsidP="008A517B">
      <w:pPr>
        <w:autoSpaceDE w:val="0"/>
        <w:autoSpaceDN w:val="0"/>
        <w:adjustRightInd w:val="0"/>
        <w:ind w:left="720" w:hanging="720"/>
        <w:jc w:val="both"/>
        <w:outlineLvl w:val="0"/>
        <w:rPr>
          <w:u w:val="single"/>
        </w:rPr>
      </w:pPr>
    </w:p>
    <w:p w14:paraId="600548C7" w14:textId="77777777" w:rsidR="008A517B" w:rsidRDefault="008A517B" w:rsidP="008A517B">
      <w:pPr>
        <w:autoSpaceDE w:val="0"/>
        <w:autoSpaceDN w:val="0"/>
        <w:adjustRightInd w:val="0"/>
        <w:ind w:left="720" w:hanging="720"/>
        <w:jc w:val="both"/>
        <w:outlineLvl w:val="0"/>
        <w:rPr>
          <w:u w:val="single"/>
        </w:rPr>
      </w:pPr>
      <w:r w:rsidRPr="008A517B">
        <w:rPr>
          <w:u w:val="single"/>
        </w:rPr>
        <w:t xml:space="preserve">Part 1 Selection </w:t>
      </w:r>
    </w:p>
    <w:p w14:paraId="45C5E836" w14:textId="77777777" w:rsidR="00F66D1D" w:rsidRDefault="00F66D1D" w:rsidP="008A517B">
      <w:pPr>
        <w:autoSpaceDE w:val="0"/>
        <w:autoSpaceDN w:val="0"/>
        <w:adjustRightInd w:val="0"/>
        <w:ind w:left="720" w:hanging="720"/>
        <w:jc w:val="both"/>
        <w:outlineLvl w:val="0"/>
      </w:pPr>
    </w:p>
    <w:p w14:paraId="546A4B5D" w14:textId="77777777" w:rsidR="008A517B" w:rsidRDefault="008A517B" w:rsidP="00EC5C43">
      <w:pPr>
        <w:autoSpaceDE w:val="0"/>
        <w:autoSpaceDN w:val="0"/>
        <w:adjustRightInd w:val="0"/>
        <w:ind w:left="900" w:hanging="900"/>
        <w:jc w:val="both"/>
      </w:pPr>
      <w:r>
        <w:t xml:space="preserve">B1.1 </w:t>
      </w:r>
      <w:r w:rsidR="00EC5C43">
        <w:tab/>
      </w:r>
      <w:r>
        <w:t xml:space="preserve">The Chair and Vice Chair of the RAC are nominated by the </w:t>
      </w:r>
      <w:r w:rsidR="003C60C2" w:rsidRPr="003C60C2">
        <w:rPr>
          <w:u w:val="double"/>
        </w:rPr>
        <w:t>P</w:t>
      </w:r>
      <w:r>
        <w:t>resident-</w:t>
      </w:r>
      <w:r w:rsidR="003C60C2">
        <w:t>E</w:t>
      </w:r>
      <w:r>
        <w:t xml:space="preserve">lect of the Society from the current membership of the RAC and elected by the Board of Directors to serve one-year terms commencing at the close of the next Annual Meeting of the Society. (ROB 554-002-003) </w:t>
      </w:r>
    </w:p>
    <w:p w14:paraId="0CDA1045" w14:textId="77777777" w:rsidR="007D7B57" w:rsidRDefault="007D7B57" w:rsidP="008A517B">
      <w:pPr>
        <w:autoSpaceDE w:val="0"/>
        <w:autoSpaceDN w:val="0"/>
        <w:adjustRightInd w:val="0"/>
        <w:ind w:left="720" w:hanging="720"/>
        <w:jc w:val="both"/>
        <w:outlineLvl w:val="0"/>
        <w:rPr>
          <w:u w:val="single"/>
        </w:rPr>
      </w:pPr>
    </w:p>
    <w:p w14:paraId="24AEE69C" w14:textId="77777777" w:rsidR="008A517B" w:rsidRDefault="008A517B" w:rsidP="008A517B">
      <w:pPr>
        <w:autoSpaceDE w:val="0"/>
        <w:autoSpaceDN w:val="0"/>
        <w:adjustRightInd w:val="0"/>
        <w:ind w:left="720" w:hanging="720"/>
        <w:jc w:val="both"/>
        <w:outlineLvl w:val="0"/>
      </w:pPr>
      <w:r w:rsidRPr="008A517B">
        <w:rPr>
          <w:u w:val="single"/>
        </w:rPr>
        <w:t xml:space="preserve">Part 2 Responsibilities of the Chair </w:t>
      </w:r>
    </w:p>
    <w:p w14:paraId="64D1A358" w14:textId="77777777" w:rsidR="007D7B57" w:rsidRDefault="007D7B57" w:rsidP="008A517B">
      <w:pPr>
        <w:autoSpaceDE w:val="0"/>
        <w:autoSpaceDN w:val="0"/>
        <w:adjustRightInd w:val="0"/>
        <w:ind w:left="540" w:hanging="540"/>
        <w:jc w:val="both"/>
      </w:pPr>
    </w:p>
    <w:p w14:paraId="59745B68" w14:textId="77777777" w:rsidR="008A517B" w:rsidRPr="00801696" w:rsidRDefault="00106871" w:rsidP="00EC5C43">
      <w:pPr>
        <w:autoSpaceDE w:val="0"/>
        <w:autoSpaceDN w:val="0"/>
        <w:adjustRightInd w:val="0"/>
        <w:ind w:left="900" w:hanging="900"/>
        <w:jc w:val="both"/>
        <w:rPr>
          <w:strike/>
        </w:rPr>
      </w:pPr>
      <w:r>
        <w:t>B2.1</w:t>
      </w:r>
      <w:r>
        <w:tab/>
      </w:r>
      <w:r w:rsidR="008A517B">
        <w:t>The Chair of the RAC is responsible for the organization of the RAC</w:t>
      </w:r>
      <w:r w:rsidR="00801696">
        <w:t>.</w:t>
      </w:r>
      <w:r w:rsidR="008A517B">
        <w:t xml:space="preserve"> </w:t>
      </w:r>
    </w:p>
    <w:p w14:paraId="5FE388F5" w14:textId="77777777" w:rsidR="007D7B57" w:rsidRDefault="007D7B57" w:rsidP="008A517B">
      <w:pPr>
        <w:autoSpaceDE w:val="0"/>
        <w:autoSpaceDN w:val="0"/>
        <w:adjustRightInd w:val="0"/>
        <w:ind w:left="1440" w:hanging="1440"/>
        <w:jc w:val="both"/>
      </w:pPr>
    </w:p>
    <w:p w14:paraId="370A1996" w14:textId="77777777" w:rsidR="008A517B" w:rsidRDefault="008A517B" w:rsidP="00EC5C43">
      <w:pPr>
        <w:autoSpaceDE w:val="0"/>
        <w:autoSpaceDN w:val="0"/>
        <w:adjustRightInd w:val="0"/>
        <w:ind w:left="900" w:hanging="900"/>
      </w:pPr>
      <w:r>
        <w:t>B2.2</w:t>
      </w:r>
      <w:r w:rsidR="00106871">
        <w:tab/>
      </w:r>
      <w:r w:rsidR="00F66D1D">
        <w:t>T</w:t>
      </w:r>
      <w:r>
        <w:t xml:space="preserve">he Chair shall preside over all meetings </w:t>
      </w:r>
      <w:r w:rsidR="00F66D1D">
        <w:t xml:space="preserve">of the RAC and the </w:t>
      </w:r>
      <w:r w:rsidR="00F66D1D" w:rsidRPr="008F04F3">
        <w:t>RA</w:t>
      </w:r>
      <w:r w:rsidR="00801696" w:rsidRPr="008F04F3">
        <w:t>C</w:t>
      </w:r>
      <w:r w:rsidR="00F66D1D" w:rsidRPr="008F04F3">
        <w:t xml:space="preserve"> E</w:t>
      </w:r>
      <w:r w:rsidR="00F66D1D">
        <w:t>xecutive</w:t>
      </w:r>
      <w:r w:rsidR="005164D1">
        <w:t xml:space="preserve"> </w:t>
      </w:r>
      <w:r>
        <w:t xml:space="preserve">Committee. </w:t>
      </w:r>
    </w:p>
    <w:p w14:paraId="19846FA1" w14:textId="77777777" w:rsidR="007D7B57" w:rsidRDefault="007D7B57" w:rsidP="008A517B">
      <w:pPr>
        <w:autoSpaceDE w:val="0"/>
        <w:autoSpaceDN w:val="0"/>
        <w:adjustRightInd w:val="0"/>
        <w:ind w:left="1560" w:hanging="1560"/>
        <w:jc w:val="both"/>
      </w:pPr>
    </w:p>
    <w:p w14:paraId="08BB28B1" w14:textId="77777777" w:rsidR="008A517B" w:rsidRDefault="00106871" w:rsidP="00EC5C43">
      <w:pPr>
        <w:autoSpaceDE w:val="0"/>
        <w:autoSpaceDN w:val="0"/>
        <w:adjustRightInd w:val="0"/>
        <w:ind w:left="1800" w:hanging="900"/>
        <w:jc w:val="both"/>
      </w:pPr>
      <w:r>
        <w:t>B2.2.1</w:t>
      </w:r>
      <w:r w:rsidR="00B00474">
        <w:tab/>
      </w:r>
      <w:r w:rsidR="008A517B">
        <w:t>With the advice of the Manager of Resear</w:t>
      </w:r>
      <w:r>
        <w:t xml:space="preserve">ch &amp; Technical Services (MORTS) </w:t>
      </w:r>
      <w:r w:rsidR="008A517B">
        <w:t xml:space="preserve">and RAC members, the Chair shall be responsible for the preparation of agendas for meetings of the RAC and the RAC Executive Committee. </w:t>
      </w:r>
    </w:p>
    <w:p w14:paraId="0F14C06E" w14:textId="77777777" w:rsidR="007D7B57" w:rsidRDefault="007D7B57" w:rsidP="008A517B">
      <w:pPr>
        <w:autoSpaceDE w:val="0"/>
        <w:autoSpaceDN w:val="0"/>
        <w:adjustRightInd w:val="0"/>
        <w:ind w:left="1530" w:hanging="1530"/>
        <w:jc w:val="both"/>
      </w:pPr>
    </w:p>
    <w:p w14:paraId="2A27034B" w14:textId="77777777" w:rsidR="008A517B" w:rsidRDefault="00106871" w:rsidP="00EC5C43">
      <w:pPr>
        <w:autoSpaceDE w:val="0"/>
        <w:autoSpaceDN w:val="0"/>
        <w:adjustRightInd w:val="0"/>
        <w:ind w:left="1800" w:hanging="900"/>
      </w:pPr>
      <w:r>
        <w:t>B2.2.2</w:t>
      </w:r>
      <w:r w:rsidR="00F66D1D">
        <w:tab/>
      </w:r>
      <w:r w:rsidR="008A517B">
        <w:t xml:space="preserve">The Chair shall be responsible for ensuring that the MORTS provides minutes of the meetings of the RAC and the RAC Executive Committee. </w:t>
      </w:r>
    </w:p>
    <w:p w14:paraId="35B62B17" w14:textId="77777777" w:rsidR="00106871" w:rsidRDefault="00106871" w:rsidP="00106871">
      <w:pPr>
        <w:autoSpaceDE w:val="0"/>
        <w:autoSpaceDN w:val="0"/>
        <w:adjustRightInd w:val="0"/>
        <w:ind w:left="1527" w:hanging="807"/>
      </w:pPr>
    </w:p>
    <w:p w14:paraId="289FD8D7" w14:textId="77777777" w:rsidR="008A517B" w:rsidRPr="00AD1581" w:rsidRDefault="00FF1047" w:rsidP="00EC5C43">
      <w:pPr>
        <w:autoSpaceDE w:val="0"/>
        <w:autoSpaceDN w:val="0"/>
        <w:adjustRightInd w:val="0"/>
        <w:ind w:left="900" w:hanging="900"/>
        <w:jc w:val="both"/>
      </w:pPr>
      <w:r>
        <w:t>B2.3</w:t>
      </w:r>
      <w:r w:rsidR="008A517B">
        <w:t xml:space="preserve"> </w:t>
      </w:r>
      <w:r w:rsidR="00EC5C43">
        <w:tab/>
      </w:r>
      <w:r w:rsidR="008A517B">
        <w:t xml:space="preserve">The Chair shall </w:t>
      </w:r>
      <w:r w:rsidR="008A517B" w:rsidRPr="00AD1581">
        <w:t xml:space="preserve">annually designate members of the RAC to serve as Research Liaisons </w:t>
      </w:r>
      <w:r w:rsidR="00801696" w:rsidRPr="00AD1581">
        <w:t>to technical committees – and to standards and standing committees as needed –</w:t>
      </w:r>
      <w:r w:rsidR="008A517B" w:rsidRPr="00AD1581">
        <w:t xml:space="preserve">during each Society year. </w:t>
      </w:r>
    </w:p>
    <w:p w14:paraId="174E6E86" w14:textId="77777777" w:rsidR="007D7B57" w:rsidRDefault="007D7B57" w:rsidP="008A517B">
      <w:pPr>
        <w:autoSpaceDE w:val="0"/>
        <w:autoSpaceDN w:val="0"/>
        <w:adjustRightInd w:val="0"/>
        <w:ind w:left="567" w:hanging="567"/>
        <w:jc w:val="both"/>
      </w:pPr>
    </w:p>
    <w:p w14:paraId="36F2C9EC" w14:textId="77777777" w:rsidR="008A517B" w:rsidRDefault="00FF1047" w:rsidP="009C66EE">
      <w:pPr>
        <w:autoSpaceDE w:val="0"/>
        <w:autoSpaceDN w:val="0"/>
        <w:adjustRightInd w:val="0"/>
        <w:ind w:left="900" w:hanging="900"/>
        <w:jc w:val="both"/>
      </w:pPr>
      <w:r>
        <w:t>B2.3</w:t>
      </w:r>
      <w:r w:rsidR="00F66D1D">
        <w:tab/>
      </w:r>
      <w:r w:rsidR="008A517B">
        <w:t xml:space="preserve">The Chair shall appoint ad hoc committees or working groups from the membership of the RAC or the Society whenever necessary in order to assist in fulfilling his/her responsibilities. </w:t>
      </w:r>
    </w:p>
    <w:p w14:paraId="1B3921E7" w14:textId="77777777" w:rsidR="007D7B57" w:rsidRDefault="007D7B57" w:rsidP="008A517B">
      <w:pPr>
        <w:autoSpaceDE w:val="0"/>
        <w:autoSpaceDN w:val="0"/>
        <w:adjustRightInd w:val="0"/>
        <w:ind w:left="1008" w:hanging="1008"/>
        <w:jc w:val="both"/>
      </w:pPr>
    </w:p>
    <w:p w14:paraId="79D6531C" w14:textId="77777777" w:rsidR="008A517B" w:rsidRDefault="00FF1047" w:rsidP="009C66EE">
      <w:pPr>
        <w:autoSpaceDE w:val="0"/>
        <w:autoSpaceDN w:val="0"/>
        <w:adjustRightInd w:val="0"/>
        <w:ind w:left="900" w:hanging="900"/>
        <w:jc w:val="both"/>
      </w:pPr>
      <w:r>
        <w:t>B2.5</w:t>
      </w:r>
      <w:r w:rsidR="008A517B">
        <w:t xml:space="preserve"> </w:t>
      </w:r>
      <w:r w:rsidR="009C66EE">
        <w:tab/>
      </w:r>
      <w:r w:rsidR="008A517B">
        <w:t xml:space="preserve">The Chair shall appoint other committees and representatives: </w:t>
      </w:r>
    </w:p>
    <w:p w14:paraId="2E3F6238" w14:textId="77777777" w:rsidR="008A517B" w:rsidRDefault="008A517B" w:rsidP="009C66EE">
      <w:pPr>
        <w:numPr>
          <w:ilvl w:val="0"/>
          <w:numId w:val="1"/>
        </w:numPr>
        <w:autoSpaceDE w:val="0"/>
        <w:autoSpaceDN w:val="0"/>
        <w:adjustRightInd w:val="0"/>
        <w:ind w:left="1260" w:hanging="360"/>
        <w:jc w:val="both"/>
      </w:pPr>
      <w:r>
        <w:t xml:space="preserve">a) </w:t>
      </w:r>
      <w:r w:rsidR="00F66D1D">
        <w:tab/>
      </w:r>
      <w:r>
        <w:t xml:space="preserve">A member of the RAC to serve as an ex-officio member of the Research Promotion Committee. </w:t>
      </w:r>
    </w:p>
    <w:p w14:paraId="50A7BA5C" w14:textId="77777777" w:rsidR="008A517B" w:rsidRDefault="008A517B" w:rsidP="009C66EE">
      <w:pPr>
        <w:numPr>
          <w:ilvl w:val="0"/>
          <w:numId w:val="1"/>
        </w:numPr>
        <w:autoSpaceDE w:val="0"/>
        <w:autoSpaceDN w:val="0"/>
        <w:adjustRightInd w:val="0"/>
        <w:ind w:left="1260" w:hanging="360"/>
        <w:jc w:val="both"/>
      </w:pPr>
      <w:r>
        <w:t xml:space="preserve">b) </w:t>
      </w:r>
      <w:r w:rsidR="00F66D1D">
        <w:tab/>
      </w:r>
      <w:r>
        <w:t xml:space="preserve">Such other committees or representatives of the RAC as directed by the President or the Board of Directors or as requested by the other standing committees of the Society. </w:t>
      </w:r>
    </w:p>
    <w:p w14:paraId="4DA54838" w14:textId="77777777" w:rsidR="008A517B" w:rsidRPr="00AD1581" w:rsidRDefault="008A517B" w:rsidP="009C66EE">
      <w:pPr>
        <w:autoSpaceDE w:val="0"/>
        <w:autoSpaceDN w:val="0"/>
        <w:adjustRightInd w:val="0"/>
        <w:ind w:left="1260" w:hanging="360"/>
      </w:pPr>
    </w:p>
    <w:p w14:paraId="58D05C4B" w14:textId="77777777" w:rsidR="008A517B" w:rsidRPr="00AD1581" w:rsidRDefault="00FF1047" w:rsidP="00F06963">
      <w:pPr>
        <w:autoSpaceDE w:val="0"/>
        <w:autoSpaceDN w:val="0"/>
        <w:adjustRightInd w:val="0"/>
        <w:ind w:left="900" w:hanging="900"/>
        <w:jc w:val="both"/>
      </w:pPr>
      <w:r>
        <w:t>B2.6</w:t>
      </w:r>
      <w:r w:rsidR="008A517B" w:rsidRPr="00AD1581">
        <w:t xml:space="preserve"> </w:t>
      </w:r>
      <w:r w:rsidR="00F06963">
        <w:tab/>
      </w:r>
      <w:r w:rsidR="008A517B" w:rsidRPr="00AD1581">
        <w:t xml:space="preserve">After approval of the RAC and with assistance from the MORTS, the Chair shall </w:t>
      </w:r>
      <w:r w:rsidR="00801696" w:rsidRPr="00AD1581">
        <w:t xml:space="preserve">inform Technology Council and/or BOD of its recommendations for </w:t>
      </w:r>
      <w:r w:rsidR="008A517B" w:rsidRPr="00AD1581">
        <w:t>research projects and technical studies, recipients of the GIA, New Investigator award, and the Homer Addams award</w:t>
      </w:r>
      <w:r w:rsidR="00876C29" w:rsidRPr="00AD1581">
        <w:t xml:space="preserve">. </w:t>
      </w:r>
      <w:r w:rsidR="008A517B" w:rsidRPr="00AD1581">
        <w:t xml:space="preserve"> </w:t>
      </w:r>
      <w:r w:rsidR="00801696" w:rsidRPr="00AD1581">
        <w:t>Where approval by Technology council or the BOD is required, RAC shall submit its recommendations in consensus agenda format.</w:t>
      </w:r>
    </w:p>
    <w:p w14:paraId="4C717BD1" w14:textId="77777777" w:rsidR="007D7B57" w:rsidRPr="00AD1581" w:rsidRDefault="007D7B57" w:rsidP="008A517B">
      <w:pPr>
        <w:autoSpaceDE w:val="0"/>
        <w:autoSpaceDN w:val="0"/>
        <w:adjustRightInd w:val="0"/>
        <w:ind w:left="567" w:hanging="567"/>
        <w:jc w:val="both"/>
      </w:pPr>
    </w:p>
    <w:p w14:paraId="38A7E136" w14:textId="77777777" w:rsidR="00FB42E8" w:rsidRDefault="00FF1047" w:rsidP="00FB42E8">
      <w:pPr>
        <w:autoSpaceDE w:val="0"/>
        <w:autoSpaceDN w:val="0"/>
        <w:adjustRightInd w:val="0"/>
        <w:ind w:left="1440" w:hanging="900"/>
        <w:jc w:val="both"/>
      </w:pPr>
      <w:r>
        <w:t>B2.7</w:t>
      </w:r>
      <w:r w:rsidR="008A517B" w:rsidRPr="00AD1581">
        <w:t xml:space="preserve"> </w:t>
      </w:r>
      <w:r w:rsidR="00F06963">
        <w:tab/>
      </w:r>
      <w:r w:rsidR="008A517B" w:rsidRPr="00AD1581">
        <w:t xml:space="preserve">With the assistance of the MORTS, the Chair shall prepare and submit to the Technology Council and the BOD through the Executive Director, a semi-annual </w:t>
      </w:r>
    </w:p>
    <w:p w14:paraId="1B7797C1" w14:textId="77777777" w:rsidR="00FB42E8" w:rsidRDefault="00FB42E8" w:rsidP="00FB42E8">
      <w:pPr>
        <w:autoSpaceDE w:val="0"/>
        <w:autoSpaceDN w:val="0"/>
        <w:adjustRightInd w:val="0"/>
        <w:ind w:left="900" w:hanging="180"/>
        <w:jc w:val="both"/>
        <w:rPr>
          <w:b/>
          <w:sz w:val="22"/>
          <w:szCs w:val="22"/>
        </w:rPr>
      </w:pPr>
      <w:r>
        <w:lastRenderedPageBreak/>
        <w:tab/>
      </w:r>
      <w:r>
        <w:tab/>
      </w:r>
      <w:r>
        <w:tab/>
      </w:r>
      <w:r>
        <w:tab/>
      </w:r>
      <w:r>
        <w:tab/>
      </w:r>
      <w:r>
        <w:tab/>
      </w:r>
      <w:r>
        <w:tab/>
      </w:r>
      <w:r>
        <w:tab/>
      </w:r>
      <w:r>
        <w:tab/>
      </w:r>
      <w:r>
        <w:tab/>
      </w:r>
      <w:r>
        <w:tab/>
      </w:r>
      <w:r>
        <w:tab/>
      </w:r>
      <w:hyperlink w:anchor="TOC" w:history="1">
        <w:r w:rsidRPr="00FB42E8">
          <w:rPr>
            <w:rStyle w:val="Hyperlink"/>
            <w:b/>
            <w:sz w:val="22"/>
            <w:szCs w:val="22"/>
          </w:rPr>
          <w:t>TOC</w:t>
        </w:r>
      </w:hyperlink>
    </w:p>
    <w:p w14:paraId="5605975C" w14:textId="77777777" w:rsidR="00FB42E8" w:rsidRDefault="00FB42E8" w:rsidP="00FB42E8">
      <w:pPr>
        <w:autoSpaceDE w:val="0"/>
        <w:autoSpaceDN w:val="0"/>
        <w:adjustRightInd w:val="0"/>
        <w:ind w:left="900" w:hanging="180"/>
        <w:jc w:val="both"/>
      </w:pPr>
    </w:p>
    <w:p w14:paraId="2F8C92DE" w14:textId="77777777" w:rsidR="008A517B" w:rsidRPr="00AD1581" w:rsidRDefault="008A517B" w:rsidP="00FB42E8">
      <w:pPr>
        <w:autoSpaceDE w:val="0"/>
        <w:autoSpaceDN w:val="0"/>
        <w:adjustRightInd w:val="0"/>
        <w:ind w:left="900"/>
        <w:jc w:val="both"/>
      </w:pPr>
      <w:r w:rsidRPr="00AD1581">
        <w:t xml:space="preserve">report, an annual report, and such other reports as are required to be submitted to the Board. The Chair shall submit a written or an oral report at the fall and spring meetings of the Technology Council. </w:t>
      </w:r>
    </w:p>
    <w:p w14:paraId="3EEB1E73" w14:textId="77777777" w:rsidR="007D7B57" w:rsidRPr="00AD1581" w:rsidRDefault="007D7B57" w:rsidP="008A517B">
      <w:pPr>
        <w:autoSpaceDE w:val="0"/>
        <w:autoSpaceDN w:val="0"/>
        <w:adjustRightInd w:val="0"/>
        <w:ind w:left="567" w:hanging="567"/>
        <w:jc w:val="both"/>
      </w:pPr>
    </w:p>
    <w:p w14:paraId="5CFBE669" w14:textId="77777777" w:rsidR="008A517B" w:rsidRPr="00AD1581" w:rsidRDefault="00FF1047" w:rsidP="00F06963">
      <w:pPr>
        <w:autoSpaceDE w:val="0"/>
        <w:autoSpaceDN w:val="0"/>
        <w:adjustRightInd w:val="0"/>
        <w:ind w:left="900" w:hanging="900"/>
        <w:jc w:val="both"/>
      </w:pPr>
      <w:r>
        <w:t>B2.8</w:t>
      </w:r>
      <w:r w:rsidR="008A517B" w:rsidRPr="00AD1581">
        <w:t xml:space="preserve"> </w:t>
      </w:r>
      <w:r w:rsidR="00F06963">
        <w:tab/>
      </w:r>
      <w:r w:rsidR="008A517B" w:rsidRPr="00AD1581">
        <w:t xml:space="preserve">The Chair shall be responsible for Society communications from the Committee to the ASHRAE </w:t>
      </w:r>
      <w:r w:rsidR="008A517B" w:rsidRPr="00AD1581">
        <w:rPr>
          <w:i/>
        </w:rPr>
        <w:t>Journal/Insights</w:t>
      </w:r>
      <w:r w:rsidR="00742C62" w:rsidRPr="00AD1581">
        <w:t xml:space="preserve">, ASHRAE Web site, Members First Newsletter, and any other communication vehicles used by the Society. </w:t>
      </w:r>
      <w:r w:rsidR="008A517B" w:rsidRPr="00AD1581">
        <w:t xml:space="preserve">He/she shall use the </w:t>
      </w:r>
      <w:r w:rsidR="00742C62" w:rsidRPr="00AD1581">
        <w:t xml:space="preserve">appropriate communications vehicles </w:t>
      </w:r>
      <w:r w:rsidR="008A517B" w:rsidRPr="00AD1581">
        <w:t xml:space="preserve">to </w:t>
      </w:r>
      <w:r w:rsidR="00742C62" w:rsidRPr="00AD1581">
        <w:t xml:space="preserve">inform Society membership and to </w:t>
      </w:r>
      <w:r w:rsidR="008A517B" w:rsidRPr="00AD1581">
        <w:t xml:space="preserve">publicize the research program, and other items of current significant interest concerning the operation of the RAC. </w:t>
      </w:r>
    </w:p>
    <w:p w14:paraId="46C332AB" w14:textId="77777777" w:rsidR="007D7B57" w:rsidRPr="00AD1581" w:rsidRDefault="007D7B57" w:rsidP="008A517B">
      <w:pPr>
        <w:autoSpaceDE w:val="0"/>
        <w:autoSpaceDN w:val="0"/>
        <w:adjustRightInd w:val="0"/>
        <w:ind w:left="1440" w:hanging="1440"/>
        <w:jc w:val="both"/>
      </w:pPr>
    </w:p>
    <w:p w14:paraId="497BB2DF" w14:textId="77777777" w:rsidR="006B624A" w:rsidRPr="00AD1581" w:rsidRDefault="00FF1047" w:rsidP="00F06963">
      <w:pPr>
        <w:autoSpaceDE w:val="0"/>
        <w:autoSpaceDN w:val="0"/>
        <w:adjustRightInd w:val="0"/>
        <w:ind w:left="900" w:hanging="900"/>
        <w:jc w:val="both"/>
      </w:pPr>
      <w:r>
        <w:t>B2.9</w:t>
      </w:r>
      <w:r w:rsidR="007D7B57" w:rsidRPr="00AD1581">
        <w:tab/>
      </w:r>
      <w:r w:rsidR="006B624A" w:rsidRPr="00AD1581">
        <w:t xml:space="preserve">Prior to the Society Annual meeting, the individual who will be the next year’s chair will prepare objectives for the RAC for the next year and present these objectives to the RAC for review at the committee meeting held during the Society Annual Meeting. The objectives will be included in the RAC’s report to Technology Council at the Annual Meeting as an information item, and a copy of the objectives will be sent to headquarters staff (Assistant to the BOD). </w:t>
      </w:r>
    </w:p>
    <w:p w14:paraId="2989EC4E" w14:textId="77777777" w:rsidR="006B624A" w:rsidRPr="00AD1581" w:rsidRDefault="006B624A" w:rsidP="00894477">
      <w:pPr>
        <w:autoSpaceDE w:val="0"/>
        <w:autoSpaceDN w:val="0"/>
        <w:adjustRightInd w:val="0"/>
        <w:ind w:left="540" w:hanging="540"/>
        <w:jc w:val="both"/>
      </w:pPr>
    </w:p>
    <w:p w14:paraId="2B3B3744" w14:textId="77777777" w:rsidR="006B624A" w:rsidRPr="00AD1581" w:rsidRDefault="006B624A" w:rsidP="00F06963">
      <w:pPr>
        <w:autoSpaceDE w:val="0"/>
        <w:autoSpaceDN w:val="0"/>
        <w:adjustRightInd w:val="0"/>
        <w:ind w:left="900"/>
        <w:jc w:val="both"/>
      </w:pPr>
      <w:r w:rsidRPr="00AD1581">
        <w:t xml:space="preserve">Each objective should be measurable if possible and should include a projected completion date, fiscal impact (if any) and other information that would clarify the intent of the objective. If an objective is to be assigned to a specific member or subcommittee of the committee, this should also be included. </w:t>
      </w:r>
    </w:p>
    <w:p w14:paraId="19C3F7C2" w14:textId="77777777" w:rsidR="006B624A" w:rsidRPr="006B624A" w:rsidRDefault="006B624A" w:rsidP="00F06963">
      <w:pPr>
        <w:autoSpaceDE w:val="0"/>
        <w:autoSpaceDN w:val="0"/>
        <w:adjustRightInd w:val="0"/>
        <w:ind w:left="900"/>
        <w:jc w:val="both"/>
        <w:rPr>
          <w:u w:val="double"/>
        </w:rPr>
      </w:pPr>
    </w:p>
    <w:p w14:paraId="0E048EF8" w14:textId="77777777" w:rsidR="006B624A" w:rsidRPr="00AD1581" w:rsidRDefault="006B624A" w:rsidP="00F06963">
      <w:pPr>
        <w:autoSpaceDE w:val="0"/>
        <w:autoSpaceDN w:val="0"/>
        <w:adjustRightInd w:val="0"/>
        <w:ind w:left="900"/>
        <w:jc w:val="both"/>
      </w:pPr>
      <w:r w:rsidRPr="00AD1581">
        <w:t xml:space="preserve">A status report of the objectives will be included in the committee report submitted to the council at the Society winter meeting, and a copy of the objectives will be sent to headquarters staff (Assistant to the BOD). </w:t>
      </w:r>
    </w:p>
    <w:p w14:paraId="5FED6A20" w14:textId="77777777" w:rsidR="006B624A" w:rsidRPr="00AD1581" w:rsidRDefault="006B624A" w:rsidP="00F06963">
      <w:pPr>
        <w:autoSpaceDE w:val="0"/>
        <w:autoSpaceDN w:val="0"/>
        <w:adjustRightInd w:val="0"/>
        <w:ind w:left="900"/>
        <w:jc w:val="both"/>
      </w:pPr>
    </w:p>
    <w:p w14:paraId="320D4A02" w14:textId="77777777" w:rsidR="006B624A" w:rsidRPr="00AD1581" w:rsidRDefault="006B624A" w:rsidP="00F06963">
      <w:pPr>
        <w:autoSpaceDE w:val="0"/>
        <w:autoSpaceDN w:val="0"/>
        <w:adjustRightInd w:val="0"/>
        <w:ind w:left="900"/>
        <w:jc w:val="both"/>
      </w:pPr>
      <w:r w:rsidRPr="00AD1581">
        <w:t xml:space="preserve">A final report of the objectives will be included in the committee report submitted to the council at the Society annual meeting, and a copy of the objectives will be sent to headquarters staff (Assistant to the BOD). The objectives prepared by the committee vice chair for the next year (or by the individual who will be the next year’s chair) will also be included in this report. </w:t>
      </w:r>
      <w:r w:rsidRPr="00AD1581" w:rsidDel="009A500A">
        <w:t xml:space="preserve"> </w:t>
      </w:r>
    </w:p>
    <w:p w14:paraId="42DCF649" w14:textId="77777777" w:rsidR="00CA0B9E" w:rsidRPr="00AD1581" w:rsidRDefault="00CA0B9E" w:rsidP="00F06963">
      <w:pPr>
        <w:autoSpaceDE w:val="0"/>
        <w:autoSpaceDN w:val="0"/>
        <w:adjustRightInd w:val="0"/>
        <w:ind w:left="900"/>
        <w:jc w:val="both"/>
        <w:outlineLvl w:val="2"/>
      </w:pPr>
    </w:p>
    <w:p w14:paraId="31E113E8" w14:textId="77777777" w:rsidR="00CA0B9E" w:rsidRPr="00AD1581" w:rsidRDefault="00894477" w:rsidP="00F06963">
      <w:pPr>
        <w:tabs>
          <w:tab w:val="left" w:pos="900"/>
        </w:tabs>
        <w:autoSpaceDE w:val="0"/>
        <w:autoSpaceDN w:val="0"/>
        <w:adjustRightInd w:val="0"/>
        <w:ind w:left="900" w:hanging="900"/>
        <w:jc w:val="both"/>
        <w:outlineLvl w:val="2"/>
      </w:pPr>
      <w:r>
        <w:t>B2.10</w:t>
      </w:r>
      <w:r w:rsidR="00CA0B9E" w:rsidRPr="00AD1581">
        <w:tab/>
      </w:r>
      <w:r w:rsidR="00385536">
        <w:t>The Chair shall a</w:t>
      </w:r>
      <w:r w:rsidR="00CA0B9E" w:rsidRPr="00AD1581">
        <w:t>ppoint mentors for all new members of RAC</w:t>
      </w:r>
      <w:r w:rsidR="006B624A" w:rsidRPr="00AD1581">
        <w:t>.</w:t>
      </w:r>
      <w:r w:rsidR="00CA0B9E" w:rsidRPr="00AD1581">
        <w:t xml:space="preserve"> </w:t>
      </w:r>
    </w:p>
    <w:p w14:paraId="22C56667" w14:textId="77777777" w:rsidR="00876C29" w:rsidRPr="00AD1581" w:rsidRDefault="00876C29" w:rsidP="007D7B57">
      <w:pPr>
        <w:autoSpaceDE w:val="0"/>
        <w:autoSpaceDN w:val="0"/>
        <w:adjustRightInd w:val="0"/>
        <w:jc w:val="both"/>
        <w:outlineLvl w:val="2"/>
      </w:pPr>
    </w:p>
    <w:p w14:paraId="09F63CF6" w14:textId="77777777" w:rsidR="001F2297" w:rsidRPr="00AD1581" w:rsidRDefault="00722655" w:rsidP="00F06963">
      <w:pPr>
        <w:autoSpaceDE w:val="0"/>
        <w:autoSpaceDN w:val="0"/>
        <w:adjustRightInd w:val="0"/>
        <w:ind w:left="900" w:hanging="900"/>
        <w:jc w:val="both"/>
      </w:pPr>
      <w:r>
        <w:t>B</w:t>
      </w:r>
      <w:r w:rsidR="00894477">
        <w:t>2.11</w:t>
      </w:r>
      <w:r>
        <w:tab/>
        <w:t xml:space="preserve">The </w:t>
      </w:r>
      <w:r w:rsidR="001F2297" w:rsidRPr="00AD1581">
        <w:t xml:space="preserve">Chair shall serve as a member of the Technology Council, with subcommittee membership or other duties to be determined by Technology Council. The Chair can call upon RAC membership and MORTS for assistance or guidance in meeting Technology Council requirements. </w:t>
      </w:r>
    </w:p>
    <w:p w14:paraId="468D5E0B" w14:textId="77777777" w:rsidR="001F2297" w:rsidRPr="00AD1581" w:rsidRDefault="001F2297" w:rsidP="007D7B57">
      <w:pPr>
        <w:autoSpaceDE w:val="0"/>
        <w:autoSpaceDN w:val="0"/>
        <w:adjustRightInd w:val="0"/>
        <w:jc w:val="both"/>
        <w:outlineLvl w:val="2"/>
      </w:pPr>
    </w:p>
    <w:p w14:paraId="385D9A12" w14:textId="77777777" w:rsidR="008A517B" w:rsidRDefault="008A517B" w:rsidP="007D7B57">
      <w:pPr>
        <w:autoSpaceDE w:val="0"/>
        <w:autoSpaceDN w:val="0"/>
        <w:adjustRightInd w:val="0"/>
        <w:jc w:val="both"/>
        <w:outlineLvl w:val="2"/>
      </w:pPr>
      <w:r w:rsidRPr="008A517B">
        <w:rPr>
          <w:u w:val="single"/>
        </w:rPr>
        <w:t xml:space="preserve">Part 3 Responsibilities of the Vice Chair </w:t>
      </w:r>
    </w:p>
    <w:p w14:paraId="79EC88B7" w14:textId="77777777" w:rsidR="007D7B57" w:rsidRDefault="007D7B57" w:rsidP="007D7B57">
      <w:pPr>
        <w:autoSpaceDE w:val="0"/>
        <w:autoSpaceDN w:val="0"/>
        <w:adjustRightInd w:val="0"/>
        <w:jc w:val="both"/>
        <w:outlineLvl w:val="2"/>
      </w:pPr>
    </w:p>
    <w:p w14:paraId="0245CF11" w14:textId="77777777" w:rsidR="008A517B" w:rsidRDefault="008A517B" w:rsidP="00F06963">
      <w:pPr>
        <w:autoSpaceDE w:val="0"/>
        <w:autoSpaceDN w:val="0"/>
        <w:adjustRightInd w:val="0"/>
        <w:ind w:left="900" w:hanging="900"/>
        <w:jc w:val="both"/>
      </w:pPr>
      <w:r>
        <w:t xml:space="preserve">B3.1 </w:t>
      </w:r>
      <w:r w:rsidR="007D7B57">
        <w:tab/>
      </w:r>
      <w:r>
        <w:t xml:space="preserve">In the absence of the Chair, the Vice Chair shall assume the chair at any scheduled or called meeting of the RAC or its Executive Committee. </w:t>
      </w:r>
    </w:p>
    <w:p w14:paraId="4B2578F2" w14:textId="77777777" w:rsidR="007D7B57" w:rsidRPr="00B810E3" w:rsidRDefault="007D7B57" w:rsidP="00F06963">
      <w:pPr>
        <w:autoSpaceDE w:val="0"/>
        <w:autoSpaceDN w:val="0"/>
        <w:adjustRightInd w:val="0"/>
        <w:ind w:left="720" w:hanging="900"/>
        <w:jc w:val="both"/>
      </w:pPr>
    </w:p>
    <w:p w14:paraId="779DB77A" w14:textId="77777777" w:rsidR="00FB42E8" w:rsidRDefault="00FB42E8" w:rsidP="00F06963">
      <w:pPr>
        <w:autoSpaceDE w:val="0"/>
        <w:autoSpaceDN w:val="0"/>
        <w:adjustRightInd w:val="0"/>
        <w:ind w:left="900" w:hanging="900"/>
        <w:jc w:val="both"/>
      </w:pPr>
      <w:r>
        <w:lastRenderedPageBreak/>
        <w:tab/>
      </w:r>
      <w:r>
        <w:tab/>
      </w:r>
      <w:r>
        <w:tab/>
      </w:r>
      <w:r>
        <w:tab/>
      </w:r>
      <w:r>
        <w:tab/>
      </w:r>
      <w:r>
        <w:tab/>
      </w:r>
      <w:r>
        <w:tab/>
      </w:r>
      <w:r>
        <w:tab/>
      </w:r>
      <w:r>
        <w:tab/>
      </w:r>
      <w:r>
        <w:tab/>
      </w:r>
      <w:r>
        <w:tab/>
      </w:r>
      <w:r>
        <w:tab/>
      </w:r>
      <w:hyperlink w:anchor="TOC" w:history="1">
        <w:r w:rsidRPr="00FB42E8">
          <w:rPr>
            <w:rStyle w:val="Hyperlink"/>
            <w:b/>
            <w:sz w:val="22"/>
            <w:szCs w:val="22"/>
          </w:rPr>
          <w:t>TOC</w:t>
        </w:r>
      </w:hyperlink>
    </w:p>
    <w:p w14:paraId="7894B2CF" w14:textId="77777777" w:rsidR="00FB42E8" w:rsidRDefault="00FB42E8" w:rsidP="00F06963">
      <w:pPr>
        <w:autoSpaceDE w:val="0"/>
        <w:autoSpaceDN w:val="0"/>
        <w:adjustRightInd w:val="0"/>
        <w:ind w:left="900" w:hanging="900"/>
        <w:jc w:val="both"/>
      </w:pPr>
    </w:p>
    <w:p w14:paraId="7B9CBA30" w14:textId="77777777" w:rsidR="00B810E3" w:rsidRPr="00AD1581" w:rsidRDefault="008A517B" w:rsidP="00F06963">
      <w:pPr>
        <w:autoSpaceDE w:val="0"/>
        <w:autoSpaceDN w:val="0"/>
        <w:adjustRightInd w:val="0"/>
        <w:ind w:left="900" w:hanging="900"/>
        <w:jc w:val="both"/>
      </w:pPr>
      <w:r w:rsidRPr="00B810E3">
        <w:t xml:space="preserve">B3.2 </w:t>
      </w:r>
      <w:r w:rsidR="007D7B57" w:rsidRPr="00B810E3">
        <w:tab/>
      </w:r>
      <w:r w:rsidR="00B810E3" w:rsidRPr="00B810E3">
        <w:t xml:space="preserve">The Vice Chair shall be a member of the </w:t>
      </w:r>
      <w:r w:rsidR="00B810E3" w:rsidRPr="00AD1581">
        <w:t xml:space="preserve">Executive Committee, </w:t>
      </w:r>
      <w:r w:rsidR="00EF64F4" w:rsidRPr="00AD1581">
        <w:t xml:space="preserve">of the RAC and of </w:t>
      </w:r>
      <w:r w:rsidR="00B810E3" w:rsidRPr="00AD1581">
        <w:t xml:space="preserve">the Research Advisory Panel, and the Research Activities Subcommittee of the RAC. </w:t>
      </w:r>
    </w:p>
    <w:p w14:paraId="469FC18B" w14:textId="77777777" w:rsidR="007D7B57" w:rsidRPr="00AD1581" w:rsidRDefault="007D7B57" w:rsidP="008A517B">
      <w:pPr>
        <w:autoSpaceDE w:val="0"/>
        <w:autoSpaceDN w:val="0"/>
        <w:adjustRightInd w:val="0"/>
        <w:ind w:left="720" w:hanging="720"/>
        <w:jc w:val="both"/>
      </w:pPr>
    </w:p>
    <w:p w14:paraId="79D0BFF1" w14:textId="77777777" w:rsidR="008A517B" w:rsidRPr="00AD1581" w:rsidRDefault="008A517B" w:rsidP="00F06963">
      <w:pPr>
        <w:autoSpaceDE w:val="0"/>
        <w:autoSpaceDN w:val="0"/>
        <w:adjustRightInd w:val="0"/>
        <w:ind w:left="900" w:hanging="900"/>
        <w:jc w:val="both"/>
      </w:pPr>
      <w:r w:rsidRPr="00AD1581">
        <w:t xml:space="preserve">B3.3 </w:t>
      </w:r>
      <w:r w:rsidR="007D7B57" w:rsidRPr="00AD1581">
        <w:tab/>
      </w:r>
      <w:r w:rsidRPr="00AD1581">
        <w:t xml:space="preserve">The Vice Chair shall serve as a member of the </w:t>
      </w:r>
      <w:r w:rsidR="00EF64F4" w:rsidRPr="00AD1581">
        <w:t>Technology Council, with subcommittee membership or other duties to be determined by Technology Council. The Vice Chair can call upon RAC membership and MORTS for assistance or guidance in meeting Technology Council requirements.</w:t>
      </w:r>
    </w:p>
    <w:p w14:paraId="58608792" w14:textId="77777777" w:rsidR="007D7B57" w:rsidRPr="00AD1581" w:rsidRDefault="007D7B57" w:rsidP="008A517B">
      <w:pPr>
        <w:autoSpaceDE w:val="0"/>
        <w:autoSpaceDN w:val="0"/>
        <w:adjustRightInd w:val="0"/>
        <w:ind w:left="720" w:hanging="720"/>
        <w:jc w:val="both"/>
      </w:pPr>
    </w:p>
    <w:p w14:paraId="0A3DD22C" w14:textId="77777777" w:rsidR="008A517B" w:rsidRDefault="008A517B" w:rsidP="00F06963">
      <w:pPr>
        <w:autoSpaceDE w:val="0"/>
        <w:autoSpaceDN w:val="0"/>
        <w:adjustRightInd w:val="0"/>
        <w:ind w:left="900" w:hanging="900"/>
        <w:jc w:val="both"/>
      </w:pPr>
      <w:r>
        <w:t xml:space="preserve">B3.4 </w:t>
      </w:r>
      <w:r w:rsidR="007D7B57">
        <w:tab/>
      </w:r>
      <w:r>
        <w:t xml:space="preserve">The Vice Chair shall perform other duties, which may be assigned to him/her by the Chair. </w:t>
      </w:r>
    </w:p>
    <w:p w14:paraId="00B48534" w14:textId="77777777" w:rsidR="007D7B57" w:rsidRDefault="007D7B57" w:rsidP="008A517B">
      <w:pPr>
        <w:autoSpaceDE w:val="0"/>
        <w:autoSpaceDN w:val="0"/>
        <w:adjustRightInd w:val="0"/>
        <w:ind w:left="720" w:hanging="720"/>
        <w:jc w:val="both"/>
      </w:pPr>
    </w:p>
    <w:p w14:paraId="2866DD9B" w14:textId="77777777" w:rsidR="008A517B" w:rsidRDefault="008A517B" w:rsidP="00391C39">
      <w:pPr>
        <w:autoSpaceDE w:val="0"/>
        <w:autoSpaceDN w:val="0"/>
        <w:adjustRightInd w:val="0"/>
        <w:ind w:left="900" w:hanging="900"/>
        <w:jc w:val="both"/>
      </w:pPr>
      <w:r>
        <w:t>B3.5</w:t>
      </w:r>
      <w:r w:rsidR="007D7B57">
        <w:tab/>
      </w:r>
      <w:r>
        <w:t>In the event the Chair is unable to perform his/her duty,</w:t>
      </w:r>
      <w:r w:rsidR="00B00474">
        <w:t xml:space="preserve"> the Vice Chair shall assume all</w:t>
      </w:r>
      <w:r w:rsidR="00391C39">
        <w:t xml:space="preserve"> </w:t>
      </w:r>
      <w:r>
        <w:t xml:space="preserve">of the duties of the Chair until a successor is selected. </w:t>
      </w:r>
    </w:p>
    <w:p w14:paraId="0D504241" w14:textId="77777777" w:rsidR="007D7B57" w:rsidRDefault="007D7B57" w:rsidP="008A517B">
      <w:pPr>
        <w:autoSpaceDE w:val="0"/>
        <w:autoSpaceDN w:val="0"/>
        <w:adjustRightInd w:val="0"/>
      </w:pPr>
    </w:p>
    <w:p w14:paraId="5B0A6668" w14:textId="77777777" w:rsidR="008A517B" w:rsidRDefault="008A517B" w:rsidP="00992218">
      <w:pPr>
        <w:autoSpaceDE w:val="0"/>
        <w:autoSpaceDN w:val="0"/>
        <w:adjustRightInd w:val="0"/>
        <w:ind w:left="900" w:hanging="900"/>
      </w:pPr>
      <w:r>
        <w:t xml:space="preserve">B3.6 </w:t>
      </w:r>
      <w:r w:rsidR="007D7B57">
        <w:tab/>
      </w:r>
      <w:r>
        <w:t xml:space="preserve">The Vice Chair shall serve as Liaison to the Technical Activities Committee. </w:t>
      </w:r>
    </w:p>
    <w:p w14:paraId="39077B1C" w14:textId="77777777" w:rsidR="007D7B57" w:rsidRDefault="007D7B57" w:rsidP="008A517B">
      <w:pPr>
        <w:autoSpaceDE w:val="0"/>
        <w:autoSpaceDN w:val="0"/>
        <w:adjustRightInd w:val="0"/>
      </w:pPr>
    </w:p>
    <w:p w14:paraId="6F0AC2BA" w14:textId="77777777" w:rsidR="008A517B" w:rsidRDefault="008A517B" w:rsidP="00992218">
      <w:pPr>
        <w:autoSpaceDE w:val="0"/>
        <w:autoSpaceDN w:val="0"/>
        <w:adjustRightInd w:val="0"/>
        <w:ind w:left="900" w:hanging="900"/>
      </w:pPr>
      <w:r>
        <w:t xml:space="preserve">B3.7 </w:t>
      </w:r>
      <w:r w:rsidR="007D7B57">
        <w:tab/>
      </w:r>
      <w:r>
        <w:t xml:space="preserve">The Vice Chair shall serve as Liaison to the Research Promotion Committee. </w:t>
      </w:r>
    </w:p>
    <w:p w14:paraId="0ADD4672" w14:textId="77777777" w:rsidR="000D6CDD" w:rsidRPr="00684A78" w:rsidRDefault="000D6CDD" w:rsidP="00992218">
      <w:pPr>
        <w:tabs>
          <w:tab w:val="left" w:pos="-1152"/>
          <w:tab w:val="left" w:pos="-432"/>
          <w:tab w:val="left" w:pos="720"/>
          <w:tab w:val="left" w:pos="1728"/>
          <w:tab w:val="left" w:pos="2448"/>
          <w:tab w:val="left" w:pos="2880"/>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uppressAutoHyphens/>
        <w:spacing w:line="216" w:lineRule="auto"/>
        <w:ind w:left="720" w:hanging="900"/>
        <w:jc w:val="both"/>
      </w:pPr>
      <w:r>
        <w:tab/>
      </w:r>
    </w:p>
    <w:p w14:paraId="65E4340A" w14:textId="77777777" w:rsidR="00684A78" w:rsidRPr="00684A78" w:rsidRDefault="00684A78" w:rsidP="00992218">
      <w:pPr>
        <w:tabs>
          <w:tab w:val="left" w:pos="900"/>
          <w:tab w:val="left" w:pos="11088"/>
        </w:tabs>
        <w:suppressAutoHyphens/>
        <w:spacing w:line="228" w:lineRule="auto"/>
        <w:ind w:left="900" w:hanging="900"/>
        <w:jc w:val="both"/>
      </w:pPr>
      <w:r w:rsidRPr="00AD1581">
        <w:t>B3.</w:t>
      </w:r>
      <w:r w:rsidR="000D6CDD" w:rsidRPr="00AD1581">
        <w:t>8</w:t>
      </w:r>
      <w:r w:rsidRPr="00AD1581">
        <w:tab/>
        <w:t>Prior</w:t>
      </w:r>
      <w:r w:rsidRPr="00684A78">
        <w:t xml:space="preserve"> to the Society annual meeting, the committee vice chair or the individual who will be the next year’s chair will</w:t>
      </w:r>
      <w:r w:rsidRPr="00684A78" w:rsidDel="00EE6702">
        <w:t xml:space="preserve"> </w:t>
      </w:r>
      <w:r w:rsidRPr="00684A78">
        <w:t xml:space="preserve">appoint members of the RAC to the RAC standing subcommittees and shall designate each subcommittee's Chair.  </w:t>
      </w:r>
    </w:p>
    <w:p w14:paraId="7EAD5F69" w14:textId="77777777" w:rsidR="00FB42E8" w:rsidRPr="00FB42E8" w:rsidRDefault="00DB62DC" w:rsidP="00FB42E8">
      <w:pPr>
        <w:tabs>
          <w:tab w:val="left" w:pos="720"/>
          <w:tab w:val="left" w:pos="1440"/>
          <w:tab w:val="left" w:pos="2160"/>
          <w:tab w:val="left" w:pos="2880"/>
          <w:tab w:val="left" w:pos="3600"/>
          <w:tab w:val="left" w:pos="4320"/>
          <w:tab w:val="center" w:pos="4680"/>
          <w:tab w:val="left" w:pos="5040"/>
          <w:tab w:val="left" w:pos="5822"/>
        </w:tabs>
        <w:autoSpaceDE w:val="0"/>
        <w:autoSpaceDN w:val="0"/>
        <w:adjustRightInd w:val="0"/>
        <w:ind w:left="720" w:hanging="720"/>
        <w:rPr>
          <w:b/>
        </w:rPr>
      </w:pPr>
      <w:r>
        <w:rPr>
          <w:b/>
          <w:u w:val="single"/>
        </w:rPr>
        <w:br w:type="page"/>
      </w:r>
      <w:r w:rsidR="00FB42E8" w:rsidRPr="00FB42E8">
        <w:rPr>
          <w:b/>
        </w:rPr>
        <w:lastRenderedPageBreak/>
        <w:tab/>
      </w:r>
      <w:r w:rsidR="00FB42E8" w:rsidRPr="00FB42E8">
        <w:rPr>
          <w:b/>
        </w:rPr>
        <w:tab/>
      </w:r>
      <w:r w:rsidR="00FB42E8" w:rsidRPr="00FB42E8">
        <w:rPr>
          <w:b/>
        </w:rPr>
        <w:tab/>
      </w:r>
      <w:r w:rsidR="00FB42E8" w:rsidRPr="00FB42E8">
        <w:rPr>
          <w:b/>
        </w:rPr>
        <w:tab/>
      </w:r>
      <w:r w:rsidR="00FB42E8" w:rsidRPr="00FB42E8">
        <w:rPr>
          <w:b/>
        </w:rPr>
        <w:tab/>
      </w:r>
      <w:r w:rsidR="00FB42E8" w:rsidRPr="00FB42E8">
        <w:rPr>
          <w:b/>
        </w:rPr>
        <w:tab/>
      </w:r>
      <w:r w:rsidR="00FB42E8" w:rsidRPr="00FB42E8">
        <w:rPr>
          <w:b/>
        </w:rPr>
        <w:tab/>
      </w:r>
      <w:r w:rsidR="00FB42E8" w:rsidRPr="00FB42E8">
        <w:rPr>
          <w:b/>
        </w:rPr>
        <w:tab/>
      </w:r>
      <w:r w:rsidR="00FB42E8" w:rsidRPr="00FB42E8">
        <w:rPr>
          <w:b/>
        </w:rPr>
        <w:tab/>
      </w:r>
      <w:r w:rsidR="00FB42E8">
        <w:rPr>
          <w:b/>
        </w:rPr>
        <w:tab/>
      </w:r>
      <w:r w:rsidR="00FB42E8">
        <w:rPr>
          <w:b/>
        </w:rPr>
        <w:tab/>
      </w:r>
      <w:r w:rsidR="00FB42E8">
        <w:rPr>
          <w:b/>
        </w:rPr>
        <w:tab/>
      </w:r>
      <w:r w:rsidR="00FB42E8">
        <w:rPr>
          <w:b/>
        </w:rPr>
        <w:tab/>
      </w:r>
      <w:hyperlink w:anchor="TOC" w:history="1">
        <w:r w:rsidR="00FB42E8" w:rsidRPr="00FB42E8">
          <w:rPr>
            <w:rStyle w:val="Hyperlink"/>
            <w:b/>
            <w:sz w:val="22"/>
            <w:szCs w:val="22"/>
          </w:rPr>
          <w:t>TOC</w:t>
        </w:r>
      </w:hyperlink>
    </w:p>
    <w:p w14:paraId="5C32420B" w14:textId="77777777" w:rsidR="008A517B" w:rsidRDefault="008A517B" w:rsidP="00DB62DC">
      <w:pPr>
        <w:autoSpaceDE w:val="0"/>
        <w:autoSpaceDN w:val="0"/>
        <w:adjustRightInd w:val="0"/>
        <w:ind w:left="720" w:hanging="720"/>
        <w:jc w:val="center"/>
        <w:rPr>
          <w:b/>
          <w:u w:val="single"/>
        </w:rPr>
      </w:pPr>
      <w:bookmarkStart w:id="6" w:name="C"/>
      <w:bookmarkEnd w:id="6"/>
      <w:r w:rsidRPr="007D7B57">
        <w:rPr>
          <w:b/>
          <w:u w:val="single"/>
        </w:rPr>
        <w:t xml:space="preserve">SECTION C - EXECUTIVE COMMITTEE </w:t>
      </w:r>
    </w:p>
    <w:p w14:paraId="0F1C866D" w14:textId="77777777" w:rsidR="007D7B57" w:rsidRPr="007D7B57" w:rsidRDefault="007D7B57" w:rsidP="008A517B">
      <w:pPr>
        <w:autoSpaceDE w:val="0"/>
        <w:autoSpaceDN w:val="0"/>
        <w:adjustRightInd w:val="0"/>
        <w:ind w:left="720" w:hanging="720"/>
        <w:jc w:val="center"/>
        <w:rPr>
          <w:b/>
        </w:rPr>
      </w:pPr>
    </w:p>
    <w:p w14:paraId="545DC2B0" w14:textId="77777777" w:rsidR="008A517B" w:rsidRDefault="008A517B" w:rsidP="008A517B">
      <w:pPr>
        <w:autoSpaceDE w:val="0"/>
        <w:autoSpaceDN w:val="0"/>
        <w:adjustRightInd w:val="0"/>
        <w:jc w:val="both"/>
        <w:outlineLvl w:val="2"/>
      </w:pPr>
      <w:r w:rsidRPr="008A517B">
        <w:rPr>
          <w:u w:val="single"/>
        </w:rPr>
        <w:t xml:space="preserve">Part 1 Responsibilities </w:t>
      </w:r>
    </w:p>
    <w:p w14:paraId="2C02B188" w14:textId="77777777" w:rsidR="007D7B57" w:rsidRDefault="007D7B57" w:rsidP="008A517B">
      <w:pPr>
        <w:autoSpaceDE w:val="0"/>
        <w:autoSpaceDN w:val="0"/>
        <w:adjustRightInd w:val="0"/>
        <w:ind w:left="720" w:hanging="720"/>
        <w:jc w:val="both"/>
      </w:pPr>
    </w:p>
    <w:p w14:paraId="7E616ED7" w14:textId="77777777" w:rsidR="008A517B" w:rsidRDefault="008A517B" w:rsidP="00992218">
      <w:pPr>
        <w:autoSpaceDE w:val="0"/>
        <w:autoSpaceDN w:val="0"/>
        <w:adjustRightInd w:val="0"/>
        <w:ind w:left="900" w:hanging="900"/>
        <w:jc w:val="both"/>
      </w:pPr>
      <w:r>
        <w:t>C1.1</w:t>
      </w:r>
      <w:r w:rsidR="007D7B57">
        <w:tab/>
      </w:r>
      <w:r>
        <w:t xml:space="preserve">The Research Administration Executive Committee (ExCom) shall have the following responsibilities: </w:t>
      </w:r>
    </w:p>
    <w:p w14:paraId="7AE63666" w14:textId="77777777" w:rsidR="004A4F5E" w:rsidRDefault="004A4F5E" w:rsidP="008A517B">
      <w:pPr>
        <w:autoSpaceDE w:val="0"/>
        <w:autoSpaceDN w:val="0"/>
        <w:adjustRightInd w:val="0"/>
        <w:ind w:left="720" w:hanging="720"/>
        <w:jc w:val="both"/>
      </w:pPr>
    </w:p>
    <w:p w14:paraId="6CC1D07A" w14:textId="77777777" w:rsidR="008A517B" w:rsidRDefault="008A517B" w:rsidP="00992218">
      <w:pPr>
        <w:numPr>
          <w:ilvl w:val="0"/>
          <w:numId w:val="2"/>
        </w:numPr>
        <w:autoSpaceDE w:val="0"/>
        <w:autoSpaceDN w:val="0"/>
        <w:adjustRightInd w:val="0"/>
        <w:ind w:left="1260" w:hanging="360"/>
        <w:jc w:val="both"/>
      </w:pPr>
      <w:r>
        <w:t>a)</w:t>
      </w:r>
      <w:r w:rsidR="00992218">
        <w:tab/>
      </w:r>
      <w:r>
        <w:t xml:space="preserve">Recommend changes in policy. </w:t>
      </w:r>
    </w:p>
    <w:p w14:paraId="6267C809" w14:textId="77777777" w:rsidR="008A517B" w:rsidRDefault="008A517B" w:rsidP="00992218">
      <w:pPr>
        <w:numPr>
          <w:ilvl w:val="0"/>
          <w:numId w:val="2"/>
        </w:numPr>
        <w:autoSpaceDE w:val="0"/>
        <w:autoSpaceDN w:val="0"/>
        <w:adjustRightInd w:val="0"/>
        <w:ind w:left="1260" w:hanging="360"/>
        <w:jc w:val="both"/>
      </w:pPr>
      <w:r>
        <w:t xml:space="preserve">b) </w:t>
      </w:r>
      <w:r w:rsidR="00992218">
        <w:tab/>
      </w:r>
      <w:r>
        <w:t xml:space="preserve">Assist in preparation of budgets for the RAC. </w:t>
      </w:r>
    </w:p>
    <w:p w14:paraId="4271FAE1" w14:textId="77777777" w:rsidR="008A517B" w:rsidRPr="00AD1581" w:rsidRDefault="008A517B" w:rsidP="00992218">
      <w:pPr>
        <w:numPr>
          <w:ilvl w:val="0"/>
          <w:numId w:val="2"/>
        </w:numPr>
        <w:autoSpaceDE w:val="0"/>
        <w:autoSpaceDN w:val="0"/>
        <w:adjustRightInd w:val="0"/>
        <w:ind w:left="1260" w:hanging="360"/>
        <w:jc w:val="both"/>
      </w:pPr>
      <w:r>
        <w:t xml:space="preserve">c) </w:t>
      </w:r>
      <w:r w:rsidR="00992218">
        <w:tab/>
      </w:r>
      <w:r>
        <w:t xml:space="preserve">Assist in </w:t>
      </w:r>
      <w:r w:rsidRPr="00AD1581">
        <w:t xml:space="preserve">preparation of agendas for RAC meetings. </w:t>
      </w:r>
    </w:p>
    <w:p w14:paraId="29B25C03" w14:textId="77777777" w:rsidR="008A517B" w:rsidRPr="00AD1581" w:rsidRDefault="008A517B" w:rsidP="00992218">
      <w:pPr>
        <w:numPr>
          <w:ilvl w:val="0"/>
          <w:numId w:val="2"/>
        </w:numPr>
        <w:autoSpaceDE w:val="0"/>
        <w:autoSpaceDN w:val="0"/>
        <w:adjustRightInd w:val="0"/>
        <w:ind w:left="1260" w:hanging="360"/>
        <w:jc w:val="both"/>
      </w:pPr>
      <w:r w:rsidRPr="00AD1581">
        <w:t xml:space="preserve">d) </w:t>
      </w:r>
      <w:r w:rsidR="00992218">
        <w:tab/>
      </w:r>
      <w:r w:rsidRPr="00AD1581">
        <w:t xml:space="preserve">Periodically review the </w:t>
      </w:r>
      <w:r w:rsidR="00F507DD" w:rsidRPr="00AD1581">
        <w:t xml:space="preserve">ROB </w:t>
      </w:r>
      <w:r w:rsidRPr="00AD1581">
        <w:t xml:space="preserve">and </w:t>
      </w:r>
      <w:r w:rsidR="00F507DD" w:rsidRPr="00AD1581">
        <w:t>MOP.</w:t>
      </w:r>
      <w:r w:rsidRPr="00AD1581">
        <w:t xml:space="preserve"> </w:t>
      </w:r>
    </w:p>
    <w:p w14:paraId="3A80A380" w14:textId="77777777" w:rsidR="00AF45C4" w:rsidRPr="00AD1581" w:rsidRDefault="00AF45C4" w:rsidP="008A517B">
      <w:pPr>
        <w:autoSpaceDE w:val="0"/>
        <w:autoSpaceDN w:val="0"/>
        <w:adjustRightInd w:val="0"/>
        <w:jc w:val="both"/>
        <w:outlineLvl w:val="2"/>
      </w:pPr>
    </w:p>
    <w:p w14:paraId="740D391E" w14:textId="77777777" w:rsidR="008A517B" w:rsidRDefault="008A517B" w:rsidP="008A517B">
      <w:pPr>
        <w:autoSpaceDE w:val="0"/>
        <w:autoSpaceDN w:val="0"/>
        <w:adjustRightInd w:val="0"/>
        <w:jc w:val="both"/>
        <w:outlineLvl w:val="2"/>
        <w:rPr>
          <w:u w:val="single"/>
        </w:rPr>
      </w:pPr>
      <w:r w:rsidRPr="008A517B">
        <w:rPr>
          <w:u w:val="single"/>
        </w:rPr>
        <w:t xml:space="preserve">Part 2 Membership </w:t>
      </w:r>
    </w:p>
    <w:p w14:paraId="3A552903" w14:textId="77777777" w:rsidR="007D7B57" w:rsidRDefault="007D7B57" w:rsidP="008A517B">
      <w:pPr>
        <w:autoSpaceDE w:val="0"/>
        <w:autoSpaceDN w:val="0"/>
        <w:adjustRightInd w:val="0"/>
        <w:jc w:val="both"/>
        <w:outlineLvl w:val="2"/>
      </w:pPr>
    </w:p>
    <w:p w14:paraId="70132E54" w14:textId="77777777" w:rsidR="008A517B" w:rsidRDefault="008A517B" w:rsidP="00992218">
      <w:pPr>
        <w:autoSpaceDE w:val="0"/>
        <w:autoSpaceDN w:val="0"/>
        <w:adjustRightInd w:val="0"/>
        <w:ind w:left="900" w:hanging="900"/>
        <w:sectPr w:rsidR="008A517B" w:rsidSect="0096190D">
          <w:pgSz w:w="12240" w:h="15840"/>
          <w:pgMar w:top="1440" w:right="1440" w:bottom="1440" w:left="1440" w:header="720" w:footer="720" w:gutter="0"/>
          <w:pgNumType w:start="1"/>
          <w:cols w:space="720"/>
          <w:noEndnote/>
        </w:sectPr>
      </w:pPr>
      <w:r>
        <w:t xml:space="preserve">C2.1 </w:t>
      </w:r>
      <w:r w:rsidR="007D7B57">
        <w:tab/>
      </w:r>
      <w:r>
        <w:t>The members of the Research Administration Executive Committee include the RAC Chair and Vice Chair and the chairs of the standing subcommittees</w:t>
      </w:r>
      <w:r w:rsidR="003951F1">
        <w:t>.</w:t>
      </w:r>
      <w:r>
        <w:t xml:space="preserve"> </w:t>
      </w:r>
    </w:p>
    <w:p w14:paraId="2AE54F58" w14:textId="77777777" w:rsidR="008A517B" w:rsidRDefault="008A517B" w:rsidP="008A517B">
      <w:pPr>
        <w:autoSpaceDE w:val="0"/>
        <w:autoSpaceDN w:val="0"/>
        <w:adjustRightInd w:val="0"/>
      </w:pPr>
      <w:r>
        <w:t xml:space="preserve"> </w:t>
      </w:r>
    </w:p>
    <w:p w14:paraId="3A219C24" w14:textId="77777777" w:rsidR="005F315C" w:rsidRDefault="005F315C" w:rsidP="00992218">
      <w:pPr>
        <w:autoSpaceDE w:val="0"/>
        <w:autoSpaceDN w:val="0"/>
        <w:adjustRightInd w:val="0"/>
        <w:ind w:left="900" w:hanging="900"/>
        <w:jc w:val="both"/>
      </w:pPr>
      <w:r>
        <w:t xml:space="preserve">C2.2 </w:t>
      </w:r>
      <w:r>
        <w:tab/>
        <w:t xml:space="preserve">The following Ex-Officio members of the Research Administration Executive Committee may participate in the discussions but are not eligible to vote: </w:t>
      </w:r>
    </w:p>
    <w:p w14:paraId="366FDB42" w14:textId="77777777" w:rsidR="005F315C" w:rsidRDefault="005F315C" w:rsidP="00992218">
      <w:pPr>
        <w:autoSpaceDE w:val="0"/>
        <w:autoSpaceDN w:val="0"/>
        <w:adjustRightInd w:val="0"/>
        <w:ind w:left="900"/>
        <w:jc w:val="both"/>
      </w:pPr>
      <w:r>
        <w:t xml:space="preserve">Manager of Research &amp; Technical Services </w:t>
      </w:r>
    </w:p>
    <w:p w14:paraId="7C3B4612" w14:textId="77777777" w:rsidR="005F315C" w:rsidRDefault="005F315C" w:rsidP="00992218">
      <w:pPr>
        <w:autoSpaceDE w:val="0"/>
        <w:autoSpaceDN w:val="0"/>
        <w:adjustRightInd w:val="0"/>
        <w:ind w:left="900"/>
        <w:jc w:val="both"/>
      </w:pPr>
      <w:r>
        <w:t xml:space="preserve">Director of Technology </w:t>
      </w:r>
    </w:p>
    <w:p w14:paraId="08FC0B3E" w14:textId="77777777" w:rsidR="005F315C" w:rsidRDefault="005F315C" w:rsidP="00992218">
      <w:pPr>
        <w:autoSpaceDE w:val="0"/>
        <w:autoSpaceDN w:val="0"/>
        <w:adjustRightInd w:val="0"/>
        <w:ind w:left="900"/>
        <w:jc w:val="both"/>
      </w:pPr>
      <w:r>
        <w:t xml:space="preserve">Board Ex-Officio </w:t>
      </w:r>
    </w:p>
    <w:p w14:paraId="4847EFD0" w14:textId="77777777" w:rsidR="005F315C" w:rsidRDefault="005F315C" w:rsidP="00992218">
      <w:pPr>
        <w:autoSpaceDE w:val="0"/>
        <w:autoSpaceDN w:val="0"/>
        <w:adjustRightInd w:val="0"/>
        <w:ind w:left="900"/>
        <w:jc w:val="both"/>
      </w:pPr>
      <w:r>
        <w:t xml:space="preserve">Coordinating Officer </w:t>
      </w:r>
    </w:p>
    <w:p w14:paraId="0AC7D170" w14:textId="77777777" w:rsidR="005F315C" w:rsidRDefault="005F315C" w:rsidP="00992218">
      <w:pPr>
        <w:autoSpaceDE w:val="0"/>
        <w:autoSpaceDN w:val="0"/>
        <w:adjustRightInd w:val="0"/>
        <w:ind w:left="900"/>
        <w:jc w:val="both"/>
      </w:pPr>
      <w:r>
        <w:t>Consultants to the RAC</w:t>
      </w:r>
    </w:p>
    <w:p w14:paraId="2EBA651E" w14:textId="77777777" w:rsidR="007D7B57" w:rsidRDefault="007D7B57" w:rsidP="008A517B">
      <w:pPr>
        <w:autoSpaceDE w:val="0"/>
        <w:autoSpaceDN w:val="0"/>
        <w:adjustRightInd w:val="0"/>
        <w:ind w:left="3600" w:hanging="2880"/>
        <w:jc w:val="both"/>
      </w:pPr>
    </w:p>
    <w:p w14:paraId="3FC608EA" w14:textId="77777777" w:rsidR="008A517B" w:rsidRDefault="008A517B" w:rsidP="008A517B">
      <w:pPr>
        <w:autoSpaceDE w:val="0"/>
        <w:autoSpaceDN w:val="0"/>
        <w:adjustRightInd w:val="0"/>
        <w:jc w:val="both"/>
        <w:outlineLvl w:val="2"/>
        <w:rPr>
          <w:u w:val="single"/>
        </w:rPr>
      </w:pPr>
      <w:r w:rsidRPr="008A517B">
        <w:rPr>
          <w:u w:val="single"/>
        </w:rPr>
        <w:t xml:space="preserve">Part 3 Meetings </w:t>
      </w:r>
    </w:p>
    <w:p w14:paraId="2B50CAC2" w14:textId="77777777" w:rsidR="007D7B57" w:rsidRDefault="007D7B57" w:rsidP="008A517B">
      <w:pPr>
        <w:autoSpaceDE w:val="0"/>
        <w:autoSpaceDN w:val="0"/>
        <w:adjustRightInd w:val="0"/>
        <w:jc w:val="both"/>
        <w:outlineLvl w:val="2"/>
      </w:pPr>
    </w:p>
    <w:p w14:paraId="557F2E78" w14:textId="77777777" w:rsidR="008A517B" w:rsidRDefault="008A517B" w:rsidP="00992218">
      <w:pPr>
        <w:autoSpaceDE w:val="0"/>
        <w:autoSpaceDN w:val="0"/>
        <w:adjustRightInd w:val="0"/>
        <w:ind w:left="900" w:hanging="900"/>
        <w:jc w:val="both"/>
      </w:pPr>
      <w:r>
        <w:t xml:space="preserve">C3.1 </w:t>
      </w:r>
      <w:r w:rsidR="007D7B57">
        <w:tab/>
      </w:r>
      <w:r>
        <w:t xml:space="preserve">The Research Administration Executive Committee shall meet before the scheduled times of first meetings of the RAC. </w:t>
      </w:r>
    </w:p>
    <w:p w14:paraId="0B26A211" w14:textId="77777777" w:rsidR="007D7B57" w:rsidRDefault="007D7B57" w:rsidP="008A517B">
      <w:pPr>
        <w:autoSpaceDE w:val="0"/>
        <w:autoSpaceDN w:val="0"/>
        <w:adjustRightInd w:val="0"/>
        <w:ind w:left="1560" w:hanging="840"/>
      </w:pPr>
    </w:p>
    <w:p w14:paraId="64240BF0" w14:textId="77777777" w:rsidR="008A517B" w:rsidRDefault="008A517B" w:rsidP="001C3811">
      <w:pPr>
        <w:autoSpaceDE w:val="0"/>
        <w:autoSpaceDN w:val="0"/>
        <w:adjustRightInd w:val="0"/>
        <w:ind w:left="1800" w:hanging="900"/>
      </w:pPr>
      <w:r>
        <w:t xml:space="preserve">C3.1.1 </w:t>
      </w:r>
      <w:r w:rsidR="007D7B57">
        <w:tab/>
      </w:r>
      <w:r>
        <w:t xml:space="preserve">The time of meeting shall be determined by the Chair in consideration of the responsibilities and convenience of the members. </w:t>
      </w:r>
    </w:p>
    <w:p w14:paraId="55EAE501" w14:textId="77777777" w:rsidR="007D7B57" w:rsidRDefault="007D7B57" w:rsidP="008A517B">
      <w:pPr>
        <w:autoSpaceDE w:val="0"/>
        <w:autoSpaceDN w:val="0"/>
        <w:adjustRightInd w:val="0"/>
        <w:ind w:left="2448" w:hanging="2448"/>
        <w:jc w:val="both"/>
      </w:pPr>
    </w:p>
    <w:p w14:paraId="2F604A01" w14:textId="77777777" w:rsidR="008A517B" w:rsidRDefault="008A517B" w:rsidP="001C3811">
      <w:pPr>
        <w:autoSpaceDE w:val="0"/>
        <w:autoSpaceDN w:val="0"/>
        <w:adjustRightInd w:val="0"/>
        <w:ind w:left="1800" w:hanging="900"/>
      </w:pPr>
      <w:r>
        <w:t>C3.1.2</w:t>
      </w:r>
      <w:r w:rsidR="007D7B57">
        <w:t xml:space="preserve">  </w:t>
      </w:r>
      <w:r w:rsidR="001C3811">
        <w:tab/>
        <w:t xml:space="preserve"> </w:t>
      </w:r>
      <w:r>
        <w:t xml:space="preserve">The meeting will be held at the same location as the meeting of the RAC. </w:t>
      </w:r>
    </w:p>
    <w:p w14:paraId="1C03DEC2" w14:textId="77777777" w:rsidR="007D7B57" w:rsidRDefault="007D7B57" w:rsidP="001C3811">
      <w:pPr>
        <w:autoSpaceDE w:val="0"/>
        <w:autoSpaceDN w:val="0"/>
        <w:adjustRightInd w:val="0"/>
        <w:ind w:left="1800" w:hanging="900"/>
      </w:pPr>
    </w:p>
    <w:p w14:paraId="5B857C83" w14:textId="77777777" w:rsidR="008A517B" w:rsidRDefault="008A517B" w:rsidP="001C3811">
      <w:pPr>
        <w:autoSpaceDE w:val="0"/>
        <w:autoSpaceDN w:val="0"/>
        <w:adjustRightInd w:val="0"/>
        <w:ind w:left="1800" w:hanging="900"/>
      </w:pPr>
      <w:r>
        <w:t>C3.1.3</w:t>
      </w:r>
      <w:r w:rsidR="007D7B57">
        <w:tab/>
      </w:r>
      <w:r>
        <w:t xml:space="preserve">Meetings are open to all members of the RAC, all Society members, all registered guests at scheduled Society meetings, and those invited by the Chair. </w:t>
      </w:r>
    </w:p>
    <w:p w14:paraId="2B0684BC" w14:textId="77777777" w:rsidR="007D7B57" w:rsidRDefault="007D7B57" w:rsidP="001C3811">
      <w:pPr>
        <w:autoSpaceDE w:val="0"/>
        <w:autoSpaceDN w:val="0"/>
        <w:adjustRightInd w:val="0"/>
        <w:ind w:left="1800" w:hanging="900"/>
      </w:pPr>
    </w:p>
    <w:p w14:paraId="341EDD4A" w14:textId="77777777" w:rsidR="008A517B" w:rsidRDefault="008A517B" w:rsidP="001C3811">
      <w:pPr>
        <w:autoSpaceDE w:val="0"/>
        <w:autoSpaceDN w:val="0"/>
        <w:adjustRightInd w:val="0"/>
        <w:ind w:left="900" w:hanging="900"/>
        <w:jc w:val="both"/>
      </w:pPr>
      <w:r>
        <w:t>C3.2</w:t>
      </w:r>
      <w:r w:rsidR="007D7B57">
        <w:tab/>
      </w:r>
      <w:r>
        <w:t>Special meetings, in addition to the regular meetings required in paragraph C3.1, may be</w:t>
      </w:r>
      <w:r w:rsidR="001C3811">
        <w:t xml:space="preserve"> </w:t>
      </w:r>
      <w:r>
        <w:t xml:space="preserve">called by the Chair when, in his/her opinion, an urgent action is required. </w:t>
      </w:r>
    </w:p>
    <w:p w14:paraId="1F1C342E" w14:textId="77777777" w:rsidR="007D7B57" w:rsidRDefault="007D7B57" w:rsidP="008A517B">
      <w:pPr>
        <w:autoSpaceDE w:val="0"/>
        <w:autoSpaceDN w:val="0"/>
        <w:adjustRightInd w:val="0"/>
        <w:ind w:left="2448" w:hanging="2448"/>
        <w:jc w:val="both"/>
      </w:pPr>
    </w:p>
    <w:p w14:paraId="180A8974" w14:textId="77777777" w:rsidR="008A517B" w:rsidRDefault="008A517B" w:rsidP="001C3811">
      <w:pPr>
        <w:autoSpaceDE w:val="0"/>
        <w:autoSpaceDN w:val="0"/>
        <w:adjustRightInd w:val="0"/>
        <w:ind w:left="1800" w:hanging="900"/>
      </w:pPr>
      <w:r>
        <w:t xml:space="preserve">C3.2.1 </w:t>
      </w:r>
      <w:r w:rsidR="00F66D1D">
        <w:t xml:space="preserve">  </w:t>
      </w:r>
      <w:r w:rsidR="001C3811">
        <w:t xml:space="preserve"> </w:t>
      </w:r>
      <w:r>
        <w:t xml:space="preserve">The Chair will designate the time and place of special meetings. </w:t>
      </w:r>
    </w:p>
    <w:p w14:paraId="6747D837" w14:textId="77777777" w:rsidR="007D7B57" w:rsidRDefault="007D7B57" w:rsidP="008A517B">
      <w:pPr>
        <w:autoSpaceDE w:val="0"/>
        <w:autoSpaceDN w:val="0"/>
        <w:adjustRightInd w:val="0"/>
        <w:ind w:left="1560" w:hanging="1560"/>
        <w:jc w:val="both"/>
      </w:pPr>
    </w:p>
    <w:p w14:paraId="4A3EB535" w14:textId="77777777" w:rsidR="008A517B" w:rsidRDefault="008A517B" w:rsidP="001C3811">
      <w:pPr>
        <w:autoSpaceDE w:val="0"/>
        <w:autoSpaceDN w:val="0"/>
        <w:adjustRightInd w:val="0"/>
        <w:ind w:left="1800" w:hanging="900"/>
      </w:pPr>
      <w:r>
        <w:t xml:space="preserve">C3.2.2 </w:t>
      </w:r>
      <w:r w:rsidR="007D7B57">
        <w:tab/>
      </w:r>
      <w:r>
        <w:t xml:space="preserve">The Chair shall report all actions taken by the Executive Committee at special meetings at the next meeting of the RAC. </w:t>
      </w:r>
    </w:p>
    <w:p w14:paraId="62BA9C6D" w14:textId="77777777" w:rsidR="007D7B57" w:rsidRDefault="007D7B57" w:rsidP="008A517B">
      <w:pPr>
        <w:autoSpaceDE w:val="0"/>
        <w:autoSpaceDN w:val="0"/>
        <w:adjustRightInd w:val="0"/>
        <w:ind w:left="720" w:hanging="720"/>
        <w:jc w:val="both"/>
      </w:pPr>
    </w:p>
    <w:p w14:paraId="2C0FEA33" w14:textId="77777777" w:rsidR="008A517B" w:rsidRPr="00AD1581" w:rsidRDefault="008A517B" w:rsidP="000F1197">
      <w:pPr>
        <w:autoSpaceDE w:val="0"/>
        <w:autoSpaceDN w:val="0"/>
        <w:adjustRightInd w:val="0"/>
        <w:ind w:left="900" w:hanging="900"/>
        <w:jc w:val="both"/>
      </w:pPr>
      <w:r>
        <w:t>C3.3</w:t>
      </w:r>
      <w:r w:rsidR="007D7B57">
        <w:tab/>
      </w:r>
      <w:r>
        <w:t xml:space="preserve">The Chair is responsible for ensuring </w:t>
      </w:r>
      <w:r w:rsidRPr="00AD1581">
        <w:t xml:space="preserve">that a written notice </w:t>
      </w:r>
      <w:r w:rsidR="00AD5808" w:rsidRPr="00AD1581">
        <w:t xml:space="preserve">or electronic </w:t>
      </w:r>
      <w:r w:rsidRPr="00AD1581">
        <w:t>of a meeting is sent to all</w:t>
      </w:r>
      <w:r w:rsidR="00AD5808" w:rsidRPr="00AD1581">
        <w:t xml:space="preserve"> </w:t>
      </w:r>
      <w:r w:rsidRPr="00AD1581">
        <w:t xml:space="preserve">members, ex-officio members, members of the RAC and invited individuals. </w:t>
      </w:r>
    </w:p>
    <w:p w14:paraId="79986FE1" w14:textId="77777777" w:rsidR="007D7B57" w:rsidRPr="00AD1581" w:rsidRDefault="007D7B57" w:rsidP="008A517B">
      <w:pPr>
        <w:autoSpaceDE w:val="0"/>
        <w:autoSpaceDN w:val="0"/>
        <w:adjustRightInd w:val="0"/>
        <w:ind w:left="1560" w:hanging="1560"/>
        <w:jc w:val="both"/>
      </w:pPr>
    </w:p>
    <w:p w14:paraId="68090445" w14:textId="77777777" w:rsidR="008A517B" w:rsidRPr="00AD1581" w:rsidRDefault="008A517B" w:rsidP="000F1197">
      <w:pPr>
        <w:autoSpaceDE w:val="0"/>
        <w:autoSpaceDN w:val="0"/>
        <w:adjustRightInd w:val="0"/>
        <w:ind w:left="1800" w:hanging="900"/>
      </w:pPr>
      <w:r w:rsidRPr="00AD1581">
        <w:t xml:space="preserve">C3.3.1 </w:t>
      </w:r>
      <w:r w:rsidR="007D7B57" w:rsidRPr="00AD1581">
        <w:tab/>
      </w:r>
      <w:r w:rsidRPr="00AD1581">
        <w:t xml:space="preserve">The Chair is responsible for the preparation of an agenda, with supporting exhibits, of the business to be transacted at the meeting. The agenda shall be sent in advance to those receiving notice of the meeting. </w:t>
      </w:r>
    </w:p>
    <w:p w14:paraId="3CF5BCE2" w14:textId="77777777" w:rsidR="007D7B57" w:rsidRPr="00AD1581" w:rsidRDefault="007D7B57" w:rsidP="008A517B">
      <w:pPr>
        <w:autoSpaceDE w:val="0"/>
        <w:autoSpaceDN w:val="0"/>
        <w:adjustRightInd w:val="0"/>
        <w:ind w:left="720" w:hanging="720"/>
        <w:jc w:val="both"/>
      </w:pPr>
    </w:p>
    <w:p w14:paraId="3A5C0092" w14:textId="77777777" w:rsidR="008A517B" w:rsidRPr="00AD1581" w:rsidRDefault="008A517B" w:rsidP="000F1197">
      <w:pPr>
        <w:autoSpaceDE w:val="0"/>
        <w:autoSpaceDN w:val="0"/>
        <w:adjustRightInd w:val="0"/>
        <w:ind w:left="900" w:hanging="900"/>
        <w:jc w:val="both"/>
      </w:pPr>
      <w:r w:rsidRPr="00AD1581">
        <w:t xml:space="preserve">C3.4 </w:t>
      </w:r>
      <w:r w:rsidR="007D7B57" w:rsidRPr="00AD1581">
        <w:tab/>
      </w:r>
      <w:r w:rsidRPr="00AD1581">
        <w:t xml:space="preserve">The Chair is responsible for the preparation of minutes of the meeting and their distribution to all who received notice of the meeting. </w:t>
      </w:r>
    </w:p>
    <w:p w14:paraId="768EAC0A" w14:textId="77777777" w:rsidR="007D7B57" w:rsidRPr="00AD1581" w:rsidRDefault="007D7B57" w:rsidP="008A517B">
      <w:pPr>
        <w:autoSpaceDE w:val="0"/>
        <w:autoSpaceDN w:val="0"/>
        <w:adjustRightInd w:val="0"/>
        <w:ind w:left="1008" w:hanging="1008"/>
        <w:jc w:val="both"/>
      </w:pPr>
    </w:p>
    <w:p w14:paraId="5A6AF504" w14:textId="77777777" w:rsidR="008A517B" w:rsidRDefault="008A517B" w:rsidP="000F1197">
      <w:pPr>
        <w:autoSpaceDE w:val="0"/>
        <w:autoSpaceDN w:val="0"/>
        <w:adjustRightInd w:val="0"/>
        <w:ind w:left="900" w:hanging="900"/>
        <w:jc w:val="both"/>
      </w:pPr>
      <w:r w:rsidRPr="00AD1581">
        <w:t xml:space="preserve">C3.5 </w:t>
      </w:r>
      <w:r w:rsidR="00F66D1D" w:rsidRPr="00AD1581">
        <w:t xml:space="preserve">  </w:t>
      </w:r>
      <w:r w:rsidR="000F1197">
        <w:tab/>
      </w:r>
      <w:r w:rsidRPr="00AD1581">
        <w:t>The Chair shall report the recommendations of</w:t>
      </w:r>
      <w:r w:rsidR="00F66D1D" w:rsidRPr="00AD1581">
        <w:t xml:space="preserve"> the Executive</w:t>
      </w:r>
      <w:r w:rsidR="00F66D1D">
        <w:t xml:space="preserve"> Committee to the </w:t>
      </w:r>
      <w:r>
        <w:t xml:space="preserve">RAC. </w:t>
      </w:r>
    </w:p>
    <w:p w14:paraId="54467E2F" w14:textId="77777777" w:rsidR="00FB42E8" w:rsidRDefault="00FB42E8" w:rsidP="000F1197">
      <w:pPr>
        <w:autoSpaceDE w:val="0"/>
        <w:autoSpaceDN w:val="0"/>
        <w:adjustRightInd w:val="0"/>
        <w:ind w:left="900" w:hanging="900"/>
        <w:jc w:val="both"/>
      </w:pPr>
    </w:p>
    <w:p w14:paraId="2F63A1D9" w14:textId="77777777" w:rsidR="00FB42E8" w:rsidRDefault="00FB42E8" w:rsidP="000F1197">
      <w:pPr>
        <w:autoSpaceDE w:val="0"/>
        <w:autoSpaceDN w:val="0"/>
        <w:adjustRightInd w:val="0"/>
        <w:ind w:left="900" w:hanging="900"/>
        <w:jc w:val="both"/>
      </w:pPr>
    </w:p>
    <w:p w14:paraId="1C44D455" w14:textId="77777777" w:rsidR="00FB42E8" w:rsidRDefault="00FB42E8" w:rsidP="000F1197">
      <w:pPr>
        <w:autoSpaceDE w:val="0"/>
        <w:autoSpaceDN w:val="0"/>
        <w:adjustRightInd w:val="0"/>
        <w:ind w:left="900" w:hanging="900"/>
        <w:jc w:val="both"/>
      </w:pPr>
      <w:r>
        <w:tab/>
      </w:r>
      <w:r>
        <w:tab/>
      </w:r>
      <w:r>
        <w:tab/>
      </w:r>
      <w:r>
        <w:tab/>
      </w:r>
      <w:r>
        <w:tab/>
      </w:r>
      <w:r>
        <w:tab/>
      </w:r>
      <w:r>
        <w:tab/>
      </w:r>
      <w:r>
        <w:tab/>
      </w:r>
      <w:r>
        <w:tab/>
      </w:r>
      <w:r>
        <w:tab/>
      </w:r>
      <w:r>
        <w:tab/>
      </w:r>
      <w:r>
        <w:tab/>
      </w:r>
      <w:hyperlink w:anchor="TOC" w:history="1">
        <w:r w:rsidRPr="00FB42E8">
          <w:rPr>
            <w:rStyle w:val="Hyperlink"/>
            <w:b/>
            <w:sz w:val="22"/>
            <w:szCs w:val="22"/>
          </w:rPr>
          <w:t>TOC</w:t>
        </w:r>
      </w:hyperlink>
    </w:p>
    <w:p w14:paraId="179273D5" w14:textId="77777777" w:rsidR="008A517B" w:rsidRPr="00DB62DC" w:rsidRDefault="00DB62DC" w:rsidP="00DB62DC">
      <w:pPr>
        <w:autoSpaceDE w:val="0"/>
        <w:autoSpaceDN w:val="0"/>
        <w:adjustRightInd w:val="0"/>
        <w:ind w:left="1555" w:hanging="835"/>
        <w:jc w:val="center"/>
      </w:pPr>
      <w:r>
        <w:br w:type="page"/>
      </w:r>
      <w:bookmarkStart w:id="7" w:name="D"/>
      <w:bookmarkEnd w:id="7"/>
      <w:r w:rsidR="008A517B" w:rsidRPr="007D7B57">
        <w:rPr>
          <w:b/>
          <w:u w:val="single"/>
        </w:rPr>
        <w:lastRenderedPageBreak/>
        <w:t xml:space="preserve">SECTION D </w:t>
      </w:r>
      <w:r>
        <w:rPr>
          <w:b/>
          <w:u w:val="single"/>
        </w:rPr>
        <w:t>–</w:t>
      </w:r>
      <w:r w:rsidR="008A517B" w:rsidRPr="007D7B57">
        <w:rPr>
          <w:b/>
          <w:u w:val="single"/>
        </w:rPr>
        <w:t xml:space="preserve"> SUBCOMMITTEES</w:t>
      </w:r>
    </w:p>
    <w:p w14:paraId="687279A2" w14:textId="77777777" w:rsidR="00DB62DC" w:rsidRDefault="00DB62DC" w:rsidP="008A517B">
      <w:pPr>
        <w:autoSpaceDE w:val="0"/>
        <w:autoSpaceDN w:val="0"/>
        <w:adjustRightInd w:val="0"/>
        <w:ind w:left="1710" w:hanging="1710"/>
        <w:jc w:val="center"/>
        <w:rPr>
          <w:b/>
          <w:u w:val="single"/>
        </w:rPr>
      </w:pPr>
    </w:p>
    <w:p w14:paraId="0AB13218" w14:textId="77777777" w:rsidR="008A517B" w:rsidRPr="00AD1581" w:rsidRDefault="008A517B" w:rsidP="000F1197">
      <w:pPr>
        <w:autoSpaceDE w:val="0"/>
        <w:autoSpaceDN w:val="0"/>
        <w:adjustRightInd w:val="0"/>
        <w:ind w:left="900" w:hanging="900"/>
        <w:jc w:val="both"/>
      </w:pPr>
      <w:r>
        <w:t>D</w:t>
      </w:r>
      <w:r w:rsidR="000F1197">
        <w:t>1.</w:t>
      </w:r>
      <w:r w:rsidRPr="00AD5808">
        <w:t>1</w:t>
      </w:r>
      <w:r>
        <w:t xml:space="preserve"> </w:t>
      </w:r>
      <w:r w:rsidR="000F1197">
        <w:tab/>
      </w:r>
      <w:r w:rsidRPr="00AD1581">
        <w:t xml:space="preserve">Standing Subcommittees of RAC are </w:t>
      </w:r>
      <w:r w:rsidR="00AD5808" w:rsidRPr="00AD1581">
        <w:t>determined by the Chair. Their membership and duties shall be defined in the RAC Reference Manual.</w:t>
      </w:r>
    </w:p>
    <w:p w14:paraId="4ADB67F5" w14:textId="77777777" w:rsidR="008A517B" w:rsidRDefault="008A517B" w:rsidP="008A517B">
      <w:pPr>
        <w:autoSpaceDE w:val="0"/>
        <w:autoSpaceDN w:val="0"/>
        <w:adjustRightInd w:val="0"/>
      </w:pPr>
    </w:p>
    <w:p w14:paraId="5E300668" w14:textId="77777777" w:rsidR="008A517B" w:rsidRDefault="000F1197" w:rsidP="000F1197">
      <w:pPr>
        <w:autoSpaceDE w:val="0"/>
        <w:autoSpaceDN w:val="0"/>
        <w:adjustRightInd w:val="0"/>
        <w:ind w:left="900" w:hanging="900"/>
        <w:jc w:val="both"/>
      </w:pPr>
      <w:r>
        <w:t>D1.</w:t>
      </w:r>
      <w:r w:rsidR="008A517B">
        <w:t xml:space="preserve">2 </w:t>
      </w:r>
      <w:r w:rsidR="007D7B57">
        <w:tab/>
      </w:r>
      <w:r w:rsidR="008A517B">
        <w:t xml:space="preserve">Ad hoc subcommittees may be appointed by the Chair of the Committee. </w:t>
      </w:r>
    </w:p>
    <w:p w14:paraId="7372ACE7" w14:textId="77777777" w:rsidR="007D7B57" w:rsidRPr="00AD1581" w:rsidRDefault="007D7B57" w:rsidP="008A517B">
      <w:pPr>
        <w:autoSpaceDE w:val="0"/>
        <w:autoSpaceDN w:val="0"/>
        <w:adjustRightInd w:val="0"/>
        <w:ind w:left="720" w:hanging="720"/>
        <w:jc w:val="both"/>
      </w:pPr>
    </w:p>
    <w:p w14:paraId="1160140E" w14:textId="77777777" w:rsidR="008A517B" w:rsidRPr="00AD1581" w:rsidRDefault="003046C3" w:rsidP="000F1197">
      <w:pPr>
        <w:autoSpaceDE w:val="0"/>
        <w:autoSpaceDN w:val="0"/>
        <w:adjustRightInd w:val="0"/>
        <w:ind w:left="900" w:hanging="900"/>
        <w:jc w:val="both"/>
      </w:pPr>
      <w:r w:rsidRPr="00AD1581">
        <w:t>D</w:t>
      </w:r>
      <w:r w:rsidR="000F1197">
        <w:t>1.</w:t>
      </w:r>
      <w:r w:rsidRPr="00AD1581">
        <w:t>3</w:t>
      </w:r>
      <w:r w:rsidRPr="00AD1581">
        <w:tab/>
      </w:r>
      <w:r w:rsidR="008A517B" w:rsidRPr="00AD1581">
        <w:t xml:space="preserve">The Chair shall appoint the members of each subcommittee. Subcommittee members should be members of the Committee, but the Chair may appoint additional subcommittee members who are not members of RAC when there is a need for members who have experience in areas that are of immediate importance to RAC. </w:t>
      </w:r>
    </w:p>
    <w:p w14:paraId="2DEE138F" w14:textId="77777777" w:rsidR="007D7B57" w:rsidRPr="00AD1581" w:rsidRDefault="007D7B57" w:rsidP="008A517B">
      <w:pPr>
        <w:autoSpaceDE w:val="0"/>
        <w:autoSpaceDN w:val="0"/>
        <w:adjustRightInd w:val="0"/>
        <w:ind w:left="720" w:hanging="720"/>
        <w:jc w:val="both"/>
      </w:pPr>
    </w:p>
    <w:p w14:paraId="217130D0" w14:textId="77777777" w:rsidR="008A517B" w:rsidRDefault="00474522" w:rsidP="000F1197">
      <w:pPr>
        <w:autoSpaceDE w:val="0"/>
        <w:autoSpaceDN w:val="0"/>
        <w:adjustRightInd w:val="0"/>
        <w:ind w:left="900" w:hanging="900"/>
        <w:jc w:val="both"/>
      </w:pPr>
      <w:r w:rsidRPr="00AD1581">
        <w:t>D</w:t>
      </w:r>
      <w:r w:rsidR="000F1197">
        <w:t>1.</w:t>
      </w:r>
      <w:r w:rsidRPr="00AD1581">
        <w:t>4</w:t>
      </w:r>
      <w:r w:rsidRPr="00AD1581">
        <w:tab/>
      </w:r>
      <w:r w:rsidR="008A517B" w:rsidRPr="00AD1581">
        <w:t xml:space="preserve">Subcommittee members are appointed for the Society year. If a member’s term of service on the Committee continues into the next Society year, he/she may be reappointed to the same subcommittee or be appointed to a different subcommittee by the incoming Chair. </w:t>
      </w:r>
    </w:p>
    <w:p w14:paraId="0E6A6991" w14:textId="77777777" w:rsidR="00FB42E8" w:rsidRDefault="00FB42E8" w:rsidP="000F1197">
      <w:pPr>
        <w:autoSpaceDE w:val="0"/>
        <w:autoSpaceDN w:val="0"/>
        <w:adjustRightInd w:val="0"/>
        <w:ind w:left="900" w:hanging="900"/>
        <w:jc w:val="both"/>
      </w:pPr>
    </w:p>
    <w:p w14:paraId="23609686" w14:textId="77777777" w:rsidR="00FB42E8" w:rsidRPr="00AD1581" w:rsidRDefault="00FB42E8" w:rsidP="000F1197">
      <w:pPr>
        <w:autoSpaceDE w:val="0"/>
        <w:autoSpaceDN w:val="0"/>
        <w:adjustRightInd w:val="0"/>
        <w:ind w:left="900" w:hanging="900"/>
        <w:jc w:val="both"/>
      </w:pPr>
      <w:r>
        <w:tab/>
      </w:r>
      <w:r>
        <w:tab/>
      </w:r>
      <w:r>
        <w:tab/>
      </w:r>
      <w:r>
        <w:tab/>
      </w:r>
      <w:r>
        <w:tab/>
      </w:r>
      <w:r>
        <w:tab/>
      </w:r>
      <w:r>
        <w:tab/>
      </w:r>
      <w:r>
        <w:tab/>
      </w:r>
      <w:r>
        <w:tab/>
      </w:r>
      <w:r>
        <w:tab/>
      </w:r>
      <w:r>
        <w:tab/>
      </w:r>
      <w:r>
        <w:tab/>
      </w:r>
      <w:hyperlink w:anchor="TOC" w:history="1">
        <w:r w:rsidRPr="00FB42E8">
          <w:rPr>
            <w:rStyle w:val="Hyperlink"/>
            <w:b/>
            <w:sz w:val="22"/>
            <w:szCs w:val="22"/>
          </w:rPr>
          <w:t>TOC</w:t>
        </w:r>
      </w:hyperlink>
    </w:p>
    <w:p w14:paraId="4B7B6B05" w14:textId="77777777" w:rsidR="007D7B57" w:rsidRPr="00AD1581" w:rsidRDefault="00DB62DC" w:rsidP="008A517B">
      <w:pPr>
        <w:autoSpaceDE w:val="0"/>
        <w:autoSpaceDN w:val="0"/>
        <w:adjustRightInd w:val="0"/>
        <w:outlineLvl w:val="7"/>
      </w:pPr>
      <w:r>
        <w:br w:type="page"/>
      </w:r>
    </w:p>
    <w:p w14:paraId="58C57E93" w14:textId="77777777" w:rsidR="008A517B" w:rsidRPr="00C62478" w:rsidRDefault="008A517B" w:rsidP="00DC3406">
      <w:pPr>
        <w:autoSpaceDE w:val="0"/>
        <w:autoSpaceDN w:val="0"/>
        <w:adjustRightInd w:val="0"/>
        <w:jc w:val="center"/>
        <w:rPr>
          <w:b/>
        </w:rPr>
      </w:pPr>
      <w:bookmarkStart w:id="8" w:name="E"/>
      <w:bookmarkEnd w:id="8"/>
      <w:r w:rsidRPr="00C62478">
        <w:rPr>
          <w:b/>
          <w:u w:val="single"/>
        </w:rPr>
        <w:t xml:space="preserve">SECTION E - RESEARCH LIAISONS </w:t>
      </w:r>
    </w:p>
    <w:p w14:paraId="2B95AC7D" w14:textId="77777777" w:rsidR="00C62478" w:rsidRDefault="00C62478" w:rsidP="008A517B">
      <w:pPr>
        <w:autoSpaceDE w:val="0"/>
        <w:autoSpaceDN w:val="0"/>
        <w:adjustRightInd w:val="0"/>
        <w:jc w:val="both"/>
        <w:outlineLvl w:val="2"/>
      </w:pPr>
    </w:p>
    <w:p w14:paraId="2806FE25" w14:textId="77777777" w:rsidR="008A517B" w:rsidRPr="00AD1581" w:rsidRDefault="008A517B" w:rsidP="001A20F6">
      <w:pPr>
        <w:autoSpaceDE w:val="0"/>
        <w:autoSpaceDN w:val="0"/>
        <w:adjustRightInd w:val="0"/>
        <w:ind w:left="900" w:hanging="900"/>
        <w:jc w:val="both"/>
      </w:pPr>
      <w:r>
        <w:t>E1</w:t>
      </w:r>
      <w:r w:rsidR="001A20F6">
        <w:t>.1</w:t>
      </w:r>
      <w:r w:rsidR="008730A3" w:rsidRPr="00AD1581">
        <w:tab/>
      </w:r>
      <w:r w:rsidRPr="00AD1581">
        <w:t>A Research Liaison shall be a member of the RAC who has been designated by the Chair to liaise on research matters with TCs, TGs</w:t>
      </w:r>
      <w:r w:rsidR="00A169F5" w:rsidRPr="00C70190">
        <w:t>, MTGs</w:t>
      </w:r>
      <w:r w:rsidRPr="00C70190">
        <w:t xml:space="preserve"> </w:t>
      </w:r>
      <w:r w:rsidRPr="00AD1581">
        <w:t xml:space="preserve">and TRGs, which are assigned to a Section. </w:t>
      </w:r>
    </w:p>
    <w:p w14:paraId="2F5096E7" w14:textId="77777777" w:rsidR="00C62478" w:rsidRPr="00AD1581" w:rsidRDefault="00C62478" w:rsidP="001A20F6">
      <w:pPr>
        <w:autoSpaceDE w:val="0"/>
        <w:autoSpaceDN w:val="0"/>
        <w:adjustRightInd w:val="0"/>
        <w:ind w:left="900" w:hanging="900"/>
        <w:jc w:val="both"/>
      </w:pPr>
    </w:p>
    <w:p w14:paraId="41B9DE01" w14:textId="77777777" w:rsidR="008A517B" w:rsidRPr="00AD1581" w:rsidRDefault="008A517B" w:rsidP="001A20F6">
      <w:pPr>
        <w:autoSpaceDE w:val="0"/>
        <w:autoSpaceDN w:val="0"/>
        <w:adjustRightInd w:val="0"/>
        <w:ind w:left="900" w:hanging="900"/>
        <w:jc w:val="both"/>
      </w:pPr>
      <w:r w:rsidRPr="00AD1581">
        <w:t>E</w:t>
      </w:r>
      <w:r w:rsidR="001A20F6">
        <w:t>1.</w:t>
      </w:r>
      <w:r w:rsidRPr="00AD1581">
        <w:t xml:space="preserve">2 </w:t>
      </w:r>
      <w:r w:rsidR="00C62478" w:rsidRPr="00AD1581">
        <w:t xml:space="preserve">  </w:t>
      </w:r>
      <w:r w:rsidR="00AD1581">
        <w:tab/>
      </w:r>
      <w:r w:rsidRPr="00AD1581">
        <w:t>Sections are groups of TCs, TGs</w:t>
      </w:r>
      <w:r w:rsidR="00A169F5" w:rsidRPr="00C70190">
        <w:t>, MTGs</w:t>
      </w:r>
      <w:r w:rsidRPr="00AD1581">
        <w:t xml:space="preserve"> and TRGs, which have been formed and assigned by the </w:t>
      </w:r>
      <w:r w:rsidR="006A59F7" w:rsidRPr="00AD1581">
        <w:t>T</w:t>
      </w:r>
      <w:r w:rsidRPr="00AD1581">
        <w:t xml:space="preserve">AC according to fields of interest or for administrative purposes. </w:t>
      </w:r>
    </w:p>
    <w:p w14:paraId="1286AE26" w14:textId="77777777" w:rsidR="009D457F" w:rsidRPr="00AD1581" w:rsidRDefault="009D457F" w:rsidP="001A20F6">
      <w:pPr>
        <w:autoSpaceDE w:val="0"/>
        <w:autoSpaceDN w:val="0"/>
        <w:adjustRightInd w:val="0"/>
        <w:ind w:left="900" w:hanging="900"/>
        <w:jc w:val="both"/>
      </w:pPr>
    </w:p>
    <w:p w14:paraId="53D39CDA" w14:textId="77777777" w:rsidR="00FB42E8" w:rsidRDefault="008A517B" w:rsidP="00FB42E8">
      <w:pPr>
        <w:autoSpaceDE w:val="0"/>
        <w:autoSpaceDN w:val="0"/>
        <w:adjustRightInd w:val="0"/>
        <w:ind w:left="900" w:hanging="900"/>
        <w:jc w:val="both"/>
      </w:pPr>
      <w:r w:rsidRPr="00AD1581">
        <w:t>E</w:t>
      </w:r>
      <w:r w:rsidR="001A20F6">
        <w:t>1.3</w:t>
      </w:r>
      <w:r w:rsidRPr="00AD1581">
        <w:t xml:space="preserve"> </w:t>
      </w:r>
      <w:r w:rsidR="004A3015" w:rsidRPr="00AD1581">
        <w:t xml:space="preserve"> </w:t>
      </w:r>
      <w:r w:rsidR="001A20F6">
        <w:tab/>
      </w:r>
      <w:r w:rsidR="001C60E3">
        <w:t xml:space="preserve">Each </w:t>
      </w:r>
      <w:r w:rsidRPr="00AD1581">
        <w:t>Research Liaison</w:t>
      </w:r>
      <w:r w:rsidR="00715A60" w:rsidRPr="00AD1581">
        <w:t>’s</w:t>
      </w:r>
      <w:r w:rsidR="00636786" w:rsidRPr="00AD1581">
        <w:t xml:space="preserve"> </w:t>
      </w:r>
      <w:r w:rsidR="00715A60" w:rsidRPr="00AD1581">
        <w:t>responsibilities are as de</w:t>
      </w:r>
      <w:r w:rsidR="001A20F6">
        <w:t xml:space="preserve">scribed in Section B of the RAC </w:t>
      </w:r>
      <w:r w:rsidR="00715A60" w:rsidRPr="00AD1581">
        <w:t xml:space="preserve">Reference Manual.  </w:t>
      </w:r>
    </w:p>
    <w:p w14:paraId="7835481C" w14:textId="77777777" w:rsidR="00FB42E8" w:rsidRDefault="00FB42E8" w:rsidP="00FB42E8">
      <w:pPr>
        <w:autoSpaceDE w:val="0"/>
        <w:autoSpaceDN w:val="0"/>
        <w:adjustRightInd w:val="0"/>
        <w:ind w:left="900" w:hanging="900"/>
        <w:jc w:val="both"/>
      </w:pPr>
    </w:p>
    <w:p w14:paraId="2F1C501C" w14:textId="77777777" w:rsidR="00FB42E8" w:rsidRDefault="00FB42E8" w:rsidP="00FB42E8">
      <w:pPr>
        <w:autoSpaceDE w:val="0"/>
        <w:autoSpaceDN w:val="0"/>
        <w:adjustRightInd w:val="0"/>
        <w:ind w:left="900" w:hanging="900"/>
        <w:jc w:val="both"/>
      </w:pPr>
    </w:p>
    <w:p w14:paraId="6C3A1869" w14:textId="77777777" w:rsidR="00AD5EA2" w:rsidRPr="00D13F08" w:rsidRDefault="00FB42E8" w:rsidP="00FB42E8">
      <w:pPr>
        <w:autoSpaceDE w:val="0"/>
        <w:autoSpaceDN w:val="0"/>
        <w:adjustRightInd w:val="0"/>
        <w:ind w:firstLine="8640"/>
        <w:rPr>
          <w:b/>
          <w:u w:val="single"/>
        </w:rPr>
      </w:pPr>
      <w:hyperlink w:anchor="TOC" w:history="1">
        <w:r w:rsidRPr="00FB42E8">
          <w:rPr>
            <w:rStyle w:val="Hyperlink"/>
            <w:b/>
            <w:sz w:val="22"/>
            <w:szCs w:val="22"/>
          </w:rPr>
          <w:t>TOC</w:t>
        </w:r>
      </w:hyperlink>
      <w:r w:rsidR="00DB62DC">
        <w:rPr>
          <w:b/>
          <w:u w:val="single"/>
        </w:rPr>
        <w:br w:type="page"/>
      </w:r>
      <w:bookmarkStart w:id="9" w:name="F"/>
      <w:bookmarkEnd w:id="9"/>
      <w:r w:rsidR="00686E35">
        <w:rPr>
          <w:b/>
          <w:u w:val="single"/>
        </w:rPr>
        <w:lastRenderedPageBreak/>
        <w:t>S</w:t>
      </w:r>
      <w:r w:rsidR="00AD5EA2" w:rsidRPr="00D13F08">
        <w:rPr>
          <w:b/>
          <w:u w:val="single"/>
        </w:rPr>
        <w:t xml:space="preserve">ECTION </w:t>
      </w:r>
      <w:r w:rsidR="001953D4">
        <w:rPr>
          <w:b/>
          <w:u w:val="single"/>
        </w:rPr>
        <w:t>F</w:t>
      </w:r>
      <w:r w:rsidR="00AD5EA2" w:rsidRPr="00D13F08">
        <w:rPr>
          <w:b/>
          <w:u w:val="single"/>
        </w:rPr>
        <w:t xml:space="preserve"> – RESEARCH ADVISORY PANEL</w:t>
      </w:r>
    </w:p>
    <w:p w14:paraId="0BC776F9" w14:textId="77777777" w:rsidR="00AD5EA2" w:rsidRPr="008E3AF1" w:rsidRDefault="00AD5EA2" w:rsidP="00AD5EA2">
      <w:pPr>
        <w:pStyle w:val="Heading1"/>
        <w:rPr>
          <w:u w:val="single"/>
        </w:rPr>
      </w:pPr>
      <w:r w:rsidRPr="008E3AF1">
        <w:rPr>
          <w:u w:val="single"/>
        </w:rPr>
        <w:t>Part 1 Purpose</w:t>
      </w:r>
    </w:p>
    <w:p w14:paraId="7E2BE7A0" w14:textId="77777777" w:rsidR="00F30F7F" w:rsidRDefault="00F30F7F" w:rsidP="005456BF">
      <w:pPr>
        <w:ind w:left="630" w:hanging="630"/>
        <w:jc w:val="both"/>
        <w:rPr>
          <w:color w:val="000000"/>
        </w:rPr>
      </w:pPr>
    </w:p>
    <w:p w14:paraId="7561D5AA" w14:textId="77777777" w:rsidR="005456BF" w:rsidRPr="001A20F6" w:rsidRDefault="001953D4" w:rsidP="001A20F6">
      <w:pPr>
        <w:ind w:left="900" w:hanging="900"/>
        <w:jc w:val="both"/>
      </w:pPr>
      <w:r>
        <w:rPr>
          <w:color w:val="000000"/>
        </w:rPr>
        <w:t>F</w:t>
      </w:r>
      <w:r w:rsidR="005456BF" w:rsidRPr="00D74639">
        <w:rPr>
          <w:color w:val="000000"/>
        </w:rPr>
        <w:t xml:space="preserve">1.1 </w:t>
      </w:r>
      <w:r w:rsidR="005456BF">
        <w:rPr>
          <w:color w:val="000000"/>
        </w:rPr>
        <w:t xml:space="preserve"> </w:t>
      </w:r>
      <w:r w:rsidR="001A20F6">
        <w:rPr>
          <w:color w:val="000000"/>
        </w:rPr>
        <w:tab/>
      </w:r>
      <w:r w:rsidR="005456BF" w:rsidRPr="001A20F6">
        <w:t xml:space="preserve">The purpose of the Research Advisory Panel (RAP) is to develop the strategic research plan for the Society. This strategic </w:t>
      </w:r>
      <w:r w:rsidR="00454A2E">
        <w:t>plan shall be updated every eight</w:t>
      </w:r>
      <w:r w:rsidR="005456BF" w:rsidRPr="001A20F6">
        <w:t xml:space="preserve"> years.  Following an update, RAP will disband and the p</w:t>
      </w:r>
      <w:r w:rsidR="00454A2E">
        <w:t>anel will cease to exist for five</w:t>
      </w:r>
      <w:r w:rsidR="005456BF" w:rsidRPr="001A20F6">
        <w:t xml:space="preserve"> years. RAP will be reconstituted by Technology Council in the latter half of</w:t>
      </w:r>
      <w:r w:rsidR="00454A2E">
        <w:t xml:space="preserve"> the fifth year of the 8</w:t>
      </w:r>
      <w:r w:rsidR="005456BF" w:rsidRPr="001A20F6">
        <w:t xml:space="preserve">-year update cycle. </w:t>
      </w:r>
    </w:p>
    <w:p w14:paraId="454ED45E" w14:textId="77777777" w:rsidR="005456BF" w:rsidRPr="001A20F6" w:rsidRDefault="005456BF" w:rsidP="005456BF">
      <w:pPr>
        <w:pStyle w:val="Heading2"/>
      </w:pPr>
    </w:p>
    <w:p w14:paraId="7C35EC7E" w14:textId="77777777" w:rsidR="005456BF" w:rsidRPr="00717951" w:rsidRDefault="005456BF" w:rsidP="005456BF">
      <w:pPr>
        <w:pStyle w:val="Heading2"/>
      </w:pPr>
      <w:r w:rsidRPr="009122EC">
        <w:rPr>
          <w:u w:val="single"/>
        </w:rPr>
        <w:t>Part 2 Membership</w:t>
      </w:r>
      <w:r w:rsidRPr="00717951">
        <w:t xml:space="preserve"> </w:t>
      </w:r>
    </w:p>
    <w:p w14:paraId="3BBE8F84" w14:textId="77777777" w:rsidR="005456BF" w:rsidRPr="00AD1581" w:rsidRDefault="005456BF" w:rsidP="005456BF">
      <w:pPr>
        <w:ind w:left="630" w:hanging="630"/>
        <w:jc w:val="both"/>
        <w:rPr>
          <w:color w:val="000000"/>
        </w:rPr>
      </w:pPr>
    </w:p>
    <w:p w14:paraId="18948A9B" w14:textId="77777777" w:rsidR="005456BF" w:rsidRPr="001A20F6" w:rsidRDefault="001953D4" w:rsidP="001A20F6">
      <w:pPr>
        <w:autoSpaceDE w:val="0"/>
        <w:autoSpaceDN w:val="0"/>
        <w:adjustRightInd w:val="0"/>
        <w:ind w:left="900" w:hanging="900"/>
        <w:jc w:val="both"/>
      </w:pPr>
      <w:r w:rsidRPr="001A20F6">
        <w:t>F</w:t>
      </w:r>
      <w:r w:rsidR="005456BF" w:rsidRPr="001A20F6">
        <w:t xml:space="preserve">2.1 </w:t>
      </w:r>
      <w:r w:rsidR="005456BF" w:rsidRPr="001A20F6">
        <w:tab/>
        <w:t xml:space="preserve">The membership qualifications and appointment procedures are specified in </w:t>
      </w:r>
      <w:r w:rsidR="00F90C4E" w:rsidRPr="001A20F6">
        <w:t>the Technology Council MOP</w:t>
      </w:r>
      <w:r w:rsidR="005456BF" w:rsidRPr="001A20F6">
        <w:t xml:space="preserve"> </w:t>
      </w:r>
    </w:p>
    <w:p w14:paraId="15961302" w14:textId="77777777" w:rsidR="00AD5EA2" w:rsidRPr="009C5773" w:rsidRDefault="00AD5EA2" w:rsidP="00AD5EA2">
      <w:pPr>
        <w:pStyle w:val="Heading1"/>
      </w:pPr>
    </w:p>
    <w:p w14:paraId="3963FE22" w14:textId="77777777" w:rsidR="00AD5EA2" w:rsidRPr="008E3AF1" w:rsidRDefault="00AD5EA2" w:rsidP="00AD5EA2">
      <w:pPr>
        <w:pStyle w:val="Heading1"/>
        <w:rPr>
          <w:u w:val="single"/>
        </w:rPr>
      </w:pPr>
      <w:r w:rsidRPr="008E3AF1">
        <w:rPr>
          <w:u w:val="single"/>
        </w:rPr>
        <w:t>Part 3 Meetings</w:t>
      </w:r>
    </w:p>
    <w:p w14:paraId="4C191FFD" w14:textId="77777777" w:rsidR="00AD5EA2" w:rsidRPr="009C5773" w:rsidRDefault="00AD5EA2" w:rsidP="00AD5EA2">
      <w:pPr>
        <w:tabs>
          <w:tab w:val="left" w:pos="-1152"/>
          <w:tab w:val="left" w:pos="-432"/>
          <w:tab w:val="left" w:pos="288"/>
          <w:tab w:val="left" w:pos="1008"/>
          <w:tab w:val="left" w:pos="1728"/>
          <w:tab w:val="left" w:pos="2448"/>
          <w:tab w:val="left" w:pos="2880"/>
          <w:tab w:val="left" w:pos="3168"/>
          <w:tab w:val="left" w:pos="3684"/>
          <w:tab w:val="left" w:pos="3888"/>
          <w:tab w:val="left" w:pos="4608"/>
          <w:tab w:val="left" w:pos="5328"/>
          <w:tab w:val="left" w:pos="6048"/>
          <w:tab w:val="left" w:pos="6768"/>
          <w:tab w:val="left" w:pos="7488"/>
          <w:tab w:val="left" w:pos="8208"/>
          <w:tab w:val="left" w:pos="8928"/>
          <w:tab w:val="left" w:pos="9648"/>
          <w:tab w:val="left" w:pos="10368"/>
          <w:tab w:val="left" w:pos="11088"/>
        </w:tabs>
        <w:suppressAutoHyphens/>
        <w:jc w:val="both"/>
      </w:pPr>
    </w:p>
    <w:p w14:paraId="7AED0B3E" w14:textId="77777777" w:rsidR="00AD5EA2" w:rsidRPr="009C5773" w:rsidRDefault="001953D4" w:rsidP="001A20F6">
      <w:pPr>
        <w:autoSpaceDE w:val="0"/>
        <w:autoSpaceDN w:val="0"/>
        <w:adjustRightInd w:val="0"/>
        <w:ind w:left="900" w:hanging="900"/>
        <w:jc w:val="both"/>
      </w:pPr>
      <w:r>
        <w:t>F</w:t>
      </w:r>
      <w:r w:rsidR="00AD5EA2" w:rsidRPr="009C5773">
        <w:t>3.1</w:t>
      </w:r>
      <w:r w:rsidR="00AD5EA2" w:rsidRPr="009C5773">
        <w:tab/>
        <w:t xml:space="preserve">RAP will meet two (2) times each year at the </w:t>
      </w:r>
      <w:r w:rsidR="00D35A75" w:rsidRPr="009C5773">
        <w:t>winter</w:t>
      </w:r>
      <w:r w:rsidR="00AD5EA2" w:rsidRPr="009C5773">
        <w:t xml:space="preserve"> and Annual Society meetings during its 3-year term.</w:t>
      </w:r>
    </w:p>
    <w:p w14:paraId="72D53DA9" w14:textId="77777777" w:rsidR="00AD5EA2" w:rsidRPr="009C5773" w:rsidRDefault="00AD5EA2" w:rsidP="00AD5EA2">
      <w:pPr>
        <w:tabs>
          <w:tab w:val="left" w:pos="-1152"/>
          <w:tab w:val="left" w:pos="-432"/>
          <w:tab w:val="left" w:pos="288"/>
          <w:tab w:val="left" w:pos="1008"/>
          <w:tab w:val="left" w:pos="1728"/>
          <w:tab w:val="left" w:pos="2448"/>
          <w:tab w:val="left" w:pos="2880"/>
          <w:tab w:val="left" w:pos="3168"/>
          <w:tab w:val="left" w:pos="3684"/>
          <w:tab w:val="left" w:pos="3888"/>
          <w:tab w:val="left" w:pos="4608"/>
          <w:tab w:val="left" w:pos="5328"/>
          <w:tab w:val="left" w:pos="6048"/>
          <w:tab w:val="left" w:pos="6768"/>
          <w:tab w:val="left" w:pos="7488"/>
          <w:tab w:val="left" w:pos="8208"/>
          <w:tab w:val="left" w:pos="8928"/>
          <w:tab w:val="left" w:pos="9648"/>
          <w:tab w:val="left" w:pos="10368"/>
          <w:tab w:val="left" w:pos="11088"/>
        </w:tabs>
        <w:suppressAutoHyphens/>
        <w:jc w:val="both"/>
      </w:pPr>
    </w:p>
    <w:p w14:paraId="79AB6B36" w14:textId="77777777" w:rsidR="00AD5EA2" w:rsidRPr="009C5773" w:rsidRDefault="001953D4" w:rsidP="007E3853">
      <w:pPr>
        <w:autoSpaceDE w:val="0"/>
        <w:autoSpaceDN w:val="0"/>
        <w:adjustRightInd w:val="0"/>
        <w:ind w:left="1800" w:hanging="900"/>
      </w:pPr>
      <w:r>
        <w:t>F</w:t>
      </w:r>
      <w:r w:rsidR="00AD5EA2" w:rsidRPr="009C5773">
        <w:t>3.1.1</w:t>
      </w:r>
      <w:r w:rsidR="00325A95">
        <w:t xml:space="preserve">  </w:t>
      </w:r>
      <w:r w:rsidR="007E3853">
        <w:tab/>
      </w:r>
      <w:r w:rsidR="00AD5EA2" w:rsidRPr="009C5773">
        <w:t xml:space="preserve">The Chair of RAP shall determine the time of </w:t>
      </w:r>
      <w:r w:rsidR="007E3853">
        <w:t xml:space="preserve">meeting in consideration of the </w:t>
      </w:r>
      <w:r w:rsidR="00AD5EA2" w:rsidRPr="009C5773">
        <w:t>responsibilities and convenience of the members.</w:t>
      </w:r>
    </w:p>
    <w:p w14:paraId="403CE955" w14:textId="77777777" w:rsidR="00AD5EA2" w:rsidRPr="009C5773" w:rsidRDefault="00AD5EA2" w:rsidP="00AD5EA2">
      <w:pPr>
        <w:tabs>
          <w:tab w:val="left" w:pos="-1152"/>
          <w:tab w:val="left" w:pos="-432"/>
          <w:tab w:val="left" w:pos="288"/>
          <w:tab w:val="left" w:pos="1008"/>
          <w:tab w:val="left" w:pos="1728"/>
          <w:tab w:val="left" w:pos="2448"/>
          <w:tab w:val="left" w:pos="2880"/>
          <w:tab w:val="left" w:pos="3168"/>
          <w:tab w:val="left" w:pos="3684"/>
          <w:tab w:val="left" w:pos="3888"/>
          <w:tab w:val="left" w:pos="4608"/>
          <w:tab w:val="left" w:pos="5328"/>
          <w:tab w:val="left" w:pos="6048"/>
          <w:tab w:val="left" w:pos="6768"/>
          <w:tab w:val="left" w:pos="7488"/>
          <w:tab w:val="left" w:pos="8208"/>
          <w:tab w:val="left" w:pos="8928"/>
          <w:tab w:val="left" w:pos="9648"/>
          <w:tab w:val="left" w:pos="10368"/>
          <w:tab w:val="left" w:pos="11088"/>
        </w:tabs>
        <w:suppressAutoHyphens/>
        <w:jc w:val="both"/>
      </w:pPr>
    </w:p>
    <w:p w14:paraId="7BD03F50" w14:textId="77777777" w:rsidR="00AD5EA2" w:rsidRPr="009C5773" w:rsidRDefault="001953D4" w:rsidP="007E3853">
      <w:pPr>
        <w:autoSpaceDE w:val="0"/>
        <w:autoSpaceDN w:val="0"/>
        <w:adjustRightInd w:val="0"/>
        <w:ind w:left="1800" w:hanging="900"/>
      </w:pPr>
      <w:r>
        <w:t>F</w:t>
      </w:r>
      <w:r w:rsidR="00AD5EA2" w:rsidRPr="009C5773">
        <w:t xml:space="preserve">3.1.2 </w:t>
      </w:r>
      <w:r w:rsidR="008E3AF1">
        <w:tab/>
      </w:r>
      <w:r w:rsidR="00AD5EA2" w:rsidRPr="009C5773">
        <w:t>The meeting shall be at the location of the RAC meetings.</w:t>
      </w:r>
    </w:p>
    <w:p w14:paraId="7F19CD4E" w14:textId="77777777" w:rsidR="00AD5EA2" w:rsidRPr="009C5773" w:rsidRDefault="00AD5EA2" w:rsidP="007E3853">
      <w:pPr>
        <w:autoSpaceDE w:val="0"/>
        <w:autoSpaceDN w:val="0"/>
        <w:adjustRightInd w:val="0"/>
        <w:ind w:left="1800" w:hanging="900"/>
      </w:pPr>
    </w:p>
    <w:p w14:paraId="1BE6233F" w14:textId="77777777" w:rsidR="00AD5EA2" w:rsidRPr="009C5773" w:rsidRDefault="001953D4" w:rsidP="007E3853">
      <w:pPr>
        <w:autoSpaceDE w:val="0"/>
        <w:autoSpaceDN w:val="0"/>
        <w:adjustRightInd w:val="0"/>
        <w:ind w:left="1800" w:hanging="900"/>
      </w:pPr>
      <w:r>
        <w:t>F</w:t>
      </w:r>
      <w:r w:rsidR="00AD5EA2" w:rsidRPr="009C5773">
        <w:t xml:space="preserve">3.1.3 </w:t>
      </w:r>
      <w:r w:rsidR="007E3853">
        <w:tab/>
      </w:r>
      <w:r w:rsidR="00AD5EA2" w:rsidRPr="009C5773">
        <w:t>A quorum shall consist of a majority of the panel membership.</w:t>
      </w:r>
    </w:p>
    <w:p w14:paraId="66E2EFBE" w14:textId="77777777" w:rsidR="00AD5EA2" w:rsidRPr="009C5773" w:rsidRDefault="00AD5EA2" w:rsidP="00AD5EA2">
      <w:pPr>
        <w:tabs>
          <w:tab w:val="left" w:pos="-1152"/>
          <w:tab w:val="left" w:pos="-432"/>
          <w:tab w:val="left" w:pos="288"/>
          <w:tab w:val="left" w:pos="720"/>
          <w:tab w:val="left" w:pos="1440"/>
          <w:tab w:val="left" w:pos="2448"/>
          <w:tab w:val="left" w:pos="2880"/>
          <w:tab w:val="left" w:pos="3168"/>
          <w:tab w:val="left" w:pos="3684"/>
          <w:tab w:val="left" w:pos="3888"/>
          <w:tab w:val="left" w:pos="4608"/>
          <w:tab w:val="left" w:pos="5328"/>
          <w:tab w:val="left" w:pos="6048"/>
          <w:tab w:val="left" w:pos="6768"/>
          <w:tab w:val="left" w:pos="7488"/>
          <w:tab w:val="left" w:pos="8208"/>
          <w:tab w:val="left" w:pos="8928"/>
          <w:tab w:val="left" w:pos="9648"/>
          <w:tab w:val="left" w:pos="10368"/>
          <w:tab w:val="left" w:pos="11088"/>
        </w:tabs>
        <w:suppressAutoHyphens/>
        <w:jc w:val="both"/>
      </w:pPr>
    </w:p>
    <w:p w14:paraId="2B142D48" w14:textId="77777777" w:rsidR="00AD5EA2" w:rsidRPr="009C5773" w:rsidRDefault="001953D4" w:rsidP="007E3853">
      <w:pPr>
        <w:autoSpaceDE w:val="0"/>
        <w:autoSpaceDN w:val="0"/>
        <w:adjustRightInd w:val="0"/>
        <w:ind w:left="900" w:hanging="900"/>
        <w:jc w:val="both"/>
      </w:pPr>
      <w:r>
        <w:t>F</w:t>
      </w:r>
      <w:r w:rsidR="00AD5EA2" w:rsidRPr="009C5773">
        <w:t>3.2</w:t>
      </w:r>
      <w:r w:rsidR="00AD5EA2" w:rsidRPr="009C5773">
        <w:tab/>
        <w:t>Attendance at RAP meetings is open to all Society members, to all registered for Society meetings, and to those invited by the Chair.</w:t>
      </w:r>
    </w:p>
    <w:p w14:paraId="4019F427" w14:textId="77777777" w:rsidR="00AD5EA2" w:rsidRPr="009C5773" w:rsidRDefault="00AD5EA2" w:rsidP="00AD5EA2">
      <w:pPr>
        <w:tabs>
          <w:tab w:val="left" w:pos="-1152"/>
          <w:tab w:val="left" w:pos="-432"/>
          <w:tab w:val="left" w:pos="288"/>
          <w:tab w:val="left" w:pos="1008"/>
          <w:tab w:val="left" w:pos="1728"/>
          <w:tab w:val="left" w:pos="2448"/>
          <w:tab w:val="left" w:pos="2880"/>
          <w:tab w:val="left" w:pos="3168"/>
          <w:tab w:val="left" w:pos="3684"/>
          <w:tab w:val="left" w:pos="3888"/>
          <w:tab w:val="left" w:pos="4608"/>
          <w:tab w:val="left" w:pos="5328"/>
          <w:tab w:val="left" w:pos="6048"/>
          <w:tab w:val="left" w:pos="6768"/>
          <w:tab w:val="left" w:pos="7488"/>
          <w:tab w:val="left" w:pos="8208"/>
          <w:tab w:val="left" w:pos="8928"/>
          <w:tab w:val="left" w:pos="9648"/>
          <w:tab w:val="left" w:pos="10368"/>
          <w:tab w:val="left" w:pos="11088"/>
        </w:tabs>
        <w:suppressAutoHyphens/>
        <w:jc w:val="both"/>
      </w:pPr>
    </w:p>
    <w:p w14:paraId="3EB86392" w14:textId="77777777" w:rsidR="00AD5EA2" w:rsidRPr="009C5773" w:rsidRDefault="001953D4" w:rsidP="007E3853">
      <w:pPr>
        <w:autoSpaceDE w:val="0"/>
        <w:autoSpaceDN w:val="0"/>
        <w:adjustRightInd w:val="0"/>
        <w:ind w:left="1800" w:hanging="900"/>
      </w:pPr>
      <w:r>
        <w:t>F</w:t>
      </w:r>
      <w:r w:rsidR="00AD5EA2" w:rsidRPr="009C5773">
        <w:t>3.2.1</w:t>
      </w:r>
      <w:r w:rsidR="00AD5EA2" w:rsidRPr="009C5773">
        <w:tab/>
        <w:t>All guests shall be permitted to participate in discussion at the discretion of the Chair, but none shall have voting rights.</w:t>
      </w:r>
    </w:p>
    <w:p w14:paraId="42D0A4FE" w14:textId="77777777" w:rsidR="00AD5EA2" w:rsidRPr="009C5773" w:rsidRDefault="00AD5EA2" w:rsidP="00AD5EA2">
      <w:pPr>
        <w:tabs>
          <w:tab w:val="left" w:pos="-1152"/>
          <w:tab w:val="left" w:pos="-432"/>
          <w:tab w:val="left" w:pos="288"/>
          <w:tab w:val="left" w:pos="1008"/>
          <w:tab w:val="left" w:pos="1728"/>
          <w:tab w:val="left" w:pos="2448"/>
          <w:tab w:val="left" w:pos="2880"/>
          <w:tab w:val="left" w:pos="3168"/>
          <w:tab w:val="left" w:pos="3684"/>
          <w:tab w:val="left" w:pos="3888"/>
          <w:tab w:val="left" w:pos="4608"/>
          <w:tab w:val="left" w:pos="5328"/>
          <w:tab w:val="left" w:pos="6048"/>
          <w:tab w:val="left" w:pos="6768"/>
          <w:tab w:val="left" w:pos="7488"/>
          <w:tab w:val="left" w:pos="8208"/>
          <w:tab w:val="left" w:pos="8928"/>
          <w:tab w:val="left" w:pos="9648"/>
          <w:tab w:val="left" w:pos="10368"/>
          <w:tab w:val="left" w:pos="11088"/>
        </w:tabs>
        <w:suppressAutoHyphens/>
        <w:jc w:val="both"/>
      </w:pPr>
    </w:p>
    <w:p w14:paraId="59566CA7" w14:textId="77777777" w:rsidR="00AD5EA2" w:rsidRPr="009C5773" w:rsidRDefault="001953D4" w:rsidP="007E3853">
      <w:pPr>
        <w:autoSpaceDE w:val="0"/>
        <w:autoSpaceDN w:val="0"/>
        <w:adjustRightInd w:val="0"/>
        <w:ind w:left="900" w:hanging="900"/>
        <w:jc w:val="both"/>
      </w:pPr>
      <w:r>
        <w:t>F</w:t>
      </w:r>
      <w:r w:rsidR="00AD5EA2" w:rsidRPr="009C5773">
        <w:t>3.3</w:t>
      </w:r>
      <w:r w:rsidR="00AD5EA2" w:rsidRPr="009C5773">
        <w:tab/>
        <w:t>The Chair is responsible for ensuring that a written notice of a meeting including an agenda with support materials, be sent not less than fifteen (15) days before the date of the meeting to all members, Chair of the Research Administration Committee, and the MORTS.</w:t>
      </w:r>
    </w:p>
    <w:p w14:paraId="63932E57" w14:textId="77777777" w:rsidR="00AD5EA2" w:rsidRPr="009C5773" w:rsidRDefault="00AD5EA2" w:rsidP="00AD5EA2">
      <w:pPr>
        <w:tabs>
          <w:tab w:val="left" w:pos="-1152"/>
          <w:tab w:val="left" w:pos="-432"/>
          <w:tab w:val="left" w:pos="0"/>
          <w:tab w:val="left" w:pos="630"/>
          <w:tab w:val="left" w:pos="720"/>
          <w:tab w:val="left" w:pos="3168"/>
          <w:tab w:val="left" w:pos="3684"/>
          <w:tab w:val="left" w:pos="3888"/>
          <w:tab w:val="left" w:pos="4608"/>
          <w:tab w:val="left" w:pos="5328"/>
          <w:tab w:val="left" w:pos="6048"/>
          <w:tab w:val="left" w:pos="6768"/>
          <w:tab w:val="left" w:pos="7488"/>
          <w:tab w:val="left" w:pos="8208"/>
          <w:tab w:val="left" w:pos="8928"/>
          <w:tab w:val="left" w:pos="9648"/>
          <w:tab w:val="left" w:pos="10368"/>
          <w:tab w:val="left" w:pos="11088"/>
        </w:tabs>
        <w:suppressAutoHyphens/>
        <w:ind w:left="630" w:hanging="630"/>
        <w:jc w:val="both"/>
      </w:pPr>
    </w:p>
    <w:p w14:paraId="20659A1F" w14:textId="77777777" w:rsidR="00AD5EA2" w:rsidRPr="009C5773" w:rsidRDefault="001953D4" w:rsidP="007E3853">
      <w:pPr>
        <w:autoSpaceDE w:val="0"/>
        <w:autoSpaceDN w:val="0"/>
        <w:adjustRightInd w:val="0"/>
        <w:ind w:left="900" w:hanging="900"/>
        <w:jc w:val="both"/>
      </w:pPr>
      <w:r>
        <w:t>F</w:t>
      </w:r>
      <w:r w:rsidR="00AD5EA2" w:rsidRPr="009C5773">
        <w:t>3.4</w:t>
      </w:r>
      <w:r w:rsidR="00AD5EA2" w:rsidRPr="009C5773">
        <w:tab/>
        <w:t xml:space="preserve">In addition to Society meetings, RAP may request additional meetings to gather additional information with approval of RAC.  </w:t>
      </w:r>
    </w:p>
    <w:p w14:paraId="74D65AEB" w14:textId="77777777" w:rsidR="00AD23AA" w:rsidRPr="009C5773" w:rsidRDefault="00AD23AA" w:rsidP="007E3853">
      <w:pPr>
        <w:autoSpaceDE w:val="0"/>
        <w:autoSpaceDN w:val="0"/>
        <w:adjustRightInd w:val="0"/>
        <w:ind w:left="900" w:hanging="900"/>
        <w:jc w:val="both"/>
      </w:pPr>
    </w:p>
    <w:p w14:paraId="5E6AEA65" w14:textId="77777777" w:rsidR="00AD5EA2" w:rsidRPr="008E3AF1" w:rsidRDefault="00AD5EA2" w:rsidP="00AD5EA2">
      <w:pPr>
        <w:pStyle w:val="Heading1"/>
        <w:rPr>
          <w:u w:val="single"/>
        </w:rPr>
      </w:pPr>
      <w:r w:rsidRPr="008E3AF1">
        <w:rPr>
          <w:u w:val="single"/>
        </w:rPr>
        <w:t>Part 4 Responsibilities</w:t>
      </w:r>
    </w:p>
    <w:p w14:paraId="46AF1CCD" w14:textId="77777777" w:rsidR="00AD5EA2" w:rsidRPr="009C5773" w:rsidRDefault="00AD5EA2" w:rsidP="00AD5EA2">
      <w:pPr>
        <w:tabs>
          <w:tab w:val="left" w:pos="-1152"/>
          <w:tab w:val="left" w:pos="-432"/>
          <w:tab w:val="left" w:pos="288"/>
          <w:tab w:val="left" w:pos="1008"/>
          <w:tab w:val="left" w:pos="1728"/>
          <w:tab w:val="left" w:pos="2448"/>
          <w:tab w:val="left" w:pos="2880"/>
          <w:tab w:val="left" w:pos="3168"/>
          <w:tab w:val="left" w:pos="3684"/>
          <w:tab w:val="left" w:pos="3888"/>
          <w:tab w:val="left" w:pos="4608"/>
          <w:tab w:val="left" w:pos="5328"/>
          <w:tab w:val="left" w:pos="6048"/>
          <w:tab w:val="left" w:pos="6768"/>
          <w:tab w:val="left" w:pos="7488"/>
          <w:tab w:val="left" w:pos="8208"/>
          <w:tab w:val="left" w:pos="8928"/>
          <w:tab w:val="left" w:pos="9648"/>
          <w:tab w:val="left" w:pos="10368"/>
          <w:tab w:val="left" w:pos="11088"/>
        </w:tabs>
        <w:suppressAutoHyphens/>
        <w:jc w:val="both"/>
      </w:pPr>
    </w:p>
    <w:p w14:paraId="46F0C4D5" w14:textId="77777777" w:rsidR="00FB42E8" w:rsidRDefault="001953D4" w:rsidP="007E3853">
      <w:pPr>
        <w:autoSpaceDE w:val="0"/>
        <w:autoSpaceDN w:val="0"/>
        <w:adjustRightInd w:val="0"/>
        <w:ind w:left="900" w:hanging="900"/>
        <w:jc w:val="both"/>
      </w:pPr>
      <w:r>
        <w:t>F</w:t>
      </w:r>
      <w:r w:rsidR="00AD5EA2" w:rsidRPr="009C5773">
        <w:t>4.1</w:t>
      </w:r>
      <w:r w:rsidR="00AD5EA2" w:rsidRPr="009C5773">
        <w:tab/>
        <w:t>RAP shall have responsibility for collecting and evaluating information on leading-edge technology of interest to and bearing on the HVAC</w:t>
      </w:r>
      <w:r w:rsidR="003543A9">
        <w:t>&amp;R industry and to develop the 8</w:t>
      </w:r>
      <w:r w:rsidR="00AD5EA2" w:rsidRPr="009C5773">
        <w:t>-year strategic research plan. Where appropriate, RAP shall also recommend</w:t>
      </w:r>
    </w:p>
    <w:p w14:paraId="1DBBE97C" w14:textId="77777777" w:rsidR="00FB42E8" w:rsidRDefault="00FB42E8" w:rsidP="007E3853">
      <w:pPr>
        <w:autoSpaceDE w:val="0"/>
        <w:autoSpaceDN w:val="0"/>
        <w:adjustRightInd w:val="0"/>
        <w:ind w:left="900" w:hanging="900"/>
        <w:jc w:val="both"/>
      </w:pPr>
      <w:r>
        <w:tab/>
      </w:r>
      <w:r>
        <w:tab/>
      </w:r>
      <w:r>
        <w:tab/>
      </w:r>
      <w:r>
        <w:tab/>
      </w:r>
      <w:r>
        <w:tab/>
      </w:r>
      <w:r>
        <w:tab/>
      </w:r>
      <w:r>
        <w:tab/>
      </w:r>
      <w:r>
        <w:tab/>
      </w:r>
      <w:r>
        <w:tab/>
      </w:r>
      <w:r>
        <w:tab/>
      </w:r>
      <w:r>
        <w:tab/>
      </w:r>
      <w:r>
        <w:tab/>
      </w:r>
      <w:hyperlink w:anchor="TOC" w:history="1">
        <w:r w:rsidRPr="00FB42E8">
          <w:rPr>
            <w:rStyle w:val="Hyperlink"/>
            <w:b/>
            <w:sz w:val="22"/>
            <w:szCs w:val="22"/>
          </w:rPr>
          <w:t>TOC</w:t>
        </w:r>
      </w:hyperlink>
    </w:p>
    <w:p w14:paraId="4CF9062C" w14:textId="77777777" w:rsidR="00AD5EA2" w:rsidRPr="009C5773" w:rsidRDefault="00FB42E8" w:rsidP="007E3853">
      <w:pPr>
        <w:autoSpaceDE w:val="0"/>
        <w:autoSpaceDN w:val="0"/>
        <w:adjustRightInd w:val="0"/>
        <w:ind w:left="900" w:hanging="900"/>
        <w:jc w:val="both"/>
      </w:pPr>
      <w:r>
        <w:lastRenderedPageBreak/>
        <w:tab/>
      </w:r>
      <w:r w:rsidR="00AD5EA2" w:rsidRPr="009C5773">
        <w:t>modification to policies and procedures that make research into these areas more feasible.</w:t>
      </w:r>
    </w:p>
    <w:p w14:paraId="086EB4CF" w14:textId="77777777" w:rsidR="005F30AB" w:rsidRPr="007E3853" w:rsidRDefault="005F30AB" w:rsidP="007E3853">
      <w:pPr>
        <w:autoSpaceDE w:val="0"/>
        <w:autoSpaceDN w:val="0"/>
        <w:adjustRightInd w:val="0"/>
        <w:ind w:left="900" w:hanging="900"/>
        <w:jc w:val="both"/>
      </w:pPr>
    </w:p>
    <w:p w14:paraId="1A1B0F1E" w14:textId="77777777" w:rsidR="008A517B" w:rsidRDefault="008A517B" w:rsidP="00F22118">
      <w:pPr>
        <w:autoSpaceDE w:val="0"/>
        <w:autoSpaceDN w:val="0"/>
        <w:adjustRightInd w:val="0"/>
        <w:outlineLvl w:val="0"/>
        <w:rPr>
          <w:u w:val="single"/>
        </w:rPr>
      </w:pPr>
      <w:r w:rsidRPr="008A517B">
        <w:rPr>
          <w:u w:val="single"/>
        </w:rPr>
        <w:t xml:space="preserve">Part 5 Minutes and Reports </w:t>
      </w:r>
    </w:p>
    <w:p w14:paraId="1B1FA1EE" w14:textId="77777777" w:rsidR="00376ABB" w:rsidRDefault="00376ABB" w:rsidP="008A517B">
      <w:pPr>
        <w:autoSpaceDE w:val="0"/>
        <w:autoSpaceDN w:val="0"/>
        <w:adjustRightInd w:val="0"/>
        <w:outlineLvl w:val="0"/>
      </w:pPr>
    </w:p>
    <w:p w14:paraId="2793EB7F" w14:textId="77777777" w:rsidR="008A517B" w:rsidRDefault="001953D4" w:rsidP="007E3853">
      <w:pPr>
        <w:autoSpaceDE w:val="0"/>
        <w:autoSpaceDN w:val="0"/>
        <w:adjustRightInd w:val="0"/>
        <w:ind w:left="900" w:hanging="900"/>
        <w:jc w:val="both"/>
      </w:pPr>
      <w:r>
        <w:t>F</w:t>
      </w:r>
      <w:r w:rsidR="008A517B">
        <w:t xml:space="preserve">5.1 </w:t>
      </w:r>
      <w:r w:rsidR="00376ABB">
        <w:tab/>
      </w:r>
      <w:r w:rsidR="008A517B">
        <w:t xml:space="preserve">The RAP Chair shall be responsible for the preparation and distribution of minutes and reports of RAP meetings. </w:t>
      </w:r>
    </w:p>
    <w:p w14:paraId="70BE3E47" w14:textId="77777777" w:rsidR="00376ABB" w:rsidRDefault="00376ABB" w:rsidP="008A517B">
      <w:pPr>
        <w:autoSpaceDE w:val="0"/>
        <w:autoSpaceDN w:val="0"/>
        <w:adjustRightInd w:val="0"/>
        <w:ind w:left="1620" w:hanging="1620"/>
        <w:jc w:val="both"/>
      </w:pPr>
    </w:p>
    <w:p w14:paraId="4D680D26" w14:textId="77777777" w:rsidR="008A517B" w:rsidRDefault="001953D4" w:rsidP="007E3853">
      <w:pPr>
        <w:autoSpaceDE w:val="0"/>
        <w:autoSpaceDN w:val="0"/>
        <w:adjustRightInd w:val="0"/>
        <w:ind w:left="1800" w:hanging="900"/>
      </w:pPr>
      <w:r>
        <w:t>F</w:t>
      </w:r>
      <w:r w:rsidR="008A517B">
        <w:t xml:space="preserve">5.1.1 </w:t>
      </w:r>
      <w:r w:rsidR="001B20B2">
        <w:t xml:space="preserve">  </w:t>
      </w:r>
      <w:r w:rsidR="007E3853">
        <w:tab/>
      </w:r>
      <w:r w:rsidR="008A517B">
        <w:t>The RAP Chair shall report RAP activities at the appropriate point in the</w:t>
      </w:r>
      <w:r w:rsidR="001B20B2">
        <w:t xml:space="preserve"> </w:t>
      </w:r>
      <w:r w:rsidR="008A517B">
        <w:t xml:space="preserve">agenda of the RAC meeting. </w:t>
      </w:r>
    </w:p>
    <w:p w14:paraId="2BCD3F40" w14:textId="77777777" w:rsidR="00376ABB" w:rsidRDefault="00376ABB" w:rsidP="008A517B">
      <w:pPr>
        <w:autoSpaceDE w:val="0"/>
        <w:autoSpaceDN w:val="0"/>
        <w:adjustRightInd w:val="0"/>
        <w:ind w:left="1701" w:hanging="1701"/>
        <w:jc w:val="both"/>
      </w:pPr>
    </w:p>
    <w:p w14:paraId="7C0048EC" w14:textId="77777777" w:rsidR="004A6AD3" w:rsidRDefault="001953D4" w:rsidP="007E3853">
      <w:pPr>
        <w:autoSpaceDE w:val="0"/>
        <w:autoSpaceDN w:val="0"/>
        <w:adjustRightInd w:val="0"/>
        <w:ind w:left="1800" w:hanging="900"/>
      </w:pPr>
      <w:r>
        <w:t>F</w:t>
      </w:r>
      <w:r w:rsidR="008A517B">
        <w:t>5.1.2</w:t>
      </w:r>
      <w:r w:rsidR="007E3853">
        <w:tab/>
      </w:r>
      <w:r w:rsidR="008A517B">
        <w:t xml:space="preserve"> The RAP Chair or designee shall make recommendations for RAC action. </w:t>
      </w:r>
    </w:p>
    <w:p w14:paraId="31FA7B4C" w14:textId="77777777" w:rsidR="00FB42E8" w:rsidRDefault="00FB42E8" w:rsidP="007E3853">
      <w:pPr>
        <w:autoSpaceDE w:val="0"/>
        <w:autoSpaceDN w:val="0"/>
        <w:adjustRightInd w:val="0"/>
        <w:ind w:left="1800" w:hanging="900"/>
      </w:pPr>
    </w:p>
    <w:p w14:paraId="7158EC4C" w14:textId="77777777" w:rsidR="00FB42E8" w:rsidRDefault="00FB42E8" w:rsidP="007E3853">
      <w:pPr>
        <w:autoSpaceDE w:val="0"/>
        <w:autoSpaceDN w:val="0"/>
        <w:adjustRightInd w:val="0"/>
        <w:ind w:left="1800" w:hanging="900"/>
      </w:pPr>
    </w:p>
    <w:p w14:paraId="7B6E09B4" w14:textId="77777777" w:rsidR="00FB42E8" w:rsidRDefault="00FB42E8" w:rsidP="007E3853">
      <w:pPr>
        <w:autoSpaceDE w:val="0"/>
        <w:autoSpaceDN w:val="0"/>
        <w:adjustRightInd w:val="0"/>
        <w:ind w:left="1800" w:hanging="900"/>
      </w:pPr>
      <w:r>
        <w:tab/>
      </w:r>
      <w:r>
        <w:tab/>
      </w:r>
      <w:r>
        <w:tab/>
      </w:r>
      <w:r>
        <w:tab/>
      </w:r>
      <w:r>
        <w:tab/>
      </w:r>
      <w:r>
        <w:tab/>
      </w:r>
      <w:r>
        <w:tab/>
      </w:r>
      <w:r>
        <w:tab/>
      </w:r>
      <w:r>
        <w:tab/>
      </w:r>
      <w:r>
        <w:tab/>
      </w:r>
      <w:r>
        <w:tab/>
      </w:r>
      <w:hyperlink w:anchor="TOC" w:history="1">
        <w:r w:rsidRPr="00FB42E8">
          <w:rPr>
            <w:rStyle w:val="Hyperlink"/>
            <w:b/>
            <w:sz w:val="22"/>
            <w:szCs w:val="22"/>
          </w:rPr>
          <w:t>TOC</w:t>
        </w:r>
      </w:hyperlink>
    </w:p>
    <w:p w14:paraId="47774663" w14:textId="77777777" w:rsidR="00B00FE9" w:rsidRDefault="00B00FE9" w:rsidP="007E3853">
      <w:pPr>
        <w:autoSpaceDE w:val="0"/>
        <w:autoSpaceDN w:val="0"/>
        <w:adjustRightInd w:val="0"/>
        <w:ind w:left="1800" w:hanging="900"/>
      </w:pPr>
    </w:p>
    <w:p w14:paraId="45D41184" w14:textId="77777777" w:rsidR="00B00FE9" w:rsidRDefault="00B00FE9" w:rsidP="007E3853">
      <w:pPr>
        <w:autoSpaceDE w:val="0"/>
        <w:autoSpaceDN w:val="0"/>
        <w:adjustRightInd w:val="0"/>
        <w:ind w:left="1800" w:hanging="900"/>
      </w:pPr>
    </w:p>
    <w:p w14:paraId="73B0CEB7" w14:textId="77777777" w:rsidR="00B00FE9" w:rsidRDefault="00B00FE9" w:rsidP="007E3853">
      <w:pPr>
        <w:autoSpaceDE w:val="0"/>
        <w:autoSpaceDN w:val="0"/>
        <w:adjustRightInd w:val="0"/>
        <w:ind w:left="1800" w:hanging="900"/>
        <w:sectPr w:rsidR="00B00FE9" w:rsidSect="00244D2F">
          <w:type w:val="continuous"/>
          <w:pgSz w:w="12240" w:h="15840"/>
          <w:pgMar w:top="1440" w:right="1440" w:bottom="1440" w:left="1440" w:header="720" w:footer="720" w:gutter="0"/>
          <w:cols w:space="720"/>
          <w:noEndnote/>
        </w:sectPr>
      </w:pPr>
    </w:p>
    <w:p w14:paraId="60F7338C" w14:textId="77777777" w:rsidR="005A6C9B" w:rsidRDefault="005A6C9B" w:rsidP="00B4387C">
      <w:pPr>
        <w:tabs>
          <w:tab w:val="left" w:pos="-720"/>
          <w:tab w:val="left" w:pos="0"/>
          <w:tab w:val="left" w:pos="720"/>
          <w:tab w:val="left" w:pos="2520"/>
        </w:tabs>
        <w:suppressAutoHyphens/>
        <w:jc w:val="center"/>
        <w:rPr>
          <w:sz w:val="22"/>
          <w:szCs w:val="22"/>
          <w:u w:val="single"/>
        </w:rPr>
      </w:pPr>
      <w:bookmarkStart w:id="10" w:name="APP"/>
      <w:bookmarkEnd w:id="10"/>
      <w:r w:rsidRPr="00B4387C">
        <w:rPr>
          <w:b/>
          <w:sz w:val="22"/>
          <w:szCs w:val="22"/>
          <w:u w:val="single"/>
        </w:rPr>
        <w:lastRenderedPageBreak/>
        <w:t>APPENDICES</w:t>
      </w:r>
      <w:r w:rsidRPr="00B4387C">
        <w:rPr>
          <w:sz w:val="22"/>
          <w:szCs w:val="22"/>
        </w:rPr>
        <w:t>:</w:t>
      </w:r>
    </w:p>
    <w:p w14:paraId="06815F73" w14:textId="77777777" w:rsidR="00B4387C" w:rsidRPr="00B4387C" w:rsidRDefault="00B4387C" w:rsidP="00B4387C">
      <w:pPr>
        <w:tabs>
          <w:tab w:val="left" w:pos="-720"/>
          <w:tab w:val="left" w:pos="0"/>
          <w:tab w:val="left" w:pos="720"/>
          <w:tab w:val="left" w:pos="2520"/>
        </w:tabs>
        <w:suppressAutoHyphens/>
        <w:jc w:val="center"/>
        <w:rPr>
          <w:sz w:val="22"/>
          <w:szCs w:val="22"/>
          <w:u w:val="single"/>
        </w:rPr>
      </w:pPr>
    </w:p>
    <w:p w14:paraId="2C376D3C" w14:textId="77777777" w:rsidR="005A6C9B" w:rsidRPr="00B4387C" w:rsidRDefault="005A6C9B" w:rsidP="005A6C9B">
      <w:pPr>
        <w:tabs>
          <w:tab w:val="left" w:pos="-720"/>
          <w:tab w:val="left" w:pos="0"/>
          <w:tab w:val="left" w:pos="709"/>
          <w:tab w:val="left" w:pos="1620"/>
          <w:tab w:val="left" w:pos="2340"/>
          <w:tab w:val="left" w:pos="2410"/>
        </w:tabs>
        <w:suppressAutoHyphens/>
        <w:spacing w:line="360" w:lineRule="auto"/>
        <w:rPr>
          <w:b/>
          <w:sz w:val="22"/>
          <w:szCs w:val="22"/>
        </w:rPr>
      </w:pPr>
      <w:r w:rsidRPr="00B4387C">
        <w:rPr>
          <w:b/>
          <w:sz w:val="22"/>
          <w:szCs w:val="22"/>
        </w:rPr>
        <w:t>APPENDIX A</w:t>
      </w:r>
      <w:r w:rsidRPr="00B4387C">
        <w:rPr>
          <w:sz w:val="22"/>
          <w:szCs w:val="22"/>
        </w:rPr>
        <w:tab/>
        <w:t>MODEL RESEARCH AGREEMENT</w:t>
      </w:r>
    </w:p>
    <w:p w14:paraId="656661F3" w14:textId="77777777" w:rsidR="005A6C9B" w:rsidRPr="005A6C9B" w:rsidRDefault="005A6C9B" w:rsidP="005A6C9B">
      <w:pPr>
        <w:autoSpaceDE w:val="0"/>
        <w:autoSpaceDN w:val="0"/>
        <w:adjustRightInd w:val="0"/>
        <w:jc w:val="both"/>
        <w:rPr>
          <w:sz w:val="22"/>
          <w:szCs w:val="22"/>
        </w:rPr>
      </w:pPr>
    </w:p>
    <w:p w14:paraId="23C8883D" w14:textId="77777777" w:rsidR="005A6C9B" w:rsidRPr="00880C43" w:rsidRDefault="005A6C9B" w:rsidP="005A6C9B">
      <w:pPr>
        <w:widowControl w:val="0"/>
        <w:adjustRightInd w:val="0"/>
        <w:jc w:val="center"/>
        <w:textAlignment w:val="baseline"/>
        <w:rPr>
          <w:b/>
          <w:bCs/>
          <w:sz w:val="22"/>
          <w:szCs w:val="22"/>
          <w:u w:val="single"/>
        </w:rPr>
      </w:pPr>
      <w:r w:rsidRPr="00880C43">
        <w:rPr>
          <w:b/>
          <w:bCs/>
          <w:sz w:val="22"/>
          <w:szCs w:val="22"/>
          <w:u w:val="single"/>
        </w:rPr>
        <w:t>RESEARCH AGREEMENT</w:t>
      </w:r>
    </w:p>
    <w:p w14:paraId="5F1F4148" w14:textId="77777777" w:rsidR="00880C43" w:rsidRPr="00880C43" w:rsidRDefault="00880C43" w:rsidP="005A6C9B">
      <w:pPr>
        <w:widowControl w:val="0"/>
        <w:adjustRightInd w:val="0"/>
        <w:jc w:val="center"/>
        <w:textAlignment w:val="baseline"/>
        <w:rPr>
          <w:b/>
          <w:bCs/>
          <w:sz w:val="22"/>
          <w:szCs w:val="22"/>
          <w:u w:val="single"/>
        </w:rPr>
      </w:pPr>
    </w:p>
    <w:p w14:paraId="4D185F0B"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r w:rsidRPr="005A6C9B">
        <w:rPr>
          <w:spacing w:val="-2"/>
          <w:sz w:val="22"/>
          <w:szCs w:val="22"/>
        </w:rPr>
        <w:t>This Research Agreement (the “Agreement”) with an effective date of XXX is between American Society of Heating, Refrigerating and Air-Conditioning Engineers, Inc., (the “Society”) with a principal place of business at 1791 Tullie Circle, NE, Atlanta, GA 30329 and (the “Institution”) XXX, with a principal place of business at XXXX.</w:t>
      </w:r>
    </w:p>
    <w:p w14:paraId="3B02F473" w14:textId="77777777" w:rsidR="005A6C9B" w:rsidRPr="005A6C9B" w:rsidRDefault="005A6C9B" w:rsidP="005A6C9B">
      <w:pPr>
        <w:widowControl w:val="0"/>
        <w:tabs>
          <w:tab w:val="left" w:pos="-576"/>
          <w:tab w:val="left" w:pos="499"/>
          <w:tab w:val="left" w:pos="1241"/>
          <w:tab w:val="left" w:pos="1927"/>
          <w:tab w:val="left" w:pos="2102"/>
          <w:tab w:val="left" w:pos="3744"/>
          <w:tab w:val="left" w:pos="4939"/>
        </w:tabs>
        <w:adjustRightInd w:val="0"/>
        <w:jc w:val="both"/>
        <w:textAlignment w:val="baseline"/>
        <w:rPr>
          <w:sz w:val="22"/>
          <w:szCs w:val="22"/>
        </w:rPr>
      </w:pPr>
    </w:p>
    <w:p w14:paraId="7B68B63E"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r w:rsidRPr="005A6C9B">
        <w:rPr>
          <w:spacing w:val="-2"/>
          <w:sz w:val="22"/>
          <w:szCs w:val="22"/>
        </w:rPr>
        <w:t>Whereas, the Society has indicated a desire to undertake a research project relating to “XXX; and,</w:t>
      </w:r>
    </w:p>
    <w:p w14:paraId="7B2459E3" w14:textId="77777777" w:rsidR="005A6C9B" w:rsidRPr="005A6C9B" w:rsidRDefault="005A6C9B" w:rsidP="005A6C9B">
      <w:pPr>
        <w:widowControl w:val="0"/>
        <w:tabs>
          <w:tab w:val="left" w:pos="-576"/>
          <w:tab w:val="left" w:pos="499"/>
          <w:tab w:val="left" w:pos="1241"/>
          <w:tab w:val="left" w:pos="1927"/>
          <w:tab w:val="left" w:pos="2102"/>
          <w:tab w:val="left" w:pos="3744"/>
          <w:tab w:val="left" w:pos="4939"/>
        </w:tabs>
        <w:adjustRightInd w:val="0"/>
        <w:jc w:val="both"/>
        <w:textAlignment w:val="baseline"/>
        <w:rPr>
          <w:sz w:val="22"/>
          <w:szCs w:val="22"/>
        </w:rPr>
      </w:pPr>
    </w:p>
    <w:p w14:paraId="3C9952ED"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r w:rsidRPr="005A6C9B">
        <w:rPr>
          <w:spacing w:val="-2"/>
          <w:sz w:val="22"/>
          <w:szCs w:val="22"/>
        </w:rPr>
        <w:t>WHEREAS, the Institution represents that they have the necessary knowledge, expertise and capability to perform the Services;</w:t>
      </w:r>
    </w:p>
    <w:p w14:paraId="610F1281"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p>
    <w:p w14:paraId="1A45D8D9"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smartTag w:uri="urn:schemas-microsoft-com:office:smarttags" w:element="stockticker">
        <w:r w:rsidRPr="005A6C9B">
          <w:rPr>
            <w:spacing w:val="-2"/>
            <w:sz w:val="22"/>
            <w:szCs w:val="22"/>
          </w:rPr>
          <w:t>NOW</w:t>
        </w:r>
      </w:smartTag>
      <w:r w:rsidRPr="005A6C9B">
        <w:rPr>
          <w:spacing w:val="-2"/>
          <w:sz w:val="22"/>
          <w:szCs w:val="22"/>
        </w:rPr>
        <w:t>, THEREFORE, the parties hereto, in consideration of the mutual promises and undertakings herein contained do thereby mutually promise and agree as follows:</w:t>
      </w:r>
    </w:p>
    <w:p w14:paraId="049CCB96"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p>
    <w:p w14:paraId="0E3AE94D" w14:textId="77777777" w:rsidR="005A6C9B" w:rsidRPr="00880C43" w:rsidRDefault="005A6C9B" w:rsidP="005A6C9B">
      <w:pPr>
        <w:widowControl w:val="0"/>
        <w:tabs>
          <w:tab w:val="left" w:pos="-576"/>
          <w:tab w:val="left" w:pos="499"/>
          <w:tab w:val="left" w:pos="1241"/>
          <w:tab w:val="left" w:pos="1927"/>
          <w:tab w:val="left" w:pos="2102"/>
          <w:tab w:val="left" w:pos="3744"/>
          <w:tab w:val="left" w:pos="4939"/>
        </w:tabs>
        <w:adjustRightInd w:val="0"/>
        <w:jc w:val="both"/>
        <w:textAlignment w:val="baseline"/>
        <w:rPr>
          <w:sz w:val="22"/>
          <w:szCs w:val="22"/>
          <w:u w:val="single"/>
        </w:rPr>
      </w:pPr>
      <w:r w:rsidRPr="00880C43">
        <w:rPr>
          <w:bCs/>
          <w:sz w:val="22"/>
          <w:szCs w:val="22"/>
          <w:u w:val="single"/>
        </w:rPr>
        <w:t>ARTICLE I - STATEMENT OF WORK</w:t>
      </w:r>
    </w:p>
    <w:p w14:paraId="0514DE1B" w14:textId="77777777" w:rsidR="005A6C9B" w:rsidRPr="005A6C9B" w:rsidRDefault="005A6C9B" w:rsidP="005A6C9B">
      <w:pPr>
        <w:widowControl w:val="0"/>
        <w:tabs>
          <w:tab w:val="left" w:pos="-576"/>
          <w:tab w:val="left" w:pos="499"/>
          <w:tab w:val="left" w:pos="1241"/>
          <w:tab w:val="left" w:pos="1927"/>
          <w:tab w:val="left" w:pos="2102"/>
          <w:tab w:val="left" w:pos="3744"/>
          <w:tab w:val="left" w:pos="4939"/>
        </w:tabs>
        <w:adjustRightInd w:val="0"/>
        <w:jc w:val="both"/>
        <w:textAlignment w:val="baseline"/>
        <w:rPr>
          <w:sz w:val="22"/>
          <w:szCs w:val="22"/>
        </w:rPr>
      </w:pPr>
    </w:p>
    <w:p w14:paraId="0C996EF4" w14:textId="77777777" w:rsidR="005A6C9B" w:rsidRPr="005A6C9B" w:rsidRDefault="005A6C9B" w:rsidP="005A6C9B">
      <w:pPr>
        <w:widowControl w:val="0"/>
        <w:autoSpaceDE w:val="0"/>
        <w:autoSpaceDN w:val="0"/>
        <w:adjustRightInd w:val="0"/>
        <w:jc w:val="both"/>
        <w:textAlignment w:val="baseline"/>
        <w:rPr>
          <w:sz w:val="22"/>
          <w:szCs w:val="22"/>
        </w:rPr>
      </w:pPr>
      <w:r w:rsidRPr="005A6C9B">
        <w:rPr>
          <w:sz w:val="22"/>
          <w:szCs w:val="22"/>
        </w:rPr>
        <w:t>The Institution shall perform the Services described in the proposal entitled, “XXX),” dated XXX. The proposal is hereby made a part of this Agreement by reference and designated Appendix A.</w:t>
      </w:r>
    </w:p>
    <w:p w14:paraId="75424281" w14:textId="77777777" w:rsidR="005A6C9B" w:rsidRPr="005A6C9B" w:rsidRDefault="005A6C9B" w:rsidP="005A6C9B">
      <w:pPr>
        <w:widowControl w:val="0"/>
        <w:autoSpaceDE w:val="0"/>
        <w:autoSpaceDN w:val="0"/>
        <w:adjustRightInd w:val="0"/>
        <w:jc w:val="both"/>
        <w:textAlignment w:val="baseline"/>
        <w:rPr>
          <w:sz w:val="22"/>
          <w:szCs w:val="22"/>
        </w:rPr>
      </w:pPr>
    </w:p>
    <w:p w14:paraId="09FE5417" w14:textId="77777777" w:rsidR="005A6C9B" w:rsidRPr="00880C43" w:rsidRDefault="005A6C9B" w:rsidP="005A6C9B">
      <w:pPr>
        <w:widowControl w:val="0"/>
        <w:autoSpaceDE w:val="0"/>
        <w:autoSpaceDN w:val="0"/>
        <w:adjustRightInd w:val="0"/>
        <w:jc w:val="both"/>
        <w:textAlignment w:val="baseline"/>
        <w:rPr>
          <w:spacing w:val="-2"/>
          <w:sz w:val="22"/>
          <w:szCs w:val="22"/>
          <w:u w:val="single"/>
        </w:rPr>
      </w:pPr>
      <w:r w:rsidRPr="00880C43">
        <w:rPr>
          <w:bCs/>
          <w:sz w:val="22"/>
          <w:szCs w:val="22"/>
          <w:u w:val="single"/>
        </w:rPr>
        <w:t>ARTICLE II - TYPE OF AGREEMENT</w:t>
      </w:r>
    </w:p>
    <w:p w14:paraId="7CECA854" w14:textId="77777777" w:rsidR="005A6C9B" w:rsidRPr="005A6C9B" w:rsidRDefault="005A6C9B" w:rsidP="005A6C9B">
      <w:pPr>
        <w:widowControl w:val="0"/>
        <w:tabs>
          <w:tab w:val="left" w:pos="-576"/>
          <w:tab w:val="left" w:pos="499"/>
          <w:tab w:val="left" w:pos="1241"/>
          <w:tab w:val="left" w:pos="1927"/>
          <w:tab w:val="left" w:pos="2102"/>
          <w:tab w:val="left" w:pos="3744"/>
          <w:tab w:val="left" w:pos="4939"/>
        </w:tabs>
        <w:adjustRightInd w:val="0"/>
        <w:jc w:val="both"/>
        <w:textAlignment w:val="baseline"/>
        <w:rPr>
          <w:sz w:val="22"/>
          <w:szCs w:val="22"/>
        </w:rPr>
      </w:pPr>
    </w:p>
    <w:p w14:paraId="1E02A4A4"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r w:rsidRPr="005A6C9B">
        <w:rPr>
          <w:spacing w:val="-2"/>
          <w:sz w:val="22"/>
          <w:szCs w:val="22"/>
        </w:rPr>
        <w:t>This Agreement shall be a fixed sum contract in the amount of $XXX which shall include, but not necessarily be limited to:  actual direct labor, materials, travel, subcontracts, employee benefits, general and administrative expenses and overhead, as specified in the proposal.</w:t>
      </w:r>
    </w:p>
    <w:p w14:paraId="6672E072"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p>
    <w:p w14:paraId="60197072" w14:textId="77777777" w:rsidR="005A6C9B" w:rsidRPr="00880C43"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u w:val="single"/>
        </w:rPr>
      </w:pPr>
      <w:r w:rsidRPr="00880C43">
        <w:rPr>
          <w:spacing w:val="-2"/>
          <w:sz w:val="22"/>
          <w:szCs w:val="22"/>
          <w:u w:val="single"/>
        </w:rPr>
        <w:t>ARTICLE III - PERIOD OF PERFORMANCE</w:t>
      </w:r>
    </w:p>
    <w:p w14:paraId="4AFBA8FE"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p>
    <w:p w14:paraId="338F0179"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z w:val="22"/>
          <w:szCs w:val="22"/>
        </w:rPr>
      </w:pPr>
      <w:r w:rsidRPr="005A6C9B">
        <w:rPr>
          <w:sz w:val="22"/>
          <w:szCs w:val="22"/>
        </w:rPr>
        <w:t>The period of performance shall be from XXX to XXX unless terminated at an earlier date pursuant to the general provision of GENERAL CONDITION IX, TERMINATION, or extended to a later date in accordance with GENERAL CONDITION V, CHANGES IN SCOPE OF SERVICES.</w:t>
      </w:r>
    </w:p>
    <w:p w14:paraId="103859B3"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z w:val="22"/>
          <w:szCs w:val="22"/>
        </w:rPr>
      </w:pPr>
    </w:p>
    <w:p w14:paraId="5CD5DA3A" w14:textId="77777777" w:rsidR="005A6C9B" w:rsidRPr="00880C43"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u w:val="single"/>
        </w:rPr>
      </w:pPr>
      <w:r w:rsidRPr="00880C43">
        <w:rPr>
          <w:bCs/>
          <w:sz w:val="22"/>
          <w:szCs w:val="22"/>
          <w:u w:val="single"/>
        </w:rPr>
        <w:t>ARTICLE IV - PAYMENTS</w:t>
      </w:r>
    </w:p>
    <w:p w14:paraId="1321D7BD" w14:textId="77777777" w:rsidR="005A6C9B" w:rsidRPr="005A6C9B" w:rsidRDefault="005A6C9B" w:rsidP="005A6C9B">
      <w:pPr>
        <w:widowControl w:val="0"/>
        <w:tabs>
          <w:tab w:val="left" w:pos="-576"/>
          <w:tab w:val="left" w:pos="499"/>
          <w:tab w:val="left" w:pos="1241"/>
          <w:tab w:val="left" w:pos="1927"/>
          <w:tab w:val="left" w:pos="2102"/>
          <w:tab w:val="left" w:pos="3744"/>
          <w:tab w:val="left" w:pos="4939"/>
        </w:tabs>
        <w:adjustRightInd w:val="0"/>
        <w:jc w:val="both"/>
        <w:textAlignment w:val="baseline"/>
        <w:rPr>
          <w:sz w:val="22"/>
          <w:szCs w:val="22"/>
        </w:rPr>
      </w:pPr>
    </w:p>
    <w:p w14:paraId="145E1A05"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r w:rsidRPr="005A6C9B">
        <w:rPr>
          <w:spacing w:val="-2"/>
          <w:sz w:val="22"/>
          <w:szCs w:val="22"/>
        </w:rPr>
        <w:t>During the period of performance, the Society agrees to pay the sum of $XX to the Institution in [(A)] equal installments of $[B]. The first installment shall be paid on or within thirty days after the execution of the Agreement. Subsequent payments shall be made within thirty days of the Society’s acceptance of Progress and Financial Reports described in GENERAL CONDITION IV, DELIVERABLES, during the term of the Agreement. In addition, a payment of $XX shall be made contingent upon submission of the Final Report described in G</w:t>
      </w:r>
      <w:smartTag w:uri="urn:schemas-microsoft-com:office:smarttags" w:element="stockticker">
        <w:r w:rsidRPr="005A6C9B">
          <w:rPr>
            <w:spacing w:val="-2"/>
            <w:sz w:val="22"/>
            <w:szCs w:val="22"/>
          </w:rPr>
          <w:t>ENER</w:t>
        </w:r>
      </w:smartTag>
      <w:r w:rsidRPr="005A6C9B">
        <w:rPr>
          <w:spacing w:val="-2"/>
          <w:sz w:val="22"/>
          <w:szCs w:val="22"/>
        </w:rPr>
        <w:t>AL CONDITION IV, and the final payment of $XX shall be made contingent upon completion of all Services, the acceptance of the Final Report and the receipt of the Research or Technical Paper described in GENERAL CONDITION IV.</w:t>
      </w:r>
    </w:p>
    <w:p w14:paraId="7918F9AB"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p>
    <w:p w14:paraId="4E2F1CBE" w14:textId="77777777" w:rsid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z w:val="22"/>
          <w:szCs w:val="22"/>
        </w:rPr>
      </w:pPr>
      <w:r w:rsidRPr="005A6C9B">
        <w:rPr>
          <w:sz w:val="22"/>
          <w:szCs w:val="22"/>
        </w:rPr>
        <w:t>Payment of each installment, except the first and final two, shall be contingent upon receipt and acceptance, in the Society’s sole discretion, of the Progress Reports described in GENERAL CONDITION IV.</w:t>
      </w:r>
      <w:r w:rsidR="00E4333E">
        <w:rPr>
          <w:sz w:val="22"/>
          <w:szCs w:val="22"/>
        </w:rPr>
        <w:tab/>
      </w:r>
      <w:r w:rsidR="00E4333E">
        <w:rPr>
          <w:sz w:val="22"/>
          <w:szCs w:val="22"/>
        </w:rPr>
        <w:tab/>
      </w:r>
      <w:r w:rsidR="00E4333E">
        <w:rPr>
          <w:sz w:val="22"/>
          <w:szCs w:val="22"/>
        </w:rPr>
        <w:tab/>
      </w:r>
      <w:r w:rsidR="00E4333E">
        <w:rPr>
          <w:sz w:val="22"/>
          <w:szCs w:val="22"/>
        </w:rPr>
        <w:tab/>
      </w:r>
      <w:r w:rsidR="00E4333E">
        <w:rPr>
          <w:sz w:val="22"/>
          <w:szCs w:val="22"/>
        </w:rPr>
        <w:tab/>
      </w:r>
      <w:r w:rsidR="00E4333E">
        <w:rPr>
          <w:sz w:val="22"/>
          <w:szCs w:val="22"/>
        </w:rPr>
        <w:tab/>
      </w:r>
      <w:r w:rsidR="00E4333E">
        <w:rPr>
          <w:sz w:val="22"/>
          <w:szCs w:val="22"/>
        </w:rPr>
        <w:tab/>
      </w:r>
      <w:r w:rsidR="00E4333E">
        <w:rPr>
          <w:sz w:val="22"/>
          <w:szCs w:val="22"/>
        </w:rPr>
        <w:tab/>
      </w:r>
      <w:r w:rsidR="00E4333E">
        <w:rPr>
          <w:sz w:val="22"/>
          <w:szCs w:val="22"/>
        </w:rPr>
        <w:tab/>
      </w:r>
      <w:r w:rsidR="00E4333E">
        <w:rPr>
          <w:sz w:val="22"/>
          <w:szCs w:val="22"/>
        </w:rPr>
        <w:tab/>
      </w:r>
      <w:hyperlink w:anchor="TOC" w:history="1">
        <w:r w:rsidR="00E4333E" w:rsidRPr="00FB42E8">
          <w:rPr>
            <w:rStyle w:val="Hyperlink"/>
            <w:b/>
            <w:sz w:val="22"/>
            <w:szCs w:val="22"/>
          </w:rPr>
          <w:t>TOC</w:t>
        </w:r>
      </w:hyperlink>
    </w:p>
    <w:p w14:paraId="006E762D" w14:textId="77777777" w:rsidR="00E4333E" w:rsidRPr="005A6C9B" w:rsidRDefault="00E4333E"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z w:val="22"/>
          <w:szCs w:val="22"/>
        </w:rPr>
      </w:pPr>
    </w:p>
    <w:p w14:paraId="28B844F6"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z w:val="22"/>
          <w:szCs w:val="22"/>
        </w:rPr>
      </w:pPr>
    </w:p>
    <w:p w14:paraId="403A5614" w14:textId="77777777" w:rsidR="005A6C9B" w:rsidRPr="00880C43"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u w:val="single"/>
        </w:rPr>
      </w:pPr>
      <w:r w:rsidRPr="00880C43">
        <w:rPr>
          <w:bCs/>
          <w:sz w:val="22"/>
          <w:szCs w:val="22"/>
          <w:u w:val="single"/>
        </w:rPr>
        <w:t>ARTICLE V - COM</w:t>
      </w:r>
      <w:smartTag w:uri="urn:schemas-microsoft-com:office:smarttags" w:element="stockticker">
        <w:r w:rsidRPr="00880C43">
          <w:rPr>
            <w:bCs/>
            <w:sz w:val="22"/>
            <w:szCs w:val="22"/>
            <w:u w:val="single"/>
          </w:rPr>
          <w:t>PLE</w:t>
        </w:r>
      </w:smartTag>
      <w:r w:rsidRPr="00880C43">
        <w:rPr>
          <w:bCs/>
          <w:sz w:val="22"/>
          <w:szCs w:val="22"/>
          <w:u w:val="single"/>
        </w:rPr>
        <w:t>TE AGREEMENT</w:t>
      </w:r>
    </w:p>
    <w:p w14:paraId="190511E6" w14:textId="77777777" w:rsidR="005A6C9B" w:rsidRPr="005A6C9B" w:rsidRDefault="005A6C9B" w:rsidP="005A6C9B">
      <w:pPr>
        <w:widowControl w:val="0"/>
        <w:tabs>
          <w:tab w:val="left" w:pos="-576"/>
          <w:tab w:val="left" w:pos="499"/>
          <w:tab w:val="left" w:pos="1241"/>
          <w:tab w:val="left" w:pos="1927"/>
          <w:tab w:val="left" w:pos="2102"/>
          <w:tab w:val="left" w:pos="3744"/>
          <w:tab w:val="left" w:pos="4939"/>
        </w:tabs>
        <w:adjustRightInd w:val="0"/>
        <w:jc w:val="both"/>
        <w:textAlignment w:val="baseline"/>
        <w:rPr>
          <w:sz w:val="22"/>
          <w:szCs w:val="22"/>
        </w:rPr>
      </w:pPr>
    </w:p>
    <w:p w14:paraId="728C716E"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r w:rsidRPr="005A6C9B">
        <w:rPr>
          <w:spacing w:val="-2"/>
          <w:sz w:val="22"/>
          <w:szCs w:val="22"/>
        </w:rPr>
        <w:t>This Agreement plus the attached GENERAL CONDITIONS I through XVII constitute the complete agreement of the parties hereto with respect to the Services listed herein and supersedes all prior statements oral or written. This Agreement may be modified only by mutual written agreement of the parties.</w:t>
      </w:r>
    </w:p>
    <w:p w14:paraId="10E870BD"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p>
    <w:p w14:paraId="4039CC2A"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r w:rsidRPr="005A6C9B">
        <w:rPr>
          <w:spacing w:val="-2"/>
          <w:sz w:val="22"/>
          <w:szCs w:val="22"/>
        </w:rPr>
        <w:t>IN WITNESS WHEREOF, the said parties have caused their corporate names and seals to be affixed hereto by the duly authorized officers.</w:t>
      </w:r>
    </w:p>
    <w:p w14:paraId="045A485E"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p>
    <w:p w14:paraId="16970136" w14:textId="77777777" w:rsidR="005A6C9B" w:rsidRPr="005A6C9B" w:rsidRDefault="005A6C9B" w:rsidP="005A6C9B">
      <w:pPr>
        <w:widowControl w:val="0"/>
        <w:tabs>
          <w:tab w:val="center" w:pos="4680"/>
        </w:tabs>
        <w:suppressAutoHyphens/>
        <w:adjustRightInd w:val="0"/>
        <w:jc w:val="both"/>
        <w:textAlignment w:val="baseline"/>
        <w:rPr>
          <w:spacing w:val="-2"/>
          <w:sz w:val="22"/>
          <w:szCs w:val="22"/>
        </w:rPr>
      </w:pPr>
      <w:r w:rsidRPr="005A6C9B">
        <w:rPr>
          <w:spacing w:val="-2"/>
          <w:sz w:val="22"/>
          <w:szCs w:val="22"/>
        </w:rPr>
        <w:t>AMERICAN SOCIETY OF HEATING, REFRIGERATING AND AIR-CONDITIONING ENGINEERS, INC.</w:t>
      </w:r>
    </w:p>
    <w:p w14:paraId="3A163DE6" w14:textId="77777777" w:rsidR="005A6C9B" w:rsidRPr="005A6C9B" w:rsidRDefault="005A6C9B" w:rsidP="005A6C9B">
      <w:pPr>
        <w:widowControl w:val="0"/>
        <w:adjustRightInd w:val="0"/>
        <w:spacing w:line="360" w:lineRule="atLeast"/>
        <w:jc w:val="both"/>
        <w:textAlignment w:val="baseline"/>
        <w:rPr>
          <w:sz w:val="22"/>
          <w:szCs w:val="22"/>
        </w:rPr>
      </w:pPr>
    </w:p>
    <w:p w14:paraId="02516CC3" w14:textId="77777777" w:rsidR="005A6C9B" w:rsidRPr="005A6C9B" w:rsidRDefault="005A6C9B" w:rsidP="005A6C9B">
      <w:pPr>
        <w:widowControl w:val="0"/>
        <w:tabs>
          <w:tab w:val="left" w:pos="-1440"/>
          <w:tab w:val="left" w:pos="-576"/>
          <w:tab w:val="left" w:pos="499"/>
          <w:tab w:val="left" w:pos="1241"/>
          <w:tab w:val="left" w:pos="1927"/>
          <w:tab w:val="left" w:pos="2102"/>
          <w:tab w:val="left" w:pos="4140"/>
        </w:tabs>
        <w:suppressAutoHyphens/>
        <w:adjustRightInd w:val="0"/>
        <w:jc w:val="both"/>
        <w:textAlignment w:val="baseline"/>
        <w:rPr>
          <w:spacing w:val="-2"/>
          <w:sz w:val="22"/>
          <w:szCs w:val="22"/>
        </w:rPr>
      </w:pPr>
      <w:r w:rsidRPr="005A6C9B">
        <w:rPr>
          <w:spacing w:val="-2"/>
          <w:sz w:val="22"/>
          <w:szCs w:val="22"/>
        </w:rPr>
        <w:t>Name:</w:t>
      </w:r>
      <w:r w:rsidRPr="005A6C9B">
        <w:rPr>
          <w:spacing w:val="-2"/>
          <w:sz w:val="22"/>
          <w:szCs w:val="22"/>
        </w:rPr>
        <w:tab/>
      </w:r>
      <w:r w:rsidRPr="005A6C9B">
        <w:rPr>
          <w:spacing w:val="-2"/>
          <w:sz w:val="22"/>
          <w:szCs w:val="22"/>
        </w:rPr>
        <w:tab/>
      </w:r>
      <w:r w:rsidRPr="005A6C9B">
        <w:rPr>
          <w:spacing w:val="-2"/>
          <w:sz w:val="22"/>
          <w:szCs w:val="22"/>
        </w:rPr>
        <w:tab/>
      </w:r>
      <w:r w:rsidRPr="005A6C9B">
        <w:rPr>
          <w:spacing w:val="-2"/>
          <w:sz w:val="22"/>
          <w:szCs w:val="22"/>
        </w:rPr>
        <w:tab/>
      </w:r>
      <w:r w:rsidRPr="005A6C9B">
        <w:rPr>
          <w:spacing w:val="-2"/>
          <w:sz w:val="22"/>
          <w:szCs w:val="22"/>
        </w:rPr>
        <w:tab/>
      </w:r>
      <w:r w:rsidRPr="005A6C9B">
        <w:rPr>
          <w:spacing w:val="-2"/>
          <w:sz w:val="22"/>
          <w:szCs w:val="22"/>
        </w:rPr>
        <w:tab/>
        <w:t>Name:</w:t>
      </w:r>
    </w:p>
    <w:p w14:paraId="08C61DE7" w14:textId="77777777" w:rsidR="005A6C9B" w:rsidRPr="005A6C9B" w:rsidRDefault="005A6C9B" w:rsidP="005A6C9B">
      <w:pPr>
        <w:widowControl w:val="0"/>
        <w:tabs>
          <w:tab w:val="left" w:pos="-1440"/>
          <w:tab w:val="left" w:pos="-576"/>
          <w:tab w:val="left" w:pos="499"/>
          <w:tab w:val="left" w:pos="1241"/>
          <w:tab w:val="left" w:pos="1927"/>
          <w:tab w:val="left" w:pos="2102"/>
          <w:tab w:val="left" w:pos="4140"/>
        </w:tabs>
        <w:suppressAutoHyphens/>
        <w:adjustRightInd w:val="0"/>
        <w:jc w:val="both"/>
        <w:textAlignment w:val="baseline"/>
        <w:rPr>
          <w:spacing w:val="-2"/>
          <w:sz w:val="22"/>
          <w:szCs w:val="22"/>
        </w:rPr>
      </w:pPr>
    </w:p>
    <w:p w14:paraId="3375EF14" w14:textId="77777777" w:rsidR="005A6C9B" w:rsidRPr="005A6C9B" w:rsidRDefault="005A6C9B" w:rsidP="005A6C9B">
      <w:pPr>
        <w:widowControl w:val="0"/>
        <w:tabs>
          <w:tab w:val="left" w:pos="-1440"/>
          <w:tab w:val="left" w:pos="-576"/>
          <w:tab w:val="left" w:pos="499"/>
          <w:tab w:val="left" w:pos="1241"/>
          <w:tab w:val="left" w:pos="1927"/>
          <w:tab w:val="left" w:pos="2102"/>
          <w:tab w:val="left" w:pos="4140"/>
        </w:tabs>
        <w:suppressAutoHyphens/>
        <w:adjustRightInd w:val="0"/>
        <w:jc w:val="both"/>
        <w:textAlignment w:val="baseline"/>
        <w:rPr>
          <w:spacing w:val="-2"/>
          <w:sz w:val="22"/>
          <w:szCs w:val="22"/>
        </w:rPr>
      </w:pPr>
      <w:r w:rsidRPr="005A6C9B">
        <w:rPr>
          <w:spacing w:val="-2"/>
          <w:sz w:val="22"/>
          <w:szCs w:val="22"/>
        </w:rPr>
        <w:t>Date:</w:t>
      </w:r>
      <w:r w:rsidRPr="005A6C9B">
        <w:rPr>
          <w:spacing w:val="-2"/>
          <w:sz w:val="22"/>
          <w:szCs w:val="22"/>
        </w:rPr>
        <w:tab/>
      </w:r>
      <w:r w:rsidRPr="005A6C9B">
        <w:rPr>
          <w:spacing w:val="-2"/>
          <w:sz w:val="22"/>
          <w:szCs w:val="22"/>
        </w:rPr>
        <w:tab/>
      </w:r>
      <w:r w:rsidRPr="005A6C9B">
        <w:rPr>
          <w:spacing w:val="-2"/>
          <w:sz w:val="22"/>
          <w:szCs w:val="22"/>
        </w:rPr>
        <w:tab/>
      </w:r>
      <w:r w:rsidRPr="005A6C9B">
        <w:rPr>
          <w:spacing w:val="-2"/>
          <w:sz w:val="22"/>
          <w:szCs w:val="22"/>
        </w:rPr>
        <w:tab/>
      </w:r>
      <w:r w:rsidRPr="005A6C9B">
        <w:rPr>
          <w:spacing w:val="-2"/>
          <w:sz w:val="22"/>
          <w:szCs w:val="22"/>
        </w:rPr>
        <w:tab/>
      </w:r>
      <w:r w:rsidRPr="005A6C9B">
        <w:rPr>
          <w:spacing w:val="-2"/>
          <w:sz w:val="22"/>
          <w:szCs w:val="22"/>
        </w:rPr>
        <w:tab/>
      </w:r>
      <w:r w:rsidRPr="005A6C9B">
        <w:rPr>
          <w:spacing w:val="-2"/>
          <w:sz w:val="22"/>
          <w:szCs w:val="22"/>
        </w:rPr>
        <w:tab/>
        <w:t>Date:</w:t>
      </w:r>
    </w:p>
    <w:p w14:paraId="4E6199AA" w14:textId="77777777" w:rsidR="005A6C9B" w:rsidRPr="005A6C9B" w:rsidRDefault="005A6C9B" w:rsidP="005A6C9B">
      <w:pPr>
        <w:widowControl w:val="0"/>
        <w:tabs>
          <w:tab w:val="left" w:pos="-1440"/>
          <w:tab w:val="left" w:pos="-576"/>
          <w:tab w:val="left" w:pos="499"/>
          <w:tab w:val="left" w:pos="1241"/>
          <w:tab w:val="left" w:pos="1927"/>
          <w:tab w:val="left" w:pos="2102"/>
          <w:tab w:val="left" w:pos="4140"/>
        </w:tabs>
        <w:suppressAutoHyphens/>
        <w:adjustRightInd w:val="0"/>
        <w:jc w:val="both"/>
        <w:textAlignment w:val="baseline"/>
        <w:rPr>
          <w:spacing w:val="-2"/>
          <w:sz w:val="22"/>
          <w:szCs w:val="22"/>
        </w:rPr>
      </w:pPr>
      <w:r w:rsidRPr="005A6C9B">
        <w:rPr>
          <w:spacing w:val="-2"/>
          <w:sz w:val="22"/>
          <w:szCs w:val="22"/>
        </w:rPr>
        <w:tab/>
      </w:r>
      <w:r w:rsidRPr="005A6C9B">
        <w:rPr>
          <w:spacing w:val="-2"/>
          <w:sz w:val="22"/>
          <w:szCs w:val="22"/>
        </w:rPr>
        <w:tab/>
      </w:r>
      <w:r w:rsidRPr="005A6C9B">
        <w:rPr>
          <w:spacing w:val="-2"/>
          <w:sz w:val="22"/>
          <w:szCs w:val="22"/>
        </w:rPr>
        <w:tab/>
      </w:r>
      <w:r w:rsidRPr="005A6C9B">
        <w:rPr>
          <w:spacing w:val="-2"/>
          <w:sz w:val="22"/>
          <w:szCs w:val="22"/>
        </w:rPr>
        <w:tab/>
      </w:r>
      <w:r w:rsidRPr="005A6C9B">
        <w:rPr>
          <w:spacing w:val="-2"/>
          <w:sz w:val="22"/>
          <w:szCs w:val="22"/>
        </w:rPr>
        <w:tab/>
      </w:r>
      <w:r w:rsidRPr="005A6C9B">
        <w:rPr>
          <w:spacing w:val="-2"/>
          <w:sz w:val="22"/>
          <w:szCs w:val="22"/>
        </w:rPr>
        <w:tab/>
      </w:r>
      <w:r w:rsidRPr="005A6C9B">
        <w:rPr>
          <w:spacing w:val="-2"/>
          <w:sz w:val="22"/>
          <w:szCs w:val="22"/>
        </w:rPr>
        <w:tab/>
        <w:t xml:space="preserve">         Jeff H. Littleton</w:t>
      </w:r>
      <w:r w:rsidRPr="005A6C9B">
        <w:rPr>
          <w:spacing w:val="-2"/>
          <w:sz w:val="22"/>
          <w:szCs w:val="22"/>
        </w:rPr>
        <w:tab/>
      </w:r>
    </w:p>
    <w:p w14:paraId="1150DD53" w14:textId="77777777" w:rsidR="005A6C9B" w:rsidRPr="005A6C9B" w:rsidRDefault="005A6C9B" w:rsidP="005A6C9B">
      <w:pPr>
        <w:widowControl w:val="0"/>
        <w:tabs>
          <w:tab w:val="left" w:pos="-1440"/>
          <w:tab w:val="left" w:pos="-576"/>
          <w:tab w:val="left" w:pos="499"/>
          <w:tab w:val="left" w:pos="1241"/>
          <w:tab w:val="left" w:pos="1927"/>
          <w:tab w:val="left" w:pos="2102"/>
          <w:tab w:val="left" w:pos="4140"/>
        </w:tabs>
        <w:suppressAutoHyphens/>
        <w:adjustRightInd w:val="0"/>
        <w:jc w:val="both"/>
        <w:textAlignment w:val="baseline"/>
        <w:rPr>
          <w:spacing w:val="-2"/>
          <w:sz w:val="22"/>
          <w:szCs w:val="22"/>
        </w:rPr>
      </w:pPr>
      <w:r w:rsidRPr="005A6C9B">
        <w:rPr>
          <w:spacing w:val="-2"/>
          <w:sz w:val="22"/>
          <w:szCs w:val="22"/>
        </w:rPr>
        <w:t>Title: President</w:t>
      </w:r>
      <w:r w:rsidRPr="005A6C9B">
        <w:rPr>
          <w:spacing w:val="-2"/>
          <w:sz w:val="22"/>
          <w:szCs w:val="22"/>
        </w:rPr>
        <w:tab/>
      </w:r>
      <w:r w:rsidRPr="005A6C9B">
        <w:rPr>
          <w:spacing w:val="-2"/>
          <w:sz w:val="22"/>
          <w:szCs w:val="22"/>
        </w:rPr>
        <w:tab/>
      </w:r>
      <w:r w:rsidRPr="005A6C9B">
        <w:rPr>
          <w:spacing w:val="-2"/>
          <w:sz w:val="22"/>
          <w:szCs w:val="22"/>
        </w:rPr>
        <w:tab/>
      </w:r>
      <w:r w:rsidRPr="005A6C9B">
        <w:rPr>
          <w:spacing w:val="-2"/>
          <w:sz w:val="22"/>
          <w:szCs w:val="22"/>
        </w:rPr>
        <w:tab/>
      </w:r>
      <w:r w:rsidRPr="005A6C9B">
        <w:rPr>
          <w:spacing w:val="-2"/>
          <w:sz w:val="22"/>
          <w:szCs w:val="22"/>
        </w:rPr>
        <w:tab/>
      </w:r>
      <w:r w:rsidRPr="005A6C9B">
        <w:rPr>
          <w:spacing w:val="-2"/>
          <w:sz w:val="22"/>
          <w:szCs w:val="22"/>
        </w:rPr>
        <w:tab/>
        <w:t>Title: Executive Vice President</w:t>
      </w:r>
    </w:p>
    <w:p w14:paraId="66476AC1" w14:textId="77777777" w:rsidR="005A6C9B" w:rsidRPr="005A6C9B" w:rsidRDefault="005A6C9B" w:rsidP="005A6C9B">
      <w:pPr>
        <w:widowControl w:val="0"/>
        <w:tabs>
          <w:tab w:val="left" w:pos="-1440"/>
          <w:tab w:val="left" w:pos="-576"/>
          <w:tab w:val="left" w:pos="499"/>
          <w:tab w:val="left" w:pos="1241"/>
          <w:tab w:val="left" w:pos="1927"/>
          <w:tab w:val="left" w:pos="2102"/>
          <w:tab w:val="left" w:pos="4140"/>
        </w:tabs>
        <w:suppressAutoHyphens/>
        <w:adjustRightInd w:val="0"/>
        <w:jc w:val="both"/>
        <w:textAlignment w:val="baseline"/>
        <w:rPr>
          <w:spacing w:val="-2"/>
          <w:sz w:val="22"/>
          <w:szCs w:val="22"/>
        </w:rPr>
      </w:pPr>
    </w:p>
    <w:p w14:paraId="5CD75164" w14:textId="77777777" w:rsidR="005A6C9B" w:rsidRPr="005A6C9B" w:rsidRDefault="005A6C9B" w:rsidP="005A6C9B">
      <w:pPr>
        <w:widowControl w:val="0"/>
        <w:tabs>
          <w:tab w:val="left" w:pos="-1440"/>
          <w:tab w:val="left" w:pos="-576"/>
          <w:tab w:val="left" w:pos="499"/>
          <w:tab w:val="left" w:pos="1241"/>
          <w:tab w:val="left" w:pos="1927"/>
          <w:tab w:val="left" w:pos="2102"/>
          <w:tab w:val="left" w:pos="4140"/>
        </w:tabs>
        <w:suppressAutoHyphens/>
        <w:adjustRightInd w:val="0"/>
        <w:jc w:val="both"/>
        <w:textAlignment w:val="baseline"/>
        <w:rPr>
          <w:spacing w:val="-2"/>
          <w:sz w:val="22"/>
          <w:szCs w:val="22"/>
        </w:rPr>
      </w:pPr>
    </w:p>
    <w:p w14:paraId="4B5A5D04" w14:textId="77777777" w:rsidR="005A6C9B" w:rsidRPr="005A6C9B" w:rsidRDefault="005A6C9B" w:rsidP="005A6C9B">
      <w:pPr>
        <w:widowControl w:val="0"/>
        <w:tabs>
          <w:tab w:val="left" w:pos="-576"/>
          <w:tab w:val="left" w:pos="499"/>
          <w:tab w:val="left" w:pos="1241"/>
          <w:tab w:val="left" w:pos="1927"/>
          <w:tab w:val="left" w:pos="2102"/>
          <w:tab w:val="left" w:pos="4140"/>
        </w:tabs>
        <w:adjustRightInd w:val="0"/>
        <w:jc w:val="both"/>
        <w:textAlignment w:val="baseline"/>
        <w:rPr>
          <w:sz w:val="22"/>
          <w:szCs w:val="22"/>
        </w:rPr>
      </w:pPr>
      <w:r w:rsidRPr="005A6C9B">
        <w:rPr>
          <w:sz w:val="22"/>
          <w:szCs w:val="22"/>
        </w:rPr>
        <w:t>(Seal)</w:t>
      </w:r>
    </w:p>
    <w:p w14:paraId="64AF4DAC" w14:textId="77777777" w:rsidR="005A6C9B" w:rsidRPr="005A6C9B" w:rsidRDefault="005A6C9B" w:rsidP="005A6C9B">
      <w:pPr>
        <w:widowControl w:val="0"/>
        <w:tabs>
          <w:tab w:val="left" w:pos="-576"/>
          <w:tab w:val="left" w:pos="499"/>
          <w:tab w:val="left" w:pos="1241"/>
          <w:tab w:val="left" w:pos="1927"/>
          <w:tab w:val="left" w:pos="2102"/>
          <w:tab w:val="left" w:pos="4140"/>
        </w:tabs>
        <w:adjustRightInd w:val="0"/>
        <w:jc w:val="both"/>
        <w:textAlignment w:val="baseline"/>
        <w:rPr>
          <w:sz w:val="22"/>
          <w:szCs w:val="22"/>
        </w:rPr>
      </w:pPr>
    </w:p>
    <w:p w14:paraId="3443BCEA" w14:textId="77777777" w:rsidR="005A6C9B" w:rsidRPr="005A6C9B" w:rsidRDefault="005A6C9B" w:rsidP="005A6C9B">
      <w:pPr>
        <w:widowControl w:val="0"/>
        <w:tabs>
          <w:tab w:val="left" w:pos="-576"/>
          <w:tab w:val="left" w:pos="499"/>
          <w:tab w:val="left" w:pos="1241"/>
          <w:tab w:val="left" w:pos="1927"/>
          <w:tab w:val="left" w:pos="2102"/>
          <w:tab w:val="left" w:pos="4140"/>
        </w:tabs>
        <w:adjustRightInd w:val="0"/>
        <w:jc w:val="center"/>
        <w:textAlignment w:val="baseline"/>
        <w:rPr>
          <w:caps/>
          <w:sz w:val="22"/>
          <w:szCs w:val="22"/>
        </w:rPr>
      </w:pPr>
      <w:r w:rsidRPr="005A6C9B">
        <w:rPr>
          <w:caps/>
          <w:sz w:val="22"/>
          <w:szCs w:val="22"/>
        </w:rPr>
        <w:t>Institution</w:t>
      </w:r>
    </w:p>
    <w:p w14:paraId="25B33965" w14:textId="77777777" w:rsidR="005A6C9B" w:rsidRPr="005A6C9B" w:rsidRDefault="005A6C9B" w:rsidP="005A6C9B">
      <w:pPr>
        <w:widowControl w:val="0"/>
        <w:tabs>
          <w:tab w:val="left" w:pos="-576"/>
          <w:tab w:val="left" w:pos="499"/>
          <w:tab w:val="left" w:pos="1241"/>
          <w:tab w:val="left" w:pos="1927"/>
          <w:tab w:val="left" w:pos="2102"/>
          <w:tab w:val="left" w:pos="4140"/>
        </w:tabs>
        <w:adjustRightInd w:val="0"/>
        <w:jc w:val="both"/>
        <w:textAlignment w:val="baseline"/>
        <w:rPr>
          <w:caps/>
          <w:sz w:val="22"/>
          <w:szCs w:val="22"/>
        </w:rPr>
      </w:pPr>
    </w:p>
    <w:p w14:paraId="67ADB01B" w14:textId="77777777" w:rsidR="005A6C9B" w:rsidRPr="005A6C9B" w:rsidRDefault="005A6C9B" w:rsidP="005A6C9B">
      <w:pPr>
        <w:widowControl w:val="0"/>
        <w:tabs>
          <w:tab w:val="left" w:pos="-576"/>
          <w:tab w:val="left" w:pos="499"/>
          <w:tab w:val="left" w:pos="1241"/>
          <w:tab w:val="left" w:pos="1927"/>
          <w:tab w:val="left" w:pos="2102"/>
          <w:tab w:val="left" w:pos="4140"/>
        </w:tabs>
        <w:adjustRightInd w:val="0"/>
        <w:jc w:val="both"/>
        <w:textAlignment w:val="baseline"/>
        <w:rPr>
          <w:caps/>
          <w:sz w:val="22"/>
          <w:szCs w:val="22"/>
        </w:rPr>
      </w:pPr>
    </w:p>
    <w:p w14:paraId="0D49E28A" w14:textId="77777777" w:rsidR="005A6C9B" w:rsidRPr="005A6C9B" w:rsidRDefault="005A6C9B" w:rsidP="005A6C9B">
      <w:pPr>
        <w:widowControl w:val="0"/>
        <w:tabs>
          <w:tab w:val="left" w:pos="-576"/>
          <w:tab w:val="left" w:pos="499"/>
          <w:tab w:val="left" w:pos="1241"/>
          <w:tab w:val="left" w:pos="1927"/>
          <w:tab w:val="left" w:pos="2102"/>
          <w:tab w:val="left" w:pos="4140"/>
        </w:tabs>
        <w:adjustRightInd w:val="0"/>
        <w:jc w:val="both"/>
        <w:textAlignment w:val="baseline"/>
        <w:rPr>
          <w:caps/>
          <w:sz w:val="22"/>
          <w:szCs w:val="22"/>
        </w:rPr>
      </w:pPr>
      <w:r w:rsidRPr="005A6C9B">
        <w:rPr>
          <w:sz w:val="22"/>
          <w:szCs w:val="22"/>
        </w:rPr>
        <w:t>Name</w:t>
      </w:r>
      <w:r w:rsidRPr="005A6C9B">
        <w:rPr>
          <w:caps/>
          <w:sz w:val="22"/>
          <w:szCs w:val="22"/>
        </w:rPr>
        <w:t>:</w:t>
      </w:r>
    </w:p>
    <w:p w14:paraId="66847CBB" w14:textId="77777777" w:rsidR="005A6C9B" w:rsidRPr="005A6C9B" w:rsidRDefault="005A6C9B" w:rsidP="005A6C9B">
      <w:pPr>
        <w:widowControl w:val="0"/>
        <w:tabs>
          <w:tab w:val="left" w:pos="-576"/>
          <w:tab w:val="left" w:pos="499"/>
          <w:tab w:val="left" w:pos="1241"/>
          <w:tab w:val="left" w:pos="1927"/>
          <w:tab w:val="left" w:pos="2102"/>
          <w:tab w:val="left" w:pos="4140"/>
        </w:tabs>
        <w:adjustRightInd w:val="0"/>
        <w:jc w:val="both"/>
        <w:textAlignment w:val="baseline"/>
        <w:rPr>
          <w:caps/>
          <w:sz w:val="22"/>
          <w:szCs w:val="22"/>
        </w:rPr>
      </w:pPr>
    </w:p>
    <w:p w14:paraId="03B1FF68" w14:textId="77777777" w:rsidR="005A6C9B" w:rsidRPr="005A6C9B" w:rsidRDefault="005A6C9B" w:rsidP="005A6C9B">
      <w:pPr>
        <w:widowControl w:val="0"/>
        <w:adjustRightInd w:val="0"/>
        <w:jc w:val="both"/>
        <w:textAlignment w:val="baseline"/>
        <w:rPr>
          <w:sz w:val="22"/>
          <w:szCs w:val="22"/>
        </w:rPr>
      </w:pPr>
      <w:r w:rsidRPr="005A6C9B">
        <w:rPr>
          <w:sz w:val="22"/>
          <w:szCs w:val="22"/>
        </w:rPr>
        <w:t>Date:</w:t>
      </w:r>
    </w:p>
    <w:p w14:paraId="5E9FFAB7" w14:textId="77777777" w:rsidR="005A6C9B" w:rsidRPr="005A6C9B" w:rsidRDefault="005A6C9B" w:rsidP="005A6C9B">
      <w:pPr>
        <w:widowControl w:val="0"/>
        <w:tabs>
          <w:tab w:val="left" w:pos="-576"/>
          <w:tab w:val="left" w:pos="499"/>
          <w:tab w:val="left" w:pos="1241"/>
          <w:tab w:val="left" w:pos="1927"/>
          <w:tab w:val="left" w:pos="2102"/>
          <w:tab w:val="left" w:pos="4140"/>
        </w:tabs>
        <w:adjustRightInd w:val="0"/>
        <w:jc w:val="both"/>
        <w:textAlignment w:val="baseline"/>
        <w:rPr>
          <w:caps/>
          <w:sz w:val="22"/>
          <w:szCs w:val="22"/>
        </w:rPr>
      </w:pPr>
    </w:p>
    <w:p w14:paraId="3A6238B0" w14:textId="77777777" w:rsidR="005A6C9B" w:rsidRPr="005A6C9B" w:rsidRDefault="005A6C9B" w:rsidP="005A6C9B">
      <w:pPr>
        <w:widowControl w:val="0"/>
        <w:tabs>
          <w:tab w:val="left" w:pos="-576"/>
          <w:tab w:val="left" w:pos="499"/>
          <w:tab w:val="left" w:pos="1241"/>
          <w:tab w:val="left" w:pos="1927"/>
          <w:tab w:val="left" w:pos="2102"/>
          <w:tab w:val="left" w:pos="4140"/>
        </w:tabs>
        <w:adjustRightInd w:val="0"/>
        <w:jc w:val="both"/>
        <w:textAlignment w:val="baseline"/>
        <w:rPr>
          <w:caps/>
          <w:sz w:val="22"/>
          <w:szCs w:val="22"/>
        </w:rPr>
      </w:pPr>
      <w:r w:rsidRPr="005A6C9B">
        <w:rPr>
          <w:sz w:val="22"/>
          <w:szCs w:val="22"/>
        </w:rPr>
        <w:t>Title</w:t>
      </w:r>
      <w:r w:rsidRPr="005A6C9B">
        <w:rPr>
          <w:caps/>
          <w:sz w:val="22"/>
          <w:szCs w:val="22"/>
        </w:rPr>
        <w:t>:</w:t>
      </w:r>
    </w:p>
    <w:p w14:paraId="65259B97" w14:textId="77777777" w:rsidR="005A6C9B" w:rsidRPr="005A6C9B" w:rsidRDefault="005A6C9B" w:rsidP="005A6C9B">
      <w:pPr>
        <w:widowControl w:val="0"/>
        <w:tabs>
          <w:tab w:val="left" w:pos="-576"/>
          <w:tab w:val="left" w:pos="499"/>
          <w:tab w:val="left" w:pos="1241"/>
          <w:tab w:val="left" w:pos="1927"/>
          <w:tab w:val="left" w:pos="2102"/>
          <w:tab w:val="left" w:pos="4140"/>
        </w:tabs>
        <w:adjustRightInd w:val="0"/>
        <w:jc w:val="both"/>
        <w:textAlignment w:val="baseline"/>
        <w:rPr>
          <w:caps/>
          <w:sz w:val="22"/>
          <w:szCs w:val="22"/>
        </w:rPr>
      </w:pPr>
    </w:p>
    <w:p w14:paraId="6ECEE005" w14:textId="77777777" w:rsidR="005A6C9B" w:rsidRPr="005A6C9B" w:rsidRDefault="005A6C9B" w:rsidP="005A6C9B">
      <w:pPr>
        <w:widowControl w:val="0"/>
        <w:tabs>
          <w:tab w:val="left" w:pos="-576"/>
          <w:tab w:val="left" w:pos="499"/>
          <w:tab w:val="left" w:pos="1241"/>
          <w:tab w:val="left" w:pos="1927"/>
          <w:tab w:val="left" w:pos="2102"/>
          <w:tab w:val="left" w:pos="4140"/>
        </w:tabs>
        <w:adjustRightInd w:val="0"/>
        <w:jc w:val="both"/>
        <w:textAlignment w:val="baseline"/>
        <w:rPr>
          <w:caps/>
          <w:sz w:val="22"/>
          <w:szCs w:val="22"/>
        </w:rPr>
      </w:pPr>
    </w:p>
    <w:p w14:paraId="11751CCD" w14:textId="77777777" w:rsidR="005A6C9B" w:rsidRPr="005A6C9B" w:rsidRDefault="005A6C9B" w:rsidP="005A6C9B">
      <w:pPr>
        <w:widowControl w:val="0"/>
        <w:tabs>
          <w:tab w:val="left" w:pos="-576"/>
          <w:tab w:val="left" w:pos="499"/>
          <w:tab w:val="left" w:pos="1241"/>
          <w:tab w:val="left" w:pos="1927"/>
          <w:tab w:val="left" w:pos="2102"/>
          <w:tab w:val="left" w:pos="4140"/>
        </w:tabs>
        <w:adjustRightInd w:val="0"/>
        <w:jc w:val="both"/>
        <w:textAlignment w:val="baseline"/>
        <w:rPr>
          <w:sz w:val="22"/>
          <w:szCs w:val="22"/>
        </w:rPr>
      </w:pPr>
      <w:r w:rsidRPr="005A6C9B">
        <w:rPr>
          <w:caps/>
          <w:sz w:val="22"/>
          <w:szCs w:val="22"/>
        </w:rPr>
        <w:t>(s</w:t>
      </w:r>
      <w:r w:rsidRPr="005A6C9B">
        <w:rPr>
          <w:sz w:val="22"/>
          <w:szCs w:val="22"/>
        </w:rPr>
        <w:t>eal)</w:t>
      </w:r>
    </w:p>
    <w:p w14:paraId="54DE970C" w14:textId="77777777" w:rsidR="005A6C9B" w:rsidRDefault="005A6C9B" w:rsidP="005A6C9B">
      <w:pPr>
        <w:widowControl w:val="0"/>
        <w:tabs>
          <w:tab w:val="left" w:pos="-1440"/>
          <w:tab w:val="left" w:pos="-576"/>
          <w:tab w:val="left" w:pos="499"/>
          <w:tab w:val="left" w:pos="1241"/>
          <w:tab w:val="left" w:pos="1927"/>
          <w:tab w:val="left" w:pos="2102"/>
          <w:tab w:val="left" w:pos="4140"/>
        </w:tabs>
        <w:suppressAutoHyphens/>
        <w:adjustRightInd w:val="0"/>
        <w:jc w:val="center"/>
        <w:textAlignment w:val="baseline"/>
        <w:rPr>
          <w:spacing w:val="-2"/>
          <w:sz w:val="22"/>
          <w:szCs w:val="22"/>
        </w:rPr>
      </w:pPr>
    </w:p>
    <w:p w14:paraId="7A55987F" w14:textId="77777777" w:rsidR="00E4333E" w:rsidRDefault="00E4333E" w:rsidP="005A6C9B">
      <w:pPr>
        <w:widowControl w:val="0"/>
        <w:tabs>
          <w:tab w:val="left" w:pos="-1440"/>
          <w:tab w:val="left" w:pos="-576"/>
          <w:tab w:val="left" w:pos="499"/>
          <w:tab w:val="left" w:pos="1241"/>
          <w:tab w:val="left" w:pos="1927"/>
          <w:tab w:val="left" w:pos="2102"/>
          <w:tab w:val="left" w:pos="4140"/>
        </w:tabs>
        <w:suppressAutoHyphens/>
        <w:adjustRightInd w:val="0"/>
        <w:jc w:val="center"/>
        <w:textAlignment w:val="baseline"/>
        <w:rPr>
          <w:spacing w:val="-2"/>
          <w:sz w:val="22"/>
          <w:szCs w:val="22"/>
        </w:rPr>
      </w:pPr>
    </w:p>
    <w:p w14:paraId="40C84AFB" w14:textId="77777777" w:rsidR="00E4333E" w:rsidRDefault="00E4333E" w:rsidP="005A6C9B">
      <w:pPr>
        <w:widowControl w:val="0"/>
        <w:tabs>
          <w:tab w:val="left" w:pos="-1440"/>
          <w:tab w:val="left" w:pos="-576"/>
          <w:tab w:val="left" w:pos="499"/>
          <w:tab w:val="left" w:pos="1241"/>
          <w:tab w:val="left" w:pos="1927"/>
          <w:tab w:val="left" w:pos="2102"/>
          <w:tab w:val="left" w:pos="4140"/>
        </w:tabs>
        <w:suppressAutoHyphens/>
        <w:adjustRightInd w:val="0"/>
        <w:jc w:val="center"/>
        <w:textAlignment w:val="baseline"/>
        <w:rPr>
          <w:spacing w:val="-2"/>
          <w:sz w:val="22"/>
          <w:szCs w:val="22"/>
        </w:rPr>
      </w:pPr>
    </w:p>
    <w:p w14:paraId="5EF148FD" w14:textId="77777777" w:rsidR="00E4333E" w:rsidRPr="005A6C9B" w:rsidRDefault="00E4333E" w:rsidP="005A6C9B">
      <w:pPr>
        <w:widowControl w:val="0"/>
        <w:tabs>
          <w:tab w:val="left" w:pos="-1440"/>
          <w:tab w:val="left" w:pos="-576"/>
          <w:tab w:val="left" w:pos="499"/>
          <w:tab w:val="left" w:pos="1241"/>
          <w:tab w:val="left" w:pos="1927"/>
          <w:tab w:val="left" w:pos="2102"/>
          <w:tab w:val="left" w:pos="4140"/>
        </w:tabs>
        <w:suppressAutoHyphens/>
        <w:adjustRightInd w:val="0"/>
        <w:jc w:val="center"/>
        <w:textAlignment w:val="baseline"/>
        <w:rPr>
          <w:spacing w:val="-2"/>
          <w:sz w:val="22"/>
          <w:szCs w:val="22"/>
        </w:rPr>
        <w:sectPr w:rsidR="00E4333E" w:rsidRPr="005A6C9B">
          <w:pgSz w:w="12240" w:h="15840"/>
          <w:pgMar w:top="1440" w:right="1440" w:bottom="1440" w:left="1440" w:header="720" w:footer="720" w:gutter="0"/>
          <w:cols w:space="720"/>
          <w:docGrid w:linePitch="360"/>
        </w:sectPr>
      </w:pPr>
      <w:r>
        <w:rPr>
          <w:spacing w:val="-2"/>
          <w:sz w:val="22"/>
          <w:szCs w:val="22"/>
        </w:rPr>
        <w:tab/>
      </w:r>
      <w:r>
        <w:rPr>
          <w:spacing w:val="-2"/>
          <w:sz w:val="22"/>
          <w:szCs w:val="22"/>
        </w:rPr>
        <w:tab/>
      </w:r>
      <w:r>
        <w:rPr>
          <w:spacing w:val="-2"/>
          <w:sz w:val="22"/>
          <w:szCs w:val="22"/>
        </w:rPr>
        <w:tab/>
      </w:r>
      <w:r>
        <w:rPr>
          <w:spacing w:val="-2"/>
          <w:sz w:val="22"/>
          <w:szCs w:val="22"/>
        </w:rPr>
        <w:tab/>
      </w:r>
      <w:r>
        <w:rPr>
          <w:spacing w:val="-2"/>
          <w:sz w:val="22"/>
          <w:szCs w:val="22"/>
        </w:rPr>
        <w:tab/>
      </w:r>
      <w:r>
        <w:rPr>
          <w:spacing w:val="-2"/>
          <w:sz w:val="22"/>
          <w:szCs w:val="22"/>
        </w:rPr>
        <w:tab/>
      </w:r>
      <w:r>
        <w:rPr>
          <w:spacing w:val="-2"/>
          <w:sz w:val="22"/>
          <w:szCs w:val="22"/>
        </w:rPr>
        <w:tab/>
      </w:r>
      <w:r>
        <w:rPr>
          <w:spacing w:val="-2"/>
          <w:sz w:val="22"/>
          <w:szCs w:val="22"/>
        </w:rPr>
        <w:tab/>
      </w:r>
      <w:r>
        <w:rPr>
          <w:spacing w:val="-2"/>
          <w:sz w:val="22"/>
          <w:szCs w:val="22"/>
        </w:rPr>
        <w:tab/>
      </w:r>
      <w:r>
        <w:rPr>
          <w:spacing w:val="-2"/>
          <w:sz w:val="22"/>
          <w:szCs w:val="22"/>
        </w:rPr>
        <w:tab/>
      </w:r>
      <w:r>
        <w:rPr>
          <w:spacing w:val="-2"/>
          <w:sz w:val="22"/>
          <w:szCs w:val="22"/>
        </w:rPr>
        <w:tab/>
      </w:r>
      <w:r>
        <w:rPr>
          <w:spacing w:val="-2"/>
          <w:sz w:val="22"/>
          <w:szCs w:val="22"/>
        </w:rPr>
        <w:tab/>
      </w:r>
      <w:hyperlink w:anchor="TOC" w:history="1">
        <w:r w:rsidRPr="00FB42E8">
          <w:rPr>
            <w:rStyle w:val="Hyperlink"/>
            <w:b/>
            <w:sz w:val="22"/>
            <w:szCs w:val="22"/>
          </w:rPr>
          <w:t>TOC</w:t>
        </w:r>
      </w:hyperlink>
    </w:p>
    <w:p w14:paraId="6989E886" w14:textId="77777777" w:rsidR="005A6C9B" w:rsidRPr="00880C43" w:rsidRDefault="005A6C9B" w:rsidP="005A6C9B">
      <w:pPr>
        <w:widowControl w:val="0"/>
        <w:adjustRightInd w:val="0"/>
        <w:spacing w:before="240" w:after="60"/>
        <w:ind w:left="3600"/>
        <w:jc w:val="both"/>
        <w:textAlignment w:val="baseline"/>
        <w:outlineLvl w:val="5"/>
        <w:rPr>
          <w:b/>
          <w:bCs/>
          <w:sz w:val="22"/>
          <w:szCs w:val="22"/>
          <w:u w:val="single"/>
        </w:rPr>
      </w:pPr>
      <w:r w:rsidRPr="00880C43">
        <w:rPr>
          <w:b/>
          <w:bCs/>
          <w:sz w:val="22"/>
          <w:szCs w:val="22"/>
          <w:u w:val="single"/>
        </w:rPr>
        <w:lastRenderedPageBreak/>
        <w:t>GENERAL CONDITIONS</w:t>
      </w:r>
    </w:p>
    <w:p w14:paraId="6AAA5BFB" w14:textId="77777777" w:rsidR="005A6C9B" w:rsidRPr="00880C43" w:rsidRDefault="005A6C9B" w:rsidP="005A6C9B">
      <w:pPr>
        <w:widowControl w:val="0"/>
        <w:adjustRightInd w:val="0"/>
        <w:spacing w:before="240" w:after="60"/>
        <w:jc w:val="both"/>
        <w:textAlignment w:val="baseline"/>
        <w:outlineLvl w:val="5"/>
        <w:rPr>
          <w:bCs/>
          <w:sz w:val="22"/>
          <w:szCs w:val="22"/>
          <w:u w:val="single"/>
        </w:rPr>
      </w:pPr>
      <w:r w:rsidRPr="00880C43">
        <w:rPr>
          <w:sz w:val="22"/>
          <w:szCs w:val="22"/>
          <w:u w:val="single"/>
        </w:rPr>
        <w:t>GENERAL CONDITION I - WORK PERFORMANCE</w:t>
      </w:r>
    </w:p>
    <w:p w14:paraId="24979D54"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p>
    <w:p w14:paraId="677B5DA1"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z w:val="22"/>
          <w:szCs w:val="22"/>
        </w:rPr>
      </w:pPr>
      <w:r w:rsidRPr="005A6C9B">
        <w:rPr>
          <w:sz w:val="22"/>
          <w:szCs w:val="22"/>
        </w:rPr>
        <w:t>The Institution shall perform the Services by the utilization of its best efforts, in a workmanlike manner by qualified personnel, in accordance with standard scientific and technical procedures, and practices.</w:t>
      </w:r>
    </w:p>
    <w:p w14:paraId="02C3D996"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z w:val="22"/>
          <w:szCs w:val="22"/>
        </w:rPr>
      </w:pPr>
    </w:p>
    <w:p w14:paraId="2E7EF8C7" w14:textId="77777777" w:rsidR="005A6C9B" w:rsidRPr="00880C43"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u w:val="single"/>
        </w:rPr>
      </w:pPr>
      <w:r w:rsidRPr="00880C43">
        <w:rPr>
          <w:bCs/>
          <w:sz w:val="22"/>
          <w:szCs w:val="22"/>
          <w:u w:val="single"/>
        </w:rPr>
        <w:t>GENERAL CONDITION II - LIMITATION OF OBLIGATION</w:t>
      </w:r>
    </w:p>
    <w:p w14:paraId="581AC75B"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p>
    <w:p w14:paraId="165ECF78"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z w:val="22"/>
          <w:szCs w:val="22"/>
        </w:rPr>
      </w:pPr>
      <w:r w:rsidRPr="005A6C9B">
        <w:rPr>
          <w:sz w:val="22"/>
          <w:szCs w:val="22"/>
        </w:rPr>
        <w:t>Neither party shall be obligated to incur costs (excluding any previously agreed to shared amount) beyond those shown in ARTICLE II, unless agreed to in writing by the parties.</w:t>
      </w:r>
    </w:p>
    <w:p w14:paraId="4E49E72A"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z w:val="22"/>
          <w:szCs w:val="22"/>
        </w:rPr>
      </w:pPr>
    </w:p>
    <w:p w14:paraId="0436156C" w14:textId="77777777" w:rsidR="005A6C9B" w:rsidRPr="00880C43"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u w:val="single"/>
        </w:rPr>
      </w:pPr>
      <w:r w:rsidRPr="00880C43">
        <w:rPr>
          <w:bCs/>
          <w:sz w:val="22"/>
          <w:szCs w:val="22"/>
          <w:u w:val="single"/>
        </w:rPr>
        <w:t>GENERAL CONDITION III - DISBURSEMENTS</w:t>
      </w:r>
    </w:p>
    <w:p w14:paraId="29E07793" w14:textId="77777777" w:rsidR="005A6C9B" w:rsidRPr="005A6C9B" w:rsidRDefault="005A6C9B" w:rsidP="005A6C9B">
      <w:pPr>
        <w:widowControl w:val="0"/>
        <w:tabs>
          <w:tab w:val="left" w:pos="-576"/>
          <w:tab w:val="left" w:pos="499"/>
          <w:tab w:val="left" w:pos="1241"/>
          <w:tab w:val="left" w:pos="1927"/>
          <w:tab w:val="left" w:pos="2102"/>
          <w:tab w:val="left" w:pos="3744"/>
          <w:tab w:val="left" w:pos="4939"/>
        </w:tabs>
        <w:adjustRightInd w:val="0"/>
        <w:jc w:val="both"/>
        <w:textAlignment w:val="baseline"/>
        <w:rPr>
          <w:sz w:val="22"/>
          <w:szCs w:val="22"/>
        </w:rPr>
      </w:pPr>
    </w:p>
    <w:p w14:paraId="235803BE"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z w:val="22"/>
          <w:szCs w:val="22"/>
        </w:rPr>
      </w:pPr>
      <w:r w:rsidRPr="005A6C9B">
        <w:rPr>
          <w:sz w:val="22"/>
          <w:szCs w:val="22"/>
        </w:rPr>
        <w:t>The Institution agrees that disposition of the funds paid them for the Services shall be generally in accordance with that outlined in the Application for Grant of Funds previously submitted by the Institution and attached hereto. No expenditures in excess of $1,000.00 beyond that so defined in the proposal shall be made for equipment or supplies except on written approval by the Society's Manager of Research and Technical Services.</w:t>
      </w:r>
    </w:p>
    <w:p w14:paraId="0294527D"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z w:val="22"/>
          <w:szCs w:val="22"/>
        </w:rPr>
      </w:pPr>
    </w:p>
    <w:p w14:paraId="0F2D3D4F" w14:textId="77777777" w:rsidR="005A6C9B" w:rsidRPr="00880C43"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u w:val="single"/>
        </w:rPr>
      </w:pPr>
      <w:r w:rsidRPr="00880C43">
        <w:rPr>
          <w:bCs/>
          <w:sz w:val="22"/>
          <w:szCs w:val="22"/>
          <w:u w:val="single"/>
        </w:rPr>
        <w:t>GENERAL CONDITION IV - DELIVERABLES</w:t>
      </w:r>
    </w:p>
    <w:p w14:paraId="5595C682" w14:textId="77777777" w:rsidR="005A6C9B" w:rsidRPr="005A6C9B" w:rsidRDefault="005A6C9B" w:rsidP="005A6C9B">
      <w:pPr>
        <w:widowControl w:val="0"/>
        <w:tabs>
          <w:tab w:val="left" w:pos="-576"/>
          <w:tab w:val="left" w:pos="499"/>
          <w:tab w:val="left" w:pos="1241"/>
          <w:tab w:val="left" w:pos="1927"/>
          <w:tab w:val="left" w:pos="2102"/>
          <w:tab w:val="left" w:pos="3744"/>
          <w:tab w:val="left" w:pos="4939"/>
        </w:tabs>
        <w:adjustRightInd w:val="0"/>
        <w:jc w:val="both"/>
        <w:textAlignment w:val="baseline"/>
        <w:rPr>
          <w:sz w:val="22"/>
          <w:szCs w:val="22"/>
        </w:rPr>
      </w:pPr>
    </w:p>
    <w:p w14:paraId="6DED4CA7"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r w:rsidRPr="005A6C9B">
        <w:rPr>
          <w:spacing w:val="-2"/>
          <w:sz w:val="22"/>
          <w:szCs w:val="22"/>
        </w:rPr>
        <w:t>Progress, Financial and Final Reports, Research or Technical Paper(s), and Data shall constitute the only deliverables (“Deliverables”) under this Agreement and shall be provided as follows:</w:t>
      </w:r>
    </w:p>
    <w:p w14:paraId="43A2A44B" w14:textId="77777777" w:rsidR="005A6C9B" w:rsidRPr="005A6C9B" w:rsidRDefault="005A6C9B" w:rsidP="005A6C9B">
      <w:pPr>
        <w:widowControl w:val="0"/>
        <w:tabs>
          <w:tab w:val="left" w:pos="-576"/>
          <w:tab w:val="left" w:pos="499"/>
          <w:tab w:val="left" w:pos="1241"/>
          <w:tab w:val="left" w:pos="1927"/>
          <w:tab w:val="left" w:pos="2102"/>
          <w:tab w:val="left" w:pos="3744"/>
          <w:tab w:val="left" w:pos="4939"/>
        </w:tabs>
        <w:adjustRightInd w:val="0"/>
        <w:jc w:val="both"/>
        <w:textAlignment w:val="baseline"/>
        <w:rPr>
          <w:sz w:val="22"/>
          <w:szCs w:val="22"/>
        </w:rPr>
      </w:pPr>
    </w:p>
    <w:p w14:paraId="5185B460" w14:textId="77777777" w:rsidR="005A6C9B" w:rsidRPr="005A6C9B" w:rsidRDefault="005A6C9B" w:rsidP="009F5CE3">
      <w:pPr>
        <w:widowControl w:val="0"/>
        <w:numPr>
          <w:ilvl w:val="0"/>
          <w:numId w:val="4"/>
        </w:numPr>
        <w:tabs>
          <w:tab w:val="left" w:pos="-576"/>
          <w:tab w:val="num" w:pos="720"/>
          <w:tab w:val="left" w:pos="1241"/>
          <w:tab w:val="left" w:pos="1927"/>
          <w:tab w:val="left" w:pos="2102"/>
          <w:tab w:val="left" w:pos="3744"/>
          <w:tab w:val="left" w:pos="4939"/>
        </w:tabs>
        <w:adjustRightInd w:val="0"/>
        <w:spacing w:line="360" w:lineRule="atLeast"/>
        <w:jc w:val="both"/>
        <w:textAlignment w:val="baseline"/>
        <w:rPr>
          <w:sz w:val="22"/>
          <w:szCs w:val="22"/>
        </w:rPr>
      </w:pPr>
      <w:r w:rsidRPr="005A6C9B">
        <w:rPr>
          <w:sz w:val="22"/>
          <w:szCs w:val="22"/>
        </w:rPr>
        <w:t>Progress and Financial Reports</w:t>
      </w:r>
    </w:p>
    <w:p w14:paraId="1165ACA1"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p>
    <w:p w14:paraId="049C6998" w14:textId="77777777" w:rsidR="005A6C9B" w:rsidRPr="005A6C9B" w:rsidRDefault="005A6C9B" w:rsidP="005A6C9B">
      <w:pPr>
        <w:widowControl w:val="0"/>
        <w:tabs>
          <w:tab w:val="left" w:pos="-1440"/>
          <w:tab w:val="left" w:pos="-576"/>
          <w:tab w:val="left" w:pos="540"/>
          <w:tab w:val="left" w:pos="1241"/>
          <w:tab w:val="left" w:pos="1927"/>
          <w:tab w:val="left" w:pos="2102"/>
          <w:tab w:val="left" w:pos="3744"/>
          <w:tab w:val="left" w:pos="4939"/>
        </w:tabs>
        <w:suppressAutoHyphens/>
        <w:adjustRightInd w:val="0"/>
        <w:ind w:left="540"/>
        <w:jc w:val="both"/>
        <w:textAlignment w:val="baseline"/>
        <w:rPr>
          <w:spacing w:val="-2"/>
          <w:sz w:val="22"/>
          <w:szCs w:val="22"/>
        </w:rPr>
      </w:pPr>
      <w:r w:rsidRPr="005A6C9B">
        <w:rPr>
          <w:spacing w:val="-2"/>
          <w:sz w:val="22"/>
          <w:szCs w:val="22"/>
        </w:rPr>
        <w:t>Progress and Financial Reports, in a form approved by the Society, shall be made to the Society through its Manager of Research and Technical Services at quarterly intervals; specifically on or before each January 1, April 1, June 10, and October 1 of the contract period.</w:t>
      </w:r>
    </w:p>
    <w:p w14:paraId="7F8B9C2B" w14:textId="77777777" w:rsidR="005A6C9B" w:rsidRPr="005A6C9B" w:rsidRDefault="005A6C9B" w:rsidP="005A6C9B">
      <w:pPr>
        <w:widowControl w:val="0"/>
        <w:tabs>
          <w:tab w:val="left" w:pos="-576"/>
          <w:tab w:val="left" w:pos="499"/>
          <w:tab w:val="left" w:pos="540"/>
          <w:tab w:val="left" w:pos="1241"/>
          <w:tab w:val="left" w:pos="1927"/>
          <w:tab w:val="left" w:pos="2102"/>
          <w:tab w:val="left" w:pos="3744"/>
          <w:tab w:val="left" w:pos="4939"/>
        </w:tabs>
        <w:adjustRightInd w:val="0"/>
        <w:ind w:left="540"/>
        <w:jc w:val="both"/>
        <w:textAlignment w:val="baseline"/>
        <w:rPr>
          <w:sz w:val="22"/>
          <w:szCs w:val="22"/>
        </w:rPr>
      </w:pPr>
    </w:p>
    <w:p w14:paraId="29F3276A" w14:textId="77777777" w:rsidR="005A6C9B" w:rsidRPr="005A6C9B" w:rsidRDefault="005A6C9B" w:rsidP="005A6C9B">
      <w:pPr>
        <w:widowControl w:val="0"/>
        <w:tabs>
          <w:tab w:val="left" w:pos="-1440"/>
          <w:tab w:val="left" w:pos="-576"/>
          <w:tab w:val="left" w:pos="540"/>
          <w:tab w:val="left" w:pos="1241"/>
          <w:tab w:val="left" w:pos="1927"/>
          <w:tab w:val="left" w:pos="2102"/>
          <w:tab w:val="left" w:pos="3744"/>
          <w:tab w:val="left" w:pos="4939"/>
        </w:tabs>
        <w:suppressAutoHyphens/>
        <w:adjustRightInd w:val="0"/>
        <w:ind w:left="540"/>
        <w:jc w:val="both"/>
        <w:textAlignment w:val="baseline"/>
        <w:rPr>
          <w:spacing w:val="-2"/>
          <w:sz w:val="22"/>
          <w:szCs w:val="22"/>
        </w:rPr>
      </w:pPr>
      <w:r w:rsidRPr="005A6C9B">
        <w:rPr>
          <w:sz w:val="22"/>
          <w:szCs w:val="22"/>
        </w:rPr>
        <w:t>Furthermore, the Institution’s Principal Investigator, subject to the Society’s approval, shall, during the period of performance and after the Final Report has been submitted, report in person to the sponsoring Technical Committee/Task Group (TC/TG) at the annual and winter meetings, and be available to answer such questions regarding the research as may arise.</w:t>
      </w:r>
    </w:p>
    <w:p w14:paraId="703BE8D8" w14:textId="77777777" w:rsidR="005A6C9B" w:rsidRPr="005A6C9B" w:rsidRDefault="005A6C9B" w:rsidP="005A6C9B">
      <w:pPr>
        <w:widowControl w:val="0"/>
        <w:tabs>
          <w:tab w:val="left" w:pos="-576"/>
          <w:tab w:val="left" w:pos="499"/>
          <w:tab w:val="left" w:pos="1241"/>
          <w:tab w:val="left" w:pos="1927"/>
          <w:tab w:val="left" w:pos="2102"/>
          <w:tab w:val="left" w:pos="3744"/>
          <w:tab w:val="left" w:pos="4939"/>
        </w:tabs>
        <w:adjustRightInd w:val="0"/>
        <w:jc w:val="both"/>
        <w:textAlignment w:val="baseline"/>
        <w:rPr>
          <w:sz w:val="22"/>
          <w:szCs w:val="22"/>
        </w:rPr>
      </w:pPr>
    </w:p>
    <w:p w14:paraId="4560906B" w14:textId="77777777" w:rsidR="005A6C9B" w:rsidRPr="005A6C9B" w:rsidRDefault="005A6C9B" w:rsidP="009F5CE3">
      <w:pPr>
        <w:widowControl w:val="0"/>
        <w:numPr>
          <w:ilvl w:val="0"/>
          <w:numId w:val="4"/>
        </w:numPr>
        <w:tabs>
          <w:tab w:val="left" w:pos="-1440"/>
          <w:tab w:val="left" w:pos="-576"/>
          <w:tab w:val="num" w:pos="720"/>
          <w:tab w:val="left" w:pos="1927"/>
          <w:tab w:val="left" w:pos="2102"/>
          <w:tab w:val="left" w:pos="3744"/>
          <w:tab w:val="left" w:pos="4939"/>
        </w:tabs>
        <w:suppressAutoHyphens/>
        <w:adjustRightInd w:val="0"/>
        <w:spacing w:line="360" w:lineRule="atLeast"/>
        <w:ind w:left="720" w:hanging="720"/>
        <w:jc w:val="both"/>
        <w:textAlignment w:val="baseline"/>
        <w:rPr>
          <w:spacing w:val="-2"/>
          <w:sz w:val="22"/>
          <w:szCs w:val="22"/>
        </w:rPr>
      </w:pPr>
      <w:r w:rsidRPr="005A6C9B">
        <w:rPr>
          <w:spacing w:val="-2"/>
          <w:sz w:val="22"/>
          <w:szCs w:val="22"/>
        </w:rPr>
        <w:t>Final Report</w:t>
      </w:r>
    </w:p>
    <w:p w14:paraId="24912CB8" w14:textId="77777777" w:rsidR="005A6C9B" w:rsidRPr="005A6C9B" w:rsidRDefault="005A6C9B" w:rsidP="005A6C9B">
      <w:pPr>
        <w:widowControl w:val="0"/>
        <w:tabs>
          <w:tab w:val="left" w:pos="-576"/>
          <w:tab w:val="left" w:pos="499"/>
          <w:tab w:val="left" w:pos="1241"/>
          <w:tab w:val="left" w:pos="1927"/>
          <w:tab w:val="left" w:pos="2102"/>
          <w:tab w:val="left" w:pos="3744"/>
          <w:tab w:val="left" w:pos="4939"/>
        </w:tabs>
        <w:adjustRightInd w:val="0"/>
        <w:jc w:val="both"/>
        <w:textAlignment w:val="baseline"/>
        <w:rPr>
          <w:sz w:val="22"/>
          <w:szCs w:val="22"/>
        </w:rPr>
      </w:pPr>
    </w:p>
    <w:p w14:paraId="706D4C22" w14:textId="77777777" w:rsidR="005A6C9B" w:rsidRPr="005A6C9B" w:rsidRDefault="005A6C9B" w:rsidP="005A6C9B">
      <w:pPr>
        <w:widowControl w:val="0"/>
        <w:adjustRightInd w:val="0"/>
        <w:ind w:left="540"/>
        <w:jc w:val="both"/>
        <w:textAlignment w:val="baseline"/>
        <w:rPr>
          <w:sz w:val="22"/>
          <w:szCs w:val="22"/>
        </w:rPr>
      </w:pPr>
      <w:r w:rsidRPr="005A6C9B">
        <w:rPr>
          <w:sz w:val="22"/>
          <w:szCs w:val="22"/>
        </w:rPr>
        <w:t>A written report, design guide, or manual, (collectively, “Final Report”), in a form approved by the Society, shall be prepared by the Institution and submitted to the Society’s Manager of Research and Technical Services by the end of the Agreement term, containing complete details of all research carried out under this Agreement. Unless otherwise specified, six copies of the final report shall be furnished for review by the Society’s Project Monitoring Subcommittee (PMS).</w:t>
      </w:r>
    </w:p>
    <w:p w14:paraId="2C0EA485" w14:textId="77777777" w:rsidR="005A6C9B" w:rsidRPr="005A6C9B" w:rsidRDefault="005A6C9B" w:rsidP="005A6C9B">
      <w:pPr>
        <w:widowControl w:val="0"/>
        <w:tabs>
          <w:tab w:val="left" w:pos="-576"/>
          <w:tab w:val="left" w:pos="499"/>
          <w:tab w:val="left" w:pos="1241"/>
          <w:tab w:val="left" w:pos="1927"/>
          <w:tab w:val="left" w:pos="2102"/>
          <w:tab w:val="left" w:pos="3744"/>
          <w:tab w:val="left" w:pos="4939"/>
        </w:tabs>
        <w:adjustRightInd w:val="0"/>
        <w:ind w:left="540"/>
        <w:jc w:val="both"/>
        <w:textAlignment w:val="baseline"/>
        <w:rPr>
          <w:sz w:val="22"/>
          <w:szCs w:val="22"/>
        </w:rPr>
      </w:pPr>
    </w:p>
    <w:p w14:paraId="48CA5902" w14:textId="77777777" w:rsidR="005A6C9B" w:rsidRPr="005A6C9B" w:rsidRDefault="005A6C9B" w:rsidP="005A6C9B">
      <w:pPr>
        <w:widowControl w:val="0"/>
        <w:adjustRightInd w:val="0"/>
        <w:ind w:left="540"/>
        <w:jc w:val="both"/>
        <w:textAlignment w:val="baseline"/>
        <w:rPr>
          <w:sz w:val="22"/>
          <w:szCs w:val="22"/>
        </w:rPr>
      </w:pPr>
      <w:r w:rsidRPr="005A6C9B">
        <w:rPr>
          <w:sz w:val="22"/>
          <w:szCs w:val="22"/>
        </w:rPr>
        <w:t>Following approval by the PMS and the TC/TG, in their sole discretion, final copies of the Final Report will be furnished by the Institution as follows:</w:t>
      </w:r>
    </w:p>
    <w:p w14:paraId="15C581A3" w14:textId="77777777" w:rsidR="005A6C9B" w:rsidRPr="005A6C9B" w:rsidRDefault="005A6C9B" w:rsidP="005A6C9B">
      <w:pPr>
        <w:widowControl w:val="0"/>
        <w:tabs>
          <w:tab w:val="left" w:pos="-576"/>
          <w:tab w:val="left" w:pos="499"/>
          <w:tab w:val="left" w:pos="1241"/>
          <w:tab w:val="left" w:pos="1927"/>
          <w:tab w:val="left" w:pos="2102"/>
          <w:tab w:val="left" w:pos="3744"/>
          <w:tab w:val="left" w:pos="4939"/>
        </w:tabs>
        <w:adjustRightInd w:val="0"/>
        <w:ind w:left="540"/>
        <w:jc w:val="both"/>
        <w:textAlignment w:val="baseline"/>
        <w:rPr>
          <w:sz w:val="22"/>
          <w:szCs w:val="22"/>
        </w:rPr>
      </w:pPr>
    </w:p>
    <w:p w14:paraId="550B10DF" w14:textId="77777777" w:rsidR="005A6C9B" w:rsidRPr="005A6C9B" w:rsidRDefault="005A6C9B" w:rsidP="005A6C9B">
      <w:pPr>
        <w:widowControl w:val="0"/>
        <w:tabs>
          <w:tab w:val="left" w:pos="-1440"/>
          <w:tab w:val="left" w:pos="-576"/>
          <w:tab w:val="left" w:pos="499"/>
          <w:tab w:val="left" w:pos="1080"/>
          <w:tab w:val="left" w:pos="1927"/>
          <w:tab w:val="left" w:pos="2102"/>
          <w:tab w:val="left" w:pos="3744"/>
          <w:tab w:val="left" w:pos="4939"/>
        </w:tabs>
        <w:suppressAutoHyphens/>
        <w:adjustRightInd w:val="0"/>
        <w:ind w:left="540"/>
        <w:jc w:val="both"/>
        <w:textAlignment w:val="baseline"/>
        <w:rPr>
          <w:spacing w:val="-2"/>
          <w:sz w:val="22"/>
          <w:szCs w:val="22"/>
        </w:rPr>
      </w:pPr>
      <w:r w:rsidRPr="005A6C9B">
        <w:rPr>
          <w:spacing w:val="-2"/>
          <w:sz w:val="22"/>
          <w:szCs w:val="22"/>
        </w:rPr>
        <w:t>-</w:t>
      </w:r>
      <w:r w:rsidRPr="005A6C9B">
        <w:rPr>
          <w:spacing w:val="-2"/>
          <w:sz w:val="22"/>
          <w:szCs w:val="22"/>
        </w:rPr>
        <w:tab/>
        <w:t>An executive summary in a form suitable for wide distribution to the industry and to the public.</w:t>
      </w:r>
    </w:p>
    <w:p w14:paraId="24931FDE" w14:textId="77777777" w:rsidR="00E4333E" w:rsidRPr="005A6C9B" w:rsidRDefault="005A6C9B" w:rsidP="00E4333E">
      <w:pPr>
        <w:widowControl w:val="0"/>
        <w:tabs>
          <w:tab w:val="left" w:pos="-1440"/>
          <w:tab w:val="left" w:pos="-576"/>
          <w:tab w:val="left" w:pos="499"/>
          <w:tab w:val="left" w:pos="1080"/>
          <w:tab w:val="left" w:pos="1927"/>
          <w:tab w:val="left" w:pos="2102"/>
          <w:tab w:val="left" w:pos="3744"/>
          <w:tab w:val="left" w:pos="4939"/>
        </w:tabs>
        <w:suppressAutoHyphens/>
        <w:adjustRightInd w:val="0"/>
        <w:ind w:left="540"/>
        <w:jc w:val="both"/>
        <w:textAlignment w:val="baseline"/>
        <w:rPr>
          <w:spacing w:val="-2"/>
          <w:sz w:val="22"/>
          <w:szCs w:val="22"/>
        </w:rPr>
      </w:pPr>
      <w:r w:rsidRPr="005A6C9B">
        <w:rPr>
          <w:spacing w:val="-2"/>
          <w:sz w:val="22"/>
          <w:szCs w:val="22"/>
        </w:rPr>
        <w:t>-</w:t>
      </w:r>
      <w:r w:rsidRPr="005A6C9B">
        <w:rPr>
          <w:spacing w:val="-2"/>
          <w:sz w:val="22"/>
          <w:szCs w:val="22"/>
        </w:rPr>
        <w:tab/>
        <w:t>Two bound copies</w:t>
      </w:r>
      <w:r w:rsidR="00E4333E">
        <w:rPr>
          <w:spacing w:val="-2"/>
          <w:sz w:val="22"/>
          <w:szCs w:val="22"/>
        </w:rPr>
        <w:tab/>
      </w:r>
      <w:r w:rsidR="00E4333E">
        <w:rPr>
          <w:spacing w:val="-2"/>
          <w:sz w:val="22"/>
          <w:szCs w:val="22"/>
        </w:rPr>
        <w:tab/>
      </w:r>
      <w:r w:rsidR="00E4333E">
        <w:rPr>
          <w:spacing w:val="-2"/>
          <w:sz w:val="22"/>
          <w:szCs w:val="22"/>
        </w:rPr>
        <w:tab/>
      </w:r>
      <w:r w:rsidR="00E4333E">
        <w:rPr>
          <w:spacing w:val="-2"/>
          <w:sz w:val="22"/>
          <w:szCs w:val="22"/>
        </w:rPr>
        <w:tab/>
      </w:r>
      <w:r w:rsidR="00E4333E">
        <w:rPr>
          <w:spacing w:val="-2"/>
          <w:sz w:val="22"/>
          <w:szCs w:val="22"/>
        </w:rPr>
        <w:tab/>
      </w:r>
      <w:r w:rsidR="00E4333E">
        <w:rPr>
          <w:spacing w:val="-2"/>
          <w:sz w:val="22"/>
          <w:szCs w:val="22"/>
        </w:rPr>
        <w:tab/>
      </w:r>
      <w:r w:rsidR="00E4333E">
        <w:rPr>
          <w:spacing w:val="-2"/>
          <w:sz w:val="22"/>
          <w:szCs w:val="22"/>
        </w:rPr>
        <w:tab/>
      </w:r>
      <w:r w:rsidR="00E4333E">
        <w:rPr>
          <w:spacing w:val="-2"/>
          <w:sz w:val="22"/>
          <w:szCs w:val="22"/>
        </w:rPr>
        <w:tab/>
      </w:r>
      <w:hyperlink w:anchor="TOC" w:history="1">
        <w:r w:rsidR="00E4333E" w:rsidRPr="00FB42E8">
          <w:rPr>
            <w:rStyle w:val="Hyperlink"/>
            <w:b/>
            <w:sz w:val="22"/>
            <w:szCs w:val="22"/>
          </w:rPr>
          <w:t>TOC</w:t>
        </w:r>
      </w:hyperlink>
    </w:p>
    <w:p w14:paraId="3B3A4DDB" w14:textId="77777777" w:rsidR="005A6C9B" w:rsidRPr="005A6C9B" w:rsidRDefault="005A6C9B" w:rsidP="005A6C9B">
      <w:pPr>
        <w:widowControl w:val="0"/>
        <w:tabs>
          <w:tab w:val="left" w:pos="-1440"/>
          <w:tab w:val="left" w:pos="-576"/>
          <w:tab w:val="left" w:pos="499"/>
          <w:tab w:val="left" w:pos="1080"/>
          <w:tab w:val="left" w:pos="1927"/>
          <w:tab w:val="left" w:pos="2102"/>
          <w:tab w:val="left" w:pos="3744"/>
          <w:tab w:val="left" w:pos="4939"/>
        </w:tabs>
        <w:suppressAutoHyphens/>
        <w:adjustRightInd w:val="0"/>
        <w:ind w:left="540"/>
        <w:jc w:val="both"/>
        <w:textAlignment w:val="baseline"/>
        <w:rPr>
          <w:spacing w:val="-2"/>
          <w:sz w:val="22"/>
          <w:szCs w:val="22"/>
        </w:rPr>
      </w:pPr>
      <w:r w:rsidRPr="005A6C9B">
        <w:rPr>
          <w:spacing w:val="-2"/>
          <w:sz w:val="22"/>
          <w:szCs w:val="22"/>
        </w:rPr>
        <w:lastRenderedPageBreak/>
        <w:t>-</w:t>
      </w:r>
      <w:r w:rsidRPr="005A6C9B">
        <w:rPr>
          <w:spacing w:val="-2"/>
          <w:sz w:val="22"/>
          <w:szCs w:val="22"/>
        </w:rPr>
        <w:tab/>
        <w:t>One unbound copy, printed on one side only, suitable for reproduction.</w:t>
      </w:r>
    </w:p>
    <w:p w14:paraId="46C9ABF7" w14:textId="77777777" w:rsidR="005A6C9B" w:rsidRPr="005A6C9B" w:rsidRDefault="005A6C9B" w:rsidP="005A6C9B">
      <w:pPr>
        <w:widowControl w:val="0"/>
        <w:tabs>
          <w:tab w:val="left" w:pos="-1440"/>
          <w:tab w:val="left" w:pos="-576"/>
          <w:tab w:val="left" w:pos="499"/>
          <w:tab w:val="left" w:pos="1080"/>
          <w:tab w:val="left" w:pos="1927"/>
          <w:tab w:val="left" w:pos="2102"/>
          <w:tab w:val="left" w:pos="3744"/>
          <w:tab w:val="left" w:pos="4939"/>
        </w:tabs>
        <w:suppressAutoHyphens/>
        <w:adjustRightInd w:val="0"/>
        <w:ind w:left="540"/>
        <w:jc w:val="both"/>
        <w:textAlignment w:val="baseline"/>
        <w:rPr>
          <w:sz w:val="22"/>
          <w:szCs w:val="22"/>
        </w:rPr>
      </w:pPr>
      <w:r w:rsidRPr="005A6C9B">
        <w:rPr>
          <w:sz w:val="22"/>
          <w:szCs w:val="22"/>
        </w:rPr>
        <w:t>-</w:t>
      </w:r>
      <w:r w:rsidRPr="005A6C9B">
        <w:rPr>
          <w:sz w:val="22"/>
          <w:szCs w:val="22"/>
        </w:rPr>
        <w:tab/>
        <w:t>Two copies on CD-ROM; one in PDF format and one in Microsoft Word.</w:t>
      </w:r>
    </w:p>
    <w:p w14:paraId="41D701AA" w14:textId="77777777" w:rsidR="005A6C9B" w:rsidRPr="005A6C9B" w:rsidRDefault="005A6C9B" w:rsidP="005A6C9B">
      <w:pPr>
        <w:widowControl w:val="0"/>
        <w:tabs>
          <w:tab w:val="left" w:pos="-1440"/>
          <w:tab w:val="left" w:pos="-576"/>
          <w:tab w:val="left" w:pos="499"/>
          <w:tab w:val="left" w:pos="1080"/>
          <w:tab w:val="left" w:pos="1927"/>
          <w:tab w:val="left" w:pos="2102"/>
          <w:tab w:val="left" w:pos="3744"/>
          <w:tab w:val="left" w:pos="4939"/>
        </w:tabs>
        <w:suppressAutoHyphens/>
        <w:adjustRightInd w:val="0"/>
        <w:ind w:left="540"/>
        <w:jc w:val="both"/>
        <w:textAlignment w:val="baseline"/>
        <w:rPr>
          <w:sz w:val="22"/>
          <w:szCs w:val="22"/>
        </w:rPr>
      </w:pPr>
    </w:p>
    <w:p w14:paraId="7067B5EA" w14:textId="77777777" w:rsidR="005A6C9B" w:rsidRPr="005A6C9B" w:rsidRDefault="005A6C9B" w:rsidP="009F5CE3">
      <w:pPr>
        <w:widowControl w:val="0"/>
        <w:numPr>
          <w:ilvl w:val="0"/>
          <w:numId w:val="4"/>
        </w:numPr>
        <w:tabs>
          <w:tab w:val="left" w:pos="-1440"/>
          <w:tab w:val="left" w:pos="-576"/>
          <w:tab w:val="num" w:pos="720"/>
          <w:tab w:val="left" w:pos="1927"/>
          <w:tab w:val="left" w:pos="2102"/>
          <w:tab w:val="left" w:pos="3744"/>
          <w:tab w:val="left" w:pos="4939"/>
        </w:tabs>
        <w:suppressAutoHyphens/>
        <w:adjustRightInd w:val="0"/>
        <w:spacing w:line="360" w:lineRule="atLeast"/>
        <w:ind w:left="720" w:hanging="720"/>
        <w:jc w:val="both"/>
        <w:textAlignment w:val="baseline"/>
        <w:rPr>
          <w:spacing w:val="-2"/>
          <w:sz w:val="22"/>
          <w:szCs w:val="22"/>
        </w:rPr>
      </w:pPr>
      <w:r w:rsidRPr="005A6C9B">
        <w:rPr>
          <w:sz w:val="22"/>
          <w:szCs w:val="22"/>
        </w:rPr>
        <w:t>HVAC&amp;R Research or ASHRAE Transactions Technical Papers</w:t>
      </w:r>
    </w:p>
    <w:p w14:paraId="55BAC612" w14:textId="77777777" w:rsidR="005A6C9B" w:rsidRPr="005A6C9B" w:rsidRDefault="005A6C9B" w:rsidP="005A6C9B">
      <w:pPr>
        <w:widowControl w:val="0"/>
        <w:tabs>
          <w:tab w:val="left" w:pos="-1440"/>
          <w:tab w:val="left" w:pos="-576"/>
          <w:tab w:val="left" w:pos="1241"/>
          <w:tab w:val="left" w:pos="1927"/>
          <w:tab w:val="left" w:pos="2102"/>
          <w:tab w:val="left" w:pos="3744"/>
          <w:tab w:val="left" w:pos="4939"/>
        </w:tabs>
        <w:suppressAutoHyphens/>
        <w:adjustRightInd w:val="0"/>
        <w:jc w:val="both"/>
        <w:textAlignment w:val="baseline"/>
        <w:rPr>
          <w:spacing w:val="-2"/>
          <w:sz w:val="22"/>
          <w:szCs w:val="22"/>
        </w:rPr>
      </w:pPr>
    </w:p>
    <w:p w14:paraId="794D8850" w14:textId="77777777" w:rsidR="005A6C9B" w:rsidRPr="005A6C9B" w:rsidRDefault="005A6C9B" w:rsidP="005A6C9B">
      <w:pPr>
        <w:widowControl w:val="0"/>
        <w:adjustRightInd w:val="0"/>
        <w:ind w:left="540"/>
        <w:jc w:val="both"/>
        <w:textAlignment w:val="baseline"/>
        <w:rPr>
          <w:sz w:val="22"/>
          <w:szCs w:val="22"/>
        </w:rPr>
      </w:pPr>
      <w:r w:rsidRPr="005A6C9B">
        <w:rPr>
          <w:sz w:val="22"/>
          <w:szCs w:val="22"/>
        </w:rPr>
        <w:t>One or more papers shall be submitted first to the ASHRAE Manager of Research and Technical Services (MORTS) and then to the “ASHRAE Manuscript Central” website-based manuscript review system in a form and containing such information as designated by the Society suitable for publication. Papers specified as deliverables should be submitted as either Research Papers for HVAC&amp;R Research or Technical Paper(s) for ASHRAE Transactions.  Research papers contain generalized results of long-term archival value, whereas technical papers are appropriate for applied research of shorter-term value,  ASHRAE Conference papers are not acceptable as deliverables from ASHRAE research projects.. The paper(s) shall conform to the instructions posted in “Manuscript Central” for an ASHRAE Transactions Technical or HVAC&amp;R Research papers. The paper title shall contain the research project number (XXXX-RP) at the end of the title in parentheses, e.g., (XXXX-RP).</w:t>
      </w:r>
    </w:p>
    <w:p w14:paraId="2E7354DB" w14:textId="77777777" w:rsidR="005A6C9B" w:rsidRPr="005A6C9B" w:rsidRDefault="005A6C9B" w:rsidP="005A6C9B">
      <w:pPr>
        <w:widowControl w:val="0"/>
        <w:tabs>
          <w:tab w:val="left" w:pos="0"/>
          <w:tab w:val="left" w:pos="720"/>
        </w:tabs>
        <w:adjustRightInd w:val="0"/>
        <w:ind w:left="540"/>
        <w:jc w:val="both"/>
        <w:textAlignment w:val="baseline"/>
        <w:rPr>
          <w:sz w:val="22"/>
          <w:szCs w:val="22"/>
        </w:rPr>
      </w:pPr>
    </w:p>
    <w:p w14:paraId="198B2FB3" w14:textId="77777777" w:rsidR="005A6C9B" w:rsidRPr="005A6C9B" w:rsidRDefault="005A6C9B" w:rsidP="005A6C9B">
      <w:pPr>
        <w:widowControl w:val="0"/>
        <w:tabs>
          <w:tab w:val="left" w:pos="0"/>
          <w:tab w:val="left" w:pos="720"/>
        </w:tabs>
        <w:adjustRightInd w:val="0"/>
        <w:ind w:left="540"/>
        <w:jc w:val="both"/>
        <w:textAlignment w:val="baseline"/>
        <w:rPr>
          <w:sz w:val="22"/>
          <w:szCs w:val="22"/>
        </w:rPr>
      </w:pPr>
      <w:r w:rsidRPr="005A6C9B">
        <w:rPr>
          <w:sz w:val="22"/>
          <w:szCs w:val="22"/>
        </w:rPr>
        <w:t>All papers or articles prepared in connection with an ASHRAE research project, which are being submitted for inclusion in any ASHRAE publication, shall be submitted through the Manager of Research and Technical Services first and not to the publication's editor or Program Committee.</w:t>
      </w:r>
    </w:p>
    <w:p w14:paraId="0BB1AD36" w14:textId="77777777" w:rsidR="005A6C9B" w:rsidRPr="005A6C9B" w:rsidRDefault="005A6C9B" w:rsidP="009F5CE3">
      <w:pPr>
        <w:widowControl w:val="0"/>
        <w:numPr>
          <w:ilvl w:val="0"/>
          <w:numId w:val="4"/>
        </w:numPr>
        <w:tabs>
          <w:tab w:val="left" w:pos="-1440"/>
          <w:tab w:val="left" w:pos="-576"/>
          <w:tab w:val="num" w:pos="720"/>
          <w:tab w:val="left" w:pos="1927"/>
          <w:tab w:val="left" w:pos="2102"/>
          <w:tab w:val="left" w:pos="3744"/>
          <w:tab w:val="left" w:pos="4939"/>
        </w:tabs>
        <w:suppressAutoHyphens/>
        <w:adjustRightInd w:val="0"/>
        <w:spacing w:line="360" w:lineRule="atLeast"/>
        <w:ind w:left="720" w:hanging="720"/>
        <w:jc w:val="both"/>
        <w:textAlignment w:val="baseline"/>
        <w:rPr>
          <w:sz w:val="22"/>
          <w:szCs w:val="22"/>
        </w:rPr>
      </w:pPr>
      <w:r w:rsidRPr="005A6C9B">
        <w:rPr>
          <w:sz w:val="22"/>
          <w:szCs w:val="22"/>
        </w:rPr>
        <w:t>Data</w:t>
      </w:r>
    </w:p>
    <w:p w14:paraId="3A4EB986"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p>
    <w:p w14:paraId="79301966" w14:textId="77777777" w:rsidR="005A6C9B" w:rsidRPr="005A6C9B" w:rsidRDefault="005A6C9B" w:rsidP="005A6C9B">
      <w:pPr>
        <w:widowControl w:val="0"/>
        <w:tabs>
          <w:tab w:val="left" w:pos="-1440"/>
          <w:tab w:val="left" w:pos="-576"/>
          <w:tab w:val="left" w:pos="540"/>
          <w:tab w:val="left" w:pos="1241"/>
          <w:tab w:val="left" w:pos="1927"/>
          <w:tab w:val="left" w:pos="2102"/>
          <w:tab w:val="left" w:pos="3744"/>
          <w:tab w:val="left" w:pos="4939"/>
        </w:tabs>
        <w:suppressAutoHyphens/>
        <w:adjustRightInd w:val="0"/>
        <w:ind w:left="540"/>
        <w:jc w:val="both"/>
        <w:textAlignment w:val="baseline"/>
        <w:rPr>
          <w:spacing w:val="-2"/>
          <w:sz w:val="22"/>
          <w:szCs w:val="22"/>
        </w:rPr>
      </w:pPr>
      <w:r w:rsidRPr="005A6C9B">
        <w:rPr>
          <w:spacing w:val="-2"/>
          <w:sz w:val="22"/>
          <w:szCs w:val="22"/>
        </w:rPr>
        <w:t>Data is defined in General Condition VI, “</w:t>
      </w:r>
      <w:smartTag w:uri="urn:schemas-microsoft-com:office:smarttags" w:element="stockticker">
        <w:r w:rsidRPr="005A6C9B">
          <w:rPr>
            <w:spacing w:val="-2"/>
            <w:sz w:val="22"/>
            <w:szCs w:val="22"/>
          </w:rPr>
          <w:t>DATA</w:t>
        </w:r>
      </w:smartTag>
      <w:r w:rsidRPr="005A6C9B">
        <w:rPr>
          <w:spacing w:val="-2"/>
          <w:sz w:val="22"/>
          <w:szCs w:val="22"/>
        </w:rPr>
        <w:t>”</w:t>
      </w:r>
    </w:p>
    <w:p w14:paraId="454B6872" w14:textId="77777777" w:rsidR="005A6C9B" w:rsidRPr="005A6C9B" w:rsidRDefault="005A6C9B" w:rsidP="009F5CE3">
      <w:pPr>
        <w:widowControl w:val="0"/>
        <w:numPr>
          <w:ilvl w:val="0"/>
          <w:numId w:val="4"/>
        </w:numPr>
        <w:tabs>
          <w:tab w:val="left" w:pos="-1440"/>
          <w:tab w:val="left" w:pos="-576"/>
          <w:tab w:val="num" w:pos="720"/>
          <w:tab w:val="left" w:pos="1927"/>
          <w:tab w:val="left" w:pos="2102"/>
          <w:tab w:val="left" w:pos="3744"/>
          <w:tab w:val="left" w:pos="4939"/>
        </w:tabs>
        <w:suppressAutoHyphens/>
        <w:adjustRightInd w:val="0"/>
        <w:spacing w:line="360" w:lineRule="atLeast"/>
        <w:ind w:left="720" w:hanging="720"/>
        <w:jc w:val="both"/>
        <w:textAlignment w:val="baseline"/>
        <w:rPr>
          <w:sz w:val="22"/>
          <w:szCs w:val="22"/>
        </w:rPr>
      </w:pPr>
      <w:r w:rsidRPr="005A6C9B">
        <w:rPr>
          <w:sz w:val="22"/>
          <w:szCs w:val="22"/>
        </w:rPr>
        <w:t>Project Synopsis</w:t>
      </w:r>
    </w:p>
    <w:p w14:paraId="78F2CA22" w14:textId="77777777" w:rsidR="005A6C9B" w:rsidRPr="005A6C9B" w:rsidRDefault="005A6C9B" w:rsidP="005A6C9B">
      <w:pPr>
        <w:widowControl w:val="0"/>
        <w:adjustRightInd w:val="0"/>
        <w:jc w:val="both"/>
        <w:textAlignment w:val="baseline"/>
        <w:rPr>
          <w:sz w:val="22"/>
          <w:szCs w:val="22"/>
        </w:rPr>
      </w:pPr>
    </w:p>
    <w:p w14:paraId="154169B3" w14:textId="77777777" w:rsidR="005A6C9B" w:rsidRPr="005A6C9B" w:rsidRDefault="005A6C9B" w:rsidP="005A6C9B">
      <w:pPr>
        <w:widowControl w:val="0"/>
        <w:tabs>
          <w:tab w:val="left" w:pos="-1440"/>
          <w:tab w:val="left" w:pos="-576"/>
          <w:tab w:val="left" w:pos="1241"/>
          <w:tab w:val="left" w:pos="1927"/>
          <w:tab w:val="left" w:pos="2102"/>
          <w:tab w:val="left" w:pos="3744"/>
          <w:tab w:val="left" w:pos="4939"/>
        </w:tabs>
        <w:suppressAutoHyphens/>
        <w:adjustRightInd w:val="0"/>
        <w:ind w:left="540"/>
        <w:jc w:val="both"/>
        <w:textAlignment w:val="baseline"/>
        <w:rPr>
          <w:sz w:val="22"/>
          <w:szCs w:val="22"/>
        </w:rPr>
      </w:pPr>
      <w:r w:rsidRPr="005A6C9B">
        <w:rPr>
          <w:sz w:val="22"/>
          <w:szCs w:val="22"/>
        </w:rPr>
        <w:t xml:space="preserve">A written synopsis totaling approximately 100 words in length and written for a broad technical audience, which documents 1. Main findings of research project, 2. Why findings are significant, and 3. How the findings benefit ASHRAE membership and/or society in general shall be submitted to the Manager of Research and Technical Services by the end of the Agreement term for publication in ASHRAE </w:t>
      </w:r>
      <w:r w:rsidRPr="005A6C9B">
        <w:rPr>
          <w:iCs/>
          <w:sz w:val="22"/>
          <w:szCs w:val="22"/>
        </w:rPr>
        <w:t>Insights</w:t>
      </w:r>
    </w:p>
    <w:p w14:paraId="0980A882" w14:textId="77777777" w:rsidR="005A6C9B" w:rsidRPr="005A6C9B" w:rsidRDefault="005A6C9B" w:rsidP="005A6C9B">
      <w:pPr>
        <w:widowControl w:val="0"/>
        <w:tabs>
          <w:tab w:val="left" w:pos="-576"/>
          <w:tab w:val="left" w:pos="499"/>
          <w:tab w:val="left" w:pos="1241"/>
          <w:tab w:val="left" w:pos="1927"/>
          <w:tab w:val="left" w:pos="2102"/>
          <w:tab w:val="left" w:pos="3744"/>
          <w:tab w:val="left" w:pos="4939"/>
        </w:tabs>
        <w:adjustRightInd w:val="0"/>
        <w:jc w:val="both"/>
        <w:textAlignment w:val="baseline"/>
        <w:rPr>
          <w:sz w:val="22"/>
          <w:szCs w:val="22"/>
        </w:rPr>
      </w:pPr>
    </w:p>
    <w:p w14:paraId="27CD4AB6"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z w:val="22"/>
          <w:szCs w:val="22"/>
        </w:rPr>
      </w:pPr>
      <w:r w:rsidRPr="005A6C9B">
        <w:rPr>
          <w:sz w:val="22"/>
          <w:szCs w:val="22"/>
        </w:rPr>
        <w:t>The Society may request the Institution submit a technical article suitable for publication in the Society’s ASHRAE JOURNAL. This is considered a voluntary submission and not a Deliverable. Technical articles shall be prepared using dual units; e.g., rational inch-pound with equivalent SI units shown parenthetically. SI usage shall be in accordance with IEEE/ASTM Standard SI-10.</w:t>
      </w:r>
    </w:p>
    <w:p w14:paraId="09B7E689" w14:textId="77777777" w:rsidR="005A6C9B" w:rsidRPr="005A6C9B" w:rsidRDefault="005A6C9B" w:rsidP="005A6C9B">
      <w:pPr>
        <w:widowControl w:val="0"/>
        <w:tabs>
          <w:tab w:val="left" w:pos="-576"/>
          <w:tab w:val="left" w:pos="499"/>
          <w:tab w:val="left" w:pos="1241"/>
          <w:tab w:val="left" w:pos="1927"/>
          <w:tab w:val="left" w:pos="2102"/>
          <w:tab w:val="left" w:pos="3744"/>
          <w:tab w:val="left" w:pos="4939"/>
        </w:tabs>
        <w:adjustRightInd w:val="0"/>
        <w:jc w:val="both"/>
        <w:textAlignment w:val="baseline"/>
        <w:rPr>
          <w:sz w:val="22"/>
          <w:szCs w:val="22"/>
        </w:rPr>
      </w:pPr>
    </w:p>
    <w:p w14:paraId="6F13D502" w14:textId="77777777" w:rsidR="005A6C9B" w:rsidRPr="00880C43"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u w:val="single"/>
        </w:rPr>
      </w:pPr>
      <w:r w:rsidRPr="00880C43">
        <w:rPr>
          <w:spacing w:val="-2"/>
          <w:sz w:val="22"/>
          <w:szCs w:val="22"/>
          <w:u w:val="single"/>
        </w:rPr>
        <w:t>GENERAL CONDITION V - CHANGES IN THE SCOPE OF SERVICES</w:t>
      </w:r>
    </w:p>
    <w:p w14:paraId="66DF9341"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p>
    <w:p w14:paraId="2A210340"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z w:val="22"/>
          <w:szCs w:val="22"/>
        </w:rPr>
      </w:pPr>
      <w:r w:rsidRPr="005A6C9B">
        <w:rPr>
          <w:sz w:val="22"/>
          <w:szCs w:val="22"/>
        </w:rPr>
        <w:t>The Society or the Institution may, at any time, by written request suggest changes to the scope of Services, including but not limited to (a) revising, adding or deleting from the Services, or (b) revising the period of performance. Such request will be incorporated into this Agreement by mutual consent in writing. If any changes in the Scope of Services result in an increase or decrease in the total cost for the Services, the fixed sum described in ARTICLE II will be adjusted before such change becomes effective.</w:t>
      </w:r>
    </w:p>
    <w:p w14:paraId="4F867189" w14:textId="77777777" w:rsidR="005A6C9B" w:rsidRPr="005A6C9B" w:rsidRDefault="005A6C9B" w:rsidP="005A6C9B">
      <w:pPr>
        <w:widowControl w:val="0"/>
        <w:tabs>
          <w:tab w:val="left" w:pos="-576"/>
          <w:tab w:val="left" w:pos="499"/>
          <w:tab w:val="left" w:pos="1241"/>
          <w:tab w:val="left" w:pos="1927"/>
          <w:tab w:val="left" w:pos="2102"/>
          <w:tab w:val="left" w:pos="3744"/>
          <w:tab w:val="left" w:pos="4939"/>
        </w:tabs>
        <w:adjustRightInd w:val="0"/>
        <w:jc w:val="both"/>
        <w:textAlignment w:val="baseline"/>
        <w:rPr>
          <w:sz w:val="22"/>
          <w:szCs w:val="22"/>
        </w:rPr>
      </w:pPr>
    </w:p>
    <w:p w14:paraId="73BE72F4" w14:textId="77777777" w:rsidR="005A6C9B" w:rsidRPr="00880C43"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u w:val="single"/>
        </w:rPr>
      </w:pPr>
      <w:r w:rsidRPr="00880C43">
        <w:rPr>
          <w:spacing w:val="-2"/>
          <w:sz w:val="22"/>
          <w:szCs w:val="22"/>
          <w:u w:val="single"/>
        </w:rPr>
        <w:t>GENERAL CONDITION VI - DATA</w:t>
      </w:r>
    </w:p>
    <w:p w14:paraId="6C4CE0D7"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p>
    <w:p w14:paraId="5C5A8F04"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z w:val="22"/>
          <w:szCs w:val="22"/>
        </w:rPr>
      </w:pPr>
      <w:r w:rsidRPr="005A6C9B">
        <w:rPr>
          <w:sz w:val="22"/>
          <w:szCs w:val="22"/>
        </w:rPr>
        <w:t>The Institution agrees to maintain true and complete books and records, including but not limited to notebooks, reports, charts, graphs, analyses, computer programs, visual representations etc., (collectively, the “Data”), generated in connection with the Services. Society representatives shall have access to all</w:t>
      </w:r>
      <w:r w:rsidR="00E4333E">
        <w:rPr>
          <w:sz w:val="22"/>
          <w:szCs w:val="22"/>
        </w:rPr>
        <w:t xml:space="preserve"> </w:t>
      </w:r>
      <w:r w:rsidRPr="005A6C9B">
        <w:rPr>
          <w:sz w:val="22"/>
          <w:szCs w:val="22"/>
        </w:rPr>
        <w:lastRenderedPageBreak/>
        <w:t xml:space="preserve">such Data for examination and review at reasonable times. The Data shall be held in strict confidence by the Institution and shall not be released to third parties without prior authorization from the Society, except as provided by GENERAL CONDITION </w:t>
      </w:r>
      <w:smartTag w:uri="urn:schemas-microsoft-com:office:smarttags" w:element="stockticker">
        <w:r w:rsidRPr="005A6C9B">
          <w:rPr>
            <w:sz w:val="22"/>
            <w:szCs w:val="22"/>
          </w:rPr>
          <w:t>VII</w:t>
        </w:r>
      </w:smartTag>
      <w:r w:rsidRPr="005A6C9B">
        <w:rPr>
          <w:sz w:val="22"/>
          <w:szCs w:val="22"/>
        </w:rPr>
        <w:t>, PUBLICATION. The original Data shall be kept on file by the Institution for a period of two years after receipt of the final payment and upon request the Institution will make a copy available to the Society upon the Society’s request.</w:t>
      </w:r>
    </w:p>
    <w:p w14:paraId="192D707C"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z w:val="22"/>
          <w:szCs w:val="22"/>
        </w:rPr>
      </w:pPr>
    </w:p>
    <w:p w14:paraId="7F410B53" w14:textId="77777777" w:rsidR="005A6C9B" w:rsidRPr="00880C43"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u w:val="single"/>
        </w:rPr>
      </w:pPr>
      <w:r w:rsidRPr="00880C43">
        <w:rPr>
          <w:spacing w:val="-2"/>
          <w:sz w:val="22"/>
          <w:szCs w:val="22"/>
          <w:u w:val="single"/>
        </w:rPr>
        <w:t xml:space="preserve">GENERAL CONDITION </w:t>
      </w:r>
      <w:smartTag w:uri="urn:schemas-microsoft-com:office:smarttags" w:element="stockticker">
        <w:r w:rsidRPr="00880C43">
          <w:rPr>
            <w:spacing w:val="-2"/>
            <w:sz w:val="22"/>
            <w:szCs w:val="22"/>
            <w:u w:val="single"/>
          </w:rPr>
          <w:t>VII</w:t>
        </w:r>
      </w:smartTag>
      <w:r w:rsidRPr="00880C43">
        <w:rPr>
          <w:spacing w:val="-2"/>
          <w:sz w:val="22"/>
          <w:szCs w:val="22"/>
          <w:u w:val="single"/>
        </w:rPr>
        <w:t xml:space="preserve"> - PUBLICATION</w:t>
      </w:r>
    </w:p>
    <w:p w14:paraId="7D5C7DE3"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p>
    <w:p w14:paraId="60566EB7"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z w:val="22"/>
          <w:szCs w:val="22"/>
        </w:rPr>
      </w:pPr>
      <w:r w:rsidRPr="005A6C9B">
        <w:rPr>
          <w:sz w:val="22"/>
          <w:szCs w:val="22"/>
        </w:rPr>
        <w:t>The intent of the parties is to make the results of the Services available to, and for the benefit of, the public. In view of their financial support of the Services, the Society shall own the exclusive rights to publication of all Data, Research or Technical Papers, Progress, Financial and Final Reports resulting from the project for the shortest of the following periods:</w:t>
      </w:r>
    </w:p>
    <w:p w14:paraId="6EE2490E" w14:textId="77777777" w:rsidR="005A6C9B" w:rsidRPr="005A6C9B" w:rsidRDefault="005A6C9B" w:rsidP="005A6C9B">
      <w:pPr>
        <w:widowControl w:val="0"/>
        <w:tabs>
          <w:tab w:val="left" w:pos="-576"/>
          <w:tab w:val="left" w:pos="499"/>
          <w:tab w:val="left" w:pos="1241"/>
          <w:tab w:val="left" w:pos="1927"/>
          <w:tab w:val="left" w:pos="2102"/>
          <w:tab w:val="left" w:pos="3744"/>
          <w:tab w:val="left" w:pos="4939"/>
        </w:tabs>
        <w:adjustRightInd w:val="0"/>
        <w:jc w:val="both"/>
        <w:textAlignment w:val="baseline"/>
        <w:rPr>
          <w:sz w:val="22"/>
          <w:szCs w:val="22"/>
        </w:rPr>
      </w:pPr>
    </w:p>
    <w:p w14:paraId="7A199179" w14:textId="77777777" w:rsidR="005A6C9B" w:rsidRPr="005A6C9B" w:rsidRDefault="005A6C9B" w:rsidP="009F5CE3">
      <w:pPr>
        <w:widowControl w:val="0"/>
        <w:numPr>
          <w:ilvl w:val="0"/>
          <w:numId w:val="5"/>
        </w:numPr>
        <w:tabs>
          <w:tab w:val="left" w:pos="-1440"/>
          <w:tab w:val="left" w:pos="-576"/>
          <w:tab w:val="left" w:pos="720"/>
          <w:tab w:val="left" w:pos="1927"/>
          <w:tab w:val="left" w:pos="2102"/>
          <w:tab w:val="left" w:pos="3744"/>
          <w:tab w:val="left" w:pos="4939"/>
        </w:tabs>
        <w:suppressAutoHyphens/>
        <w:adjustRightInd w:val="0"/>
        <w:ind w:hanging="720"/>
        <w:jc w:val="both"/>
        <w:textAlignment w:val="baseline"/>
        <w:rPr>
          <w:spacing w:val="-2"/>
          <w:sz w:val="22"/>
          <w:szCs w:val="22"/>
        </w:rPr>
      </w:pPr>
      <w:r w:rsidRPr="005A6C9B">
        <w:rPr>
          <w:spacing w:val="-2"/>
          <w:sz w:val="22"/>
          <w:szCs w:val="22"/>
        </w:rPr>
        <w:t>Until the Society gives the Institution written permission to publish the results, or</w:t>
      </w:r>
    </w:p>
    <w:p w14:paraId="41EEC4AB" w14:textId="77777777" w:rsidR="005A6C9B" w:rsidRPr="005A6C9B" w:rsidRDefault="005A6C9B" w:rsidP="005A6C9B">
      <w:pPr>
        <w:widowControl w:val="0"/>
        <w:tabs>
          <w:tab w:val="left" w:pos="-576"/>
          <w:tab w:val="left" w:pos="499"/>
          <w:tab w:val="left" w:pos="1241"/>
          <w:tab w:val="left" w:pos="1927"/>
          <w:tab w:val="left" w:pos="2102"/>
          <w:tab w:val="left" w:pos="3744"/>
          <w:tab w:val="left" w:pos="4939"/>
        </w:tabs>
        <w:adjustRightInd w:val="0"/>
        <w:jc w:val="both"/>
        <w:textAlignment w:val="baseline"/>
        <w:rPr>
          <w:sz w:val="22"/>
          <w:szCs w:val="22"/>
        </w:rPr>
      </w:pPr>
    </w:p>
    <w:p w14:paraId="7FFBBBBE" w14:textId="77777777" w:rsidR="005A6C9B" w:rsidRPr="005A6C9B" w:rsidRDefault="005A6C9B" w:rsidP="009F5CE3">
      <w:pPr>
        <w:widowControl w:val="0"/>
        <w:numPr>
          <w:ilvl w:val="0"/>
          <w:numId w:val="5"/>
        </w:numPr>
        <w:tabs>
          <w:tab w:val="left" w:pos="-1440"/>
          <w:tab w:val="left" w:pos="-576"/>
          <w:tab w:val="left" w:pos="720"/>
          <w:tab w:val="left" w:pos="1927"/>
          <w:tab w:val="left" w:pos="2102"/>
          <w:tab w:val="left" w:pos="3744"/>
          <w:tab w:val="left" w:pos="4939"/>
        </w:tabs>
        <w:suppressAutoHyphens/>
        <w:adjustRightInd w:val="0"/>
        <w:ind w:hanging="720"/>
        <w:jc w:val="both"/>
        <w:textAlignment w:val="baseline"/>
        <w:rPr>
          <w:spacing w:val="-2"/>
          <w:sz w:val="22"/>
          <w:szCs w:val="22"/>
        </w:rPr>
      </w:pPr>
      <w:r w:rsidRPr="005A6C9B">
        <w:rPr>
          <w:spacing w:val="-2"/>
          <w:sz w:val="22"/>
          <w:szCs w:val="22"/>
        </w:rPr>
        <w:t>Until the Research or Technical Paper described in GENERAL CONDITION IV, DELIVERABLES, is published, at which time the paper or derivative paper based on data resulting from the Services, may be published by the Institution with acknowledgement to the Society, or</w:t>
      </w:r>
    </w:p>
    <w:p w14:paraId="775E703D" w14:textId="77777777" w:rsidR="005A6C9B" w:rsidRPr="005A6C9B" w:rsidRDefault="005A6C9B" w:rsidP="005A6C9B">
      <w:pPr>
        <w:widowControl w:val="0"/>
        <w:tabs>
          <w:tab w:val="left" w:pos="-576"/>
          <w:tab w:val="left" w:pos="499"/>
          <w:tab w:val="left" w:pos="1241"/>
          <w:tab w:val="left" w:pos="1927"/>
          <w:tab w:val="left" w:pos="2102"/>
          <w:tab w:val="left" w:pos="3744"/>
          <w:tab w:val="left" w:pos="4939"/>
        </w:tabs>
        <w:adjustRightInd w:val="0"/>
        <w:jc w:val="both"/>
        <w:textAlignment w:val="baseline"/>
        <w:rPr>
          <w:sz w:val="22"/>
          <w:szCs w:val="22"/>
        </w:rPr>
      </w:pPr>
    </w:p>
    <w:p w14:paraId="7D04DD0D" w14:textId="77777777" w:rsidR="005A6C9B" w:rsidRPr="005A6C9B" w:rsidRDefault="005A6C9B" w:rsidP="009F5CE3">
      <w:pPr>
        <w:widowControl w:val="0"/>
        <w:numPr>
          <w:ilvl w:val="0"/>
          <w:numId w:val="5"/>
        </w:numPr>
        <w:tabs>
          <w:tab w:val="left" w:pos="-1440"/>
          <w:tab w:val="left" w:pos="-576"/>
          <w:tab w:val="left" w:pos="720"/>
          <w:tab w:val="left" w:pos="1927"/>
          <w:tab w:val="left" w:pos="2102"/>
          <w:tab w:val="left" w:pos="3744"/>
          <w:tab w:val="left" w:pos="4939"/>
        </w:tabs>
        <w:suppressAutoHyphens/>
        <w:adjustRightInd w:val="0"/>
        <w:ind w:hanging="720"/>
        <w:jc w:val="both"/>
        <w:textAlignment w:val="baseline"/>
        <w:rPr>
          <w:spacing w:val="-2"/>
          <w:sz w:val="22"/>
          <w:szCs w:val="22"/>
        </w:rPr>
      </w:pPr>
      <w:r w:rsidRPr="005A6C9B">
        <w:rPr>
          <w:spacing w:val="-2"/>
          <w:sz w:val="22"/>
          <w:szCs w:val="22"/>
        </w:rPr>
        <w:t>Until the period of one year has passed from the submission of said Research or Technical Paper to the Society at which time the paper or derivative paper based on data resulting from the Services, may be published by the Institution with acknowledgement to the Society,</w:t>
      </w:r>
    </w:p>
    <w:p w14:paraId="3EA13688" w14:textId="77777777" w:rsidR="005A6C9B" w:rsidRPr="005A6C9B" w:rsidRDefault="005A6C9B" w:rsidP="005A6C9B">
      <w:pPr>
        <w:widowControl w:val="0"/>
        <w:tabs>
          <w:tab w:val="left" w:pos="-576"/>
          <w:tab w:val="left" w:pos="720"/>
          <w:tab w:val="left" w:pos="1241"/>
          <w:tab w:val="left" w:pos="1927"/>
          <w:tab w:val="left" w:pos="2102"/>
          <w:tab w:val="left" w:pos="3744"/>
          <w:tab w:val="left" w:pos="4939"/>
        </w:tabs>
        <w:adjustRightInd w:val="0"/>
        <w:ind w:left="720" w:hanging="720"/>
        <w:jc w:val="both"/>
        <w:textAlignment w:val="baseline"/>
        <w:rPr>
          <w:sz w:val="22"/>
          <w:szCs w:val="22"/>
        </w:rPr>
      </w:pPr>
    </w:p>
    <w:p w14:paraId="49B5CE28"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z w:val="22"/>
          <w:szCs w:val="22"/>
        </w:rPr>
      </w:pPr>
      <w:r w:rsidRPr="005A6C9B">
        <w:rPr>
          <w:sz w:val="22"/>
          <w:szCs w:val="22"/>
        </w:rPr>
        <w:t>Prior to publication by either party, the Institution may catalog and place theses or reports of the Services in the Institution's library for research and reference purposes.</w:t>
      </w:r>
    </w:p>
    <w:p w14:paraId="5EB2AAB2"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z w:val="22"/>
          <w:szCs w:val="22"/>
        </w:rPr>
      </w:pPr>
    </w:p>
    <w:p w14:paraId="074B6A86"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r w:rsidRPr="005A6C9B">
        <w:rPr>
          <w:spacing w:val="-2"/>
          <w:sz w:val="22"/>
          <w:szCs w:val="22"/>
        </w:rPr>
        <w:t>The cooperative character of the investigation shall be recognized in each text, on the title page or on the cover of the Final Reports, Research or Technical Papers or other published accounts of the Services by including the following annotation:  “Results of Cooperative Research between the American Society of Heating, Refrigerating and Air-Conditioning Engineers, Inc., and [Name of Institution].”</w:t>
      </w:r>
    </w:p>
    <w:p w14:paraId="734253D2"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p>
    <w:p w14:paraId="52968185"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r w:rsidRPr="005A6C9B">
        <w:rPr>
          <w:spacing w:val="-2"/>
          <w:sz w:val="22"/>
          <w:szCs w:val="22"/>
        </w:rPr>
        <w:t>Prior to the Institution’s offering for sale or distribution any book, manual, guide, software, or other such product of commercial value created in connection with the Services, the Institution and/or the Principal Investigator shall enter into a royalty or publication agreement with the Society.</w:t>
      </w:r>
    </w:p>
    <w:p w14:paraId="72F3AA3F" w14:textId="77777777" w:rsidR="005A6C9B" w:rsidRPr="005A6C9B" w:rsidRDefault="005A6C9B" w:rsidP="005A6C9B">
      <w:pPr>
        <w:widowControl w:val="0"/>
        <w:tabs>
          <w:tab w:val="left" w:pos="-576"/>
          <w:tab w:val="left" w:pos="499"/>
          <w:tab w:val="left" w:pos="1241"/>
          <w:tab w:val="left" w:pos="1927"/>
          <w:tab w:val="left" w:pos="2102"/>
          <w:tab w:val="left" w:pos="3744"/>
          <w:tab w:val="left" w:pos="4939"/>
        </w:tabs>
        <w:adjustRightInd w:val="0"/>
        <w:jc w:val="both"/>
        <w:textAlignment w:val="baseline"/>
        <w:rPr>
          <w:sz w:val="22"/>
          <w:szCs w:val="22"/>
        </w:rPr>
      </w:pPr>
    </w:p>
    <w:p w14:paraId="08D7386A"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z w:val="22"/>
          <w:szCs w:val="22"/>
        </w:rPr>
      </w:pPr>
      <w:r w:rsidRPr="005A6C9B">
        <w:rPr>
          <w:sz w:val="22"/>
          <w:szCs w:val="22"/>
        </w:rPr>
        <w:t>The Institution may not use the ASHRAE name or logo in any manner which may imply the Society's endorsement of any publication or software resulting from the Services without prior written permission from the Society.</w:t>
      </w:r>
    </w:p>
    <w:p w14:paraId="439BE1FF"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z w:val="22"/>
          <w:szCs w:val="22"/>
        </w:rPr>
      </w:pPr>
    </w:p>
    <w:p w14:paraId="4E39C2E9" w14:textId="77777777" w:rsidR="005A6C9B" w:rsidRPr="00880C43"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z w:val="22"/>
          <w:szCs w:val="22"/>
          <w:u w:val="single"/>
        </w:rPr>
      </w:pPr>
      <w:r w:rsidRPr="00880C43">
        <w:rPr>
          <w:bCs/>
          <w:sz w:val="22"/>
          <w:szCs w:val="22"/>
          <w:u w:val="single"/>
        </w:rPr>
        <w:t>GENERAL CONDITION VIII - PATENTS</w:t>
      </w:r>
    </w:p>
    <w:p w14:paraId="18F7453B"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p>
    <w:p w14:paraId="6127A114"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r w:rsidRPr="005A6C9B">
        <w:rPr>
          <w:sz w:val="22"/>
          <w:szCs w:val="22"/>
        </w:rPr>
        <w:t xml:space="preserve">The Institution agrees to promptly disclose any patentable or copyrightable inventions resulting from the Services to the Society and will assist the Society in seeking a patent(s) with respect to such inventions. </w:t>
      </w:r>
      <w:r w:rsidRPr="005A6C9B">
        <w:rPr>
          <w:spacing w:val="-2"/>
          <w:sz w:val="22"/>
          <w:szCs w:val="22"/>
        </w:rPr>
        <w:t>Alternatively, the Society may permit the Institution to seek a patent provided: (i) the Institution executes all documents necessary to obtain such patent; (ii) the Institution grants to the Society, a worldwide, non-exclusive, irrevocable, sublicensable, royalty-free license use for any purpose, the patented work; and (iii) the Institution shares its net income from such patent(s) with the Society in the portions 40% to the Society and 60% to the Institution.</w:t>
      </w:r>
    </w:p>
    <w:p w14:paraId="485B6265" w14:textId="77777777" w:rsid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p>
    <w:p w14:paraId="74DA8645" w14:textId="77777777" w:rsidR="00D24BA9" w:rsidRDefault="00E4333E"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r>
        <w:rPr>
          <w:spacing w:val="-2"/>
          <w:sz w:val="22"/>
          <w:szCs w:val="22"/>
        </w:rPr>
        <w:tab/>
      </w:r>
      <w:r>
        <w:rPr>
          <w:spacing w:val="-2"/>
          <w:sz w:val="22"/>
          <w:szCs w:val="22"/>
        </w:rPr>
        <w:tab/>
      </w:r>
      <w:r>
        <w:rPr>
          <w:spacing w:val="-2"/>
          <w:sz w:val="22"/>
          <w:szCs w:val="22"/>
        </w:rPr>
        <w:tab/>
      </w:r>
      <w:r>
        <w:rPr>
          <w:spacing w:val="-2"/>
          <w:sz w:val="22"/>
          <w:szCs w:val="22"/>
        </w:rPr>
        <w:tab/>
      </w:r>
      <w:r>
        <w:rPr>
          <w:spacing w:val="-2"/>
          <w:sz w:val="22"/>
          <w:szCs w:val="22"/>
        </w:rPr>
        <w:tab/>
      </w:r>
      <w:r>
        <w:rPr>
          <w:spacing w:val="-2"/>
          <w:sz w:val="22"/>
          <w:szCs w:val="22"/>
        </w:rPr>
        <w:tab/>
      </w:r>
      <w:r>
        <w:rPr>
          <w:spacing w:val="-2"/>
          <w:sz w:val="22"/>
          <w:szCs w:val="22"/>
        </w:rPr>
        <w:tab/>
      </w:r>
      <w:r>
        <w:rPr>
          <w:spacing w:val="-2"/>
          <w:sz w:val="22"/>
          <w:szCs w:val="22"/>
        </w:rPr>
        <w:tab/>
      </w:r>
      <w:r>
        <w:rPr>
          <w:spacing w:val="-2"/>
          <w:sz w:val="22"/>
          <w:szCs w:val="22"/>
        </w:rPr>
        <w:tab/>
      </w:r>
      <w:r>
        <w:rPr>
          <w:spacing w:val="-2"/>
          <w:sz w:val="22"/>
          <w:szCs w:val="22"/>
        </w:rPr>
        <w:tab/>
      </w:r>
      <w:r>
        <w:rPr>
          <w:spacing w:val="-2"/>
          <w:sz w:val="22"/>
          <w:szCs w:val="22"/>
        </w:rPr>
        <w:tab/>
      </w:r>
      <w:r>
        <w:rPr>
          <w:spacing w:val="-2"/>
          <w:sz w:val="22"/>
          <w:szCs w:val="22"/>
        </w:rPr>
        <w:tab/>
      </w:r>
      <w:hyperlink w:anchor="TOC" w:history="1">
        <w:r w:rsidRPr="00FB42E8">
          <w:rPr>
            <w:rStyle w:val="Hyperlink"/>
            <w:b/>
            <w:sz w:val="22"/>
            <w:szCs w:val="22"/>
          </w:rPr>
          <w:t>TOC</w:t>
        </w:r>
      </w:hyperlink>
    </w:p>
    <w:p w14:paraId="7E5DED23" w14:textId="77777777" w:rsidR="00D24BA9" w:rsidRPr="005A6C9B" w:rsidRDefault="00D24BA9"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p>
    <w:p w14:paraId="745F6374" w14:textId="77777777" w:rsidR="005A6C9B" w:rsidRPr="00880C43"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u w:val="single"/>
        </w:rPr>
      </w:pPr>
      <w:r w:rsidRPr="00880C43">
        <w:rPr>
          <w:bCs/>
          <w:sz w:val="22"/>
          <w:szCs w:val="22"/>
          <w:u w:val="single"/>
        </w:rPr>
        <w:lastRenderedPageBreak/>
        <w:t>GENERAL CONDITION IX - TERMINATION</w:t>
      </w:r>
    </w:p>
    <w:p w14:paraId="0A775035"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p>
    <w:p w14:paraId="1E4CA67F"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r w:rsidRPr="005A6C9B">
        <w:rPr>
          <w:spacing w:val="-2"/>
          <w:sz w:val="22"/>
          <w:szCs w:val="22"/>
        </w:rPr>
        <w:t>The Society shall have the right to terminate this Agreement upon 30 days' notice in writing to the Institution for any reason. If the Society exercises this termination right, the Institution agrees to stop all work to the extent specified in the notice and incur no further expenses beyond those authorized in such notice.</w:t>
      </w:r>
    </w:p>
    <w:p w14:paraId="7D9C142D" w14:textId="77777777" w:rsidR="005A6C9B" w:rsidRPr="005A6C9B" w:rsidRDefault="005A6C9B" w:rsidP="005A6C9B">
      <w:pPr>
        <w:widowControl w:val="0"/>
        <w:tabs>
          <w:tab w:val="left" w:pos="-576"/>
          <w:tab w:val="left" w:pos="499"/>
          <w:tab w:val="left" w:pos="1241"/>
          <w:tab w:val="left" w:pos="1927"/>
          <w:tab w:val="left" w:pos="2102"/>
          <w:tab w:val="left" w:pos="3744"/>
          <w:tab w:val="left" w:pos="4939"/>
        </w:tabs>
        <w:adjustRightInd w:val="0"/>
        <w:jc w:val="both"/>
        <w:textAlignment w:val="baseline"/>
        <w:rPr>
          <w:sz w:val="22"/>
          <w:szCs w:val="22"/>
        </w:rPr>
      </w:pPr>
    </w:p>
    <w:p w14:paraId="67BEEB78" w14:textId="77777777" w:rsidR="005A6C9B" w:rsidRPr="005A6C9B" w:rsidRDefault="005A6C9B" w:rsidP="005A6C9B">
      <w:pPr>
        <w:widowControl w:val="0"/>
        <w:tabs>
          <w:tab w:val="left" w:pos="-576"/>
          <w:tab w:val="left" w:pos="499"/>
          <w:tab w:val="left" w:pos="1241"/>
          <w:tab w:val="left" w:pos="1927"/>
          <w:tab w:val="left" w:pos="2102"/>
          <w:tab w:val="left" w:pos="3744"/>
          <w:tab w:val="left" w:pos="4939"/>
        </w:tabs>
        <w:adjustRightInd w:val="0"/>
        <w:jc w:val="both"/>
        <w:textAlignment w:val="baseline"/>
        <w:rPr>
          <w:sz w:val="22"/>
          <w:szCs w:val="22"/>
        </w:rPr>
      </w:pPr>
      <w:r w:rsidRPr="005A6C9B">
        <w:rPr>
          <w:sz w:val="22"/>
          <w:szCs w:val="22"/>
        </w:rPr>
        <w:t>Likewise, the Institution shall have the right to terminate this Agreement upon 30 days' notice in writing to the Society for any reason. If the Institution exercises this termination right, the Institution agrees to stop all work immediately upon the date notice is given, except to the extent authorized by the Institution.</w:t>
      </w:r>
    </w:p>
    <w:p w14:paraId="225C54CE"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p>
    <w:p w14:paraId="4B2E2020" w14:textId="77777777" w:rsidR="005A6C9B" w:rsidRPr="005A6C9B" w:rsidRDefault="005A6C9B" w:rsidP="005A6C9B">
      <w:pPr>
        <w:widowControl w:val="0"/>
        <w:tabs>
          <w:tab w:val="left" w:pos="-576"/>
          <w:tab w:val="left" w:pos="499"/>
          <w:tab w:val="left" w:pos="1241"/>
          <w:tab w:val="left" w:pos="1927"/>
          <w:tab w:val="left" w:pos="2102"/>
          <w:tab w:val="left" w:pos="3744"/>
          <w:tab w:val="left" w:pos="4939"/>
        </w:tabs>
        <w:adjustRightInd w:val="0"/>
        <w:jc w:val="both"/>
        <w:textAlignment w:val="baseline"/>
        <w:rPr>
          <w:sz w:val="22"/>
          <w:szCs w:val="22"/>
        </w:rPr>
      </w:pPr>
      <w:r w:rsidRPr="005A6C9B">
        <w:rPr>
          <w:sz w:val="22"/>
          <w:szCs w:val="22"/>
        </w:rPr>
        <w:t>In the event of termination by either party, the Society will determine, in consultation with the Institution, the portion of the fixed sum earned to the date of termination. The Institution agrees, upon the Society’s request, to complete the portion of the Services initiated prior to the notice of termination The Society will pay the Institution for such Services and any agreed upon expenses up to the fixed sum of the Agreement stated in Article II, “TYPE OF AGREE</w:t>
      </w:r>
      <w:smartTag w:uri="urn:schemas-microsoft-com:office:smarttags" w:element="stockticker">
        <w:r w:rsidRPr="005A6C9B">
          <w:rPr>
            <w:sz w:val="22"/>
            <w:szCs w:val="22"/>
          </w:rPr>
          <w:t>MENT</w:t>
        </w:r>
      </w:smartTag>
      <w:r w:rsidRPr="005A6C9B">
        <w:rPr>
          <w:sz w:val="22"/>
          <w:szCs w:val="22"/>
        </w:rPr>
        <w:t>.” Expiration, cancellation or termination of the Agreement under any circumstances will in no way be construed as a restriction, limitation or waiver of either party’s rights to pursue any additional remedy (ies) at law or equity.</w:t>
      </w:r>
    </w:p>
    <w:p w14:paraId="43935BCB" w14:textId="77777777" w:rsidR="005A6C9B" w:rsidRPr="005A6C9B" w:rsidRDefault="005A6C9B" w:rsidP="005A6C9B">
      <w:pPr>
        <w:widowControl w:val="0"/>
        <w:tabs>
          <w:tab w:val="left" w:pos="-576"/>
          <w:tab w:val="left" w:pos="499"/>
          <w:tab w:val="left" w:pos="1241"/>
          <w:tab w:val="left" w:pos="1927"/>
          <w:tab w:val="left" w:pos="2102"/>
          <w:tab w:val="left" w:pos="3744"/>
          <w:tab w:val="left" w:pos="4939"/>
        </w:tabs>
        <w:adjustRightInd w:val="0"/>
        <w:jc w:val="both"/>
        <w:textAlignment w:val="baseline"/>
        <w:rPr>
          <w:sz w:val="22"/>
          <w:szCs w:val="22"/>
        </w:rPr>
      </w:pPr>
    </w:p>
    <w:p w14:paraId="0735515E" w14:textId="77777777" w:rsidR="005A6C9B" w:rsidRPr="00880C43" w:rsidRDefault="005A6C9B" w:rsidP="005A6C9B">
      <w:pPr>
        <w:widowControl w:val="0"/>
        <w:tabs>
          <w:tab w:val="left" w:pos="-576"/>
          <w:tab w:val="left" w:pos="499"/>
          <w:tab w:val="left" w:pos="1241"/>
          <w:tab w:val="left" w:pos="1927"/>
          <w:tab w:val="left" w:pos="2102"/>
          <w:tab w:val="left" w:pos="3744"/>
          <w:tab w:val="left" w:pos="4939"/>
        </w:tabs>
        <w:adjustRightInd w:val="0"/>
        <w:jc w:val="both"/>
        <w:textAlignment w:val="baseline"/>
        <w:rPr>
          <w:sz w:val="22"/>
          <w:szCs w:val="22"/>
          <w:u w:val="single"/>
        </w:rPr>
      </w:pPr>
      <w:r w:rsidRPr="00880C43">
        <w:rPr>
          <w:sz w:val="22"/>
          <w:szCs w:val="22"/>
          <w:u w:val="single"/>
        </w:rPr>
        <w:t>GENERAL CONDITION X - KEY PERSONNEL</w:t>
      </w:r>
    </w:p>
    <w:p w14:paraId="237F35BA"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p>
    <w:p w14:paraId="623CEB59"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r w:rsidRPr="005A6C9B">
        <w:rPr>
          <w:spacing w:val="-2"/>
          <w:sz w:val="22"/>
          <w:szCs w:val="22"/>
        </w:rPr>
        <w:t>The Institution agrees to assign the persons listed in the proposal to perform the Services for the time period and at the level of activity stated in the proposal. Should, for any reason, one or more of these persons be unavailable to carry out the assignment, the Institution shall, with prior approval of the Society, replace them with a person(s) of equal abilities and qualifications.</w:t>
      </w:r>
    </w:p>
    <w:p w14:paraId="561D99CF" w14:textId="77777777" w:rsidR="005A6C9B" w:rsidRPr="005A6C9B" w:rsidRDefault="005A6C9B" w:rsidP="005A6C9B">
      <w:pPr>
        <w:widowControl w:val="0"/>
        <w:tabs>
          <w:tab w:val="left" w:pos="-576"/>
          <w:tab w:val="left" w:pos="499"/>
          <w:tab w:val="left" w:pos="1241"/>
          <w:tab w:val="left" w:pos="1927"/>
          <w:tab w:val="left" w:pos="2102"/>
          <w:tab w:val="left" w:pos="3744"/>
          <w:tab w:val="left" w:pos="4939"/>
        </w:tabs>
        <w:adjustRightInd w:val="0"/>
        <w:jc w:val="both"/>
        <w:textAlignment w:val="baseline"/>
        <w:rPr>
          <w:sz w:val="22"/>
          <w:szCs w:val="22"/>
        </w:rPr>
      </w:pPr>
    </w:p>
    <w:p w14:paraId="48A28A4B" w14:textId="77777777" w:rsidR="005A6C9B" w:rsidRPr="00880C43"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u w:val="single"/>
        </w:rPr>
      </w:pPr>
      <w:r w:rsidRPr="00880C43">
        <w:rPr>
          <w:spacing w:val="-2"/>
          <w:sz w:val="22"/>
          <w:szCs w:val="22"/>
          <w:u w:val="single"/>
        </w:rPr>
        <w:t>GENERAL CONDITION XI - STATUS, ASSIGNMENT</w:t>
      </w:r>
    </w:p>
    <w:p w14:paraId="1EA02EE6"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p>
    <w:p w14:paraId="0233E442"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r w:rsidRPr="005A6C9B">
        <w:rPr>
          <w:spacing w:val="-2"/>
          <w:sz w:val="22"/>
          <w:szCs w:val="22"/>
        </w:rPr>
        <w:t>The Institution's status under this Agreement shall be that of an independent contractor and not that of an agent or employee. The Institution shall have no right or power to enter into any contract or commitment on behalf of the Society. The parties acknowledge that the identity and expertise of the Institution were and continue to be material circumstances upon which the Society relied in entering into this Agreement, and therefore this Agreement is not assignable by the Institution without the prior written consent of the Society.</w:t>
      </w:r>
    </w:p>
    <w:p w14:paraId="1BC85C05"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p>
    <w:p w14:paraId="707EED74" w14:textId="77777777" w:rsidR="005A6C9B" w:rsidRPr="00880C43"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u w:val="single"/>
        </w:rPr>
      </w:pPr>
      <w:r w:rsidRPr="00880C43">
        <w:rPr>
          <w:spacing w:val="-2"/>
          <w:sz w:val="22"/>
          <w:szCs w:val="22"/>
          <w:u w:val="single"/>
        </w:rPr>
        <w:t>GENERAL CONDITION XII - COPYRIGHT INFRINGEMENT</w:t>
      </w:r>
    </w:p>
    <w:p w14:paraId="5068707A"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p>
    <w:p w14:paraId="51AFE38B"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r w:rsidRPr="005A6C9B">
        <w:rPr>
          <w:spacing w:val="-2"/>
          <w:sz w:val="22"/>
          <w:szCs w:val="22"/>
        </w:rPr>
        <w:t>The Institution represents and warrants to the Society that any and all materials to be prepared under this Agreement for the Society do not and will not infringe upon the copyright, patent, or license or otherwise violate the proprietary rights of any person or entity. The Institution hereby agrees to indemnify and hold the Society harmless from and against all liability, loss, damage or injury and reasonable costs and expenses (including reasonable attorneys' fees and costs of any investigation or suit related thereto, and of any judgment under any such suit satisfying any claim described herein) arising from:  (i) any misrepresentation by, or breach of the representations and warranties given by, the Institution herein, or from a breach of any covenant or warranty of the Institution contained in this Agreement, or from any misrepresentation in or omissions from any other instruments, or any breach of any covenant or warranty in any instrument, furnished or to be furnished by the Institution hereunder; or (ii) from any suit, action, proceeding, claim or investigation pending or threatened against or affecting the Institution or the Society which alleges any such infringement.</w:t>
      </w:r>
    </w:p>
    <w:p w14:paraId="63B92290" w14:textId="77777777" w:rsidR="005A6C9B" w:rsidRPr="005A6C9B" w:rsidRDefault="005A6C9B" w:rsidP="005A6C9B">
      <w:pPr>
        <w:widowControl w:val="0"/>
        <w:tabs>
          <w:tab w:val="left" w:pos="-576"/>
          <w:tab w:val="left" w:pos="499"/>
          <w:tab w:val="left" w:pos="1241"/>
          <w:tab w:val="left" w:pos="1927"/>
          <w:tab w:val="left" w:pos="2102"/>
          <w:tab w:val="left" w:pos="3744"/>
          <w:tab w:val="left" w:pos="4939"/>
        </w:tabs>
        <w:adjustRightInd w:val="0"/>
        <w:jc w:val="both"/>
        <w:textAlignment w:val="baseline"/>
        <w:rPr>
          <w:sz w:val="22"/>
          <w:szCs w:val="22"/>
        </w:rPr>
      </w:pPr>
    </w:p>
    <w:p w14:paraId="506FCAB3"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z w:val="22"/>
          <w:szCs w:val="22"/>
        </w:rPr>
      </w:pPr>
      <w:r w:rsidRPr="005A6C9B">
        <w:rPr>
          <w:sz w:val="22"/>
          <w:szCs w:val="22"/>
        </w:rPr>
        <w:t xml:space="preserve">In the event there is such a claim, the Institution agrees to: (i) procure for the Society the continuing right to use of the material without restriction; (ii) replace the material which is the subject of an infringement </w:t>
      </w:r>
      <w:r w:rsidRPr="005A6C9B">
        <w:rPr>
          <w:sz w:val="22"/>
          <w:szCs w:val="22"/>
        </w:rPr>
        <w:lastRenderedPageBreak/>
        <w:t>claim with material of equal suitability, in the opinion of the Society, for the use to which the infringing material was used; or (iii) modify the material which is the subject of the infringement claim so that it is no longer subject to such a claim.</w:t>
      </w:r>
    </w:p>
    <w:p w14:paraId="6BC00D71"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z w:val="22"/>
          <w:szCs w:val="22"/>
        </w:rPr>
      </w:pPr>
    </w:p>
    <w:p w14:paraId="41D08EC7" w14:textId="77777777" w:rsidR="005A6C9B" w:rsidRPr="00880C43"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u w:val="single"/>
        </w:rPr>
      </w:pPr>
      <w:r w:rsidRPr="00880C43">
        <w:rPr>
          <w:bCs/>
          <w:sz w:val="22"/>
          <w:szCs w:val="22"/>
          <w:u w:val="single"/>
        </w:rPr>
        <w:t>GENERAL CONDITION XIII - INSURANCE</w:t>
      </w:r>
    </w:p>
    <w:p w14:paraId="79024354"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p>
    <w:p w14:paraId="66DDE1F4"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r w:rsidRPr="005A6C9B">
        <w:rPr>
          <w:spacing w:val="-2"/>
          <w:sz w:val="22"/>
          <w:szCs w:val="22"/>
        </w:rPr>
        <w:t>The Institution hereby represents and warrants to the Society, and agrees hereby to furnish the Society with a certificate proving compliance therewith, that it is presently conducting its business so as to comply in all respects with all applicable statutes, ordinances, rules, regulations and orders of any governmental authority with regard to Workers' Compensation Insurance coverage. Such coverage may take the form of a certificate of workers' compensation or proof of self-insurance.</w:t>
      </w:r>
    </w:p>
    <w:p w14:paraId="693231F8"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p>
    <w:p w14:paraId="45B3D940"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r w:rsidRPr="005A6C9B">
        <w:rPr>
          <w:spacing w:val="-2"/>
          <w:sz w:val="22"/>
          <w:szCs w:val="22"/>
        </w:rPr>
        <w:t>The Institution covenants and agrees to purchase and maintain, during the term of this Agreement Employer's Liability Insurance ("Insurance") in a minimum amount of One Million Dollars ($1,000,000) for the injury or death of any one employee. The terms of such Insurance shall provide that the Society receive 30 days' written advance notice prior to the cancellation, termination, alteration or material change of any such Insurance coverage.</w:t>
      </w:r>
    </w:p>
    <w:p w14:paraId="1FA24425"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p>
    <w:p w14:paraId="2F1CF564"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r w:rsidRPr="005A6C9B">
        <w:rPr>
          <w:spacing w:val="-2"/>
          <w:sz w:val="22"/>
          <w:szCs w:val="22"/>
        </w:rPr>
        <w:t>The Institution shall, at its own expense, purchase and maintain during the performance of this Agreement, Comprehensive Automobile Liability and Comprehensive General Liability Insurance with coverage and in such minimum amounts as provided below:</w:t>
      </w:r>
    </w:p>
    <w:p w14:paraId="04FECEC7"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p>
    <w:p w14:paraId="3E4F6CC7" w14:textId="77777777" w:rsidR="005A6C9B" w:rsidRPr="005A6C9B" w:rsidRDefault="005A6C9B" w:rsidP="005A6C9B">
      <w:pPr>
        <w:widowControl w:val="0"/>
        <w:tabs>
          <w:tab w:val="left" w:pos="-1440"/>
          <w:tab w:val="left" w:pos="-576"/>
          <w:tab w:val="left" w:pos="720"/>
          <w:tab w:val="left" w:pos="1241"/>
          <w:tab w:val="left" w:pos="1927"/>
          <w:tab w:val="left" w:pos="2102"/>
          <w:tab w:val="left" w:pos="3744"/>
          <w:tab w:val="left" w:pos="4939"/>
        </w:tabs>
        <w:suppressAutoHyphens/>
        <w:adjustRightInd w:val="0"/>
        <w:ind w:left="720" w:hanging="720"/>
        <w:jc w:val="both"/>
        <w:textAlignment w:val="baseline"/>
        <w:rPr>
          <w:spacing w:val="-2"/>
          <w:sz w:val="22"/>
          <w:szCs w:val="22"/>
        </w:rPr>
      </w:pPr>
      <w:r w:rsidRPr="005A6C9B">
        <w:rPr>
          <w:spacing w:val="-2"/>
          <w:sz w:val="22"/>
          <w:szCs w:val="22"/>
        </w:rPr>
        <w:t>1.</w:t>
      </w:r>
      <w:r w:rsidRPr="005A6C9B">
        <w:rPr>
          <w:spacing w:val="-2"/>
          <w:sz w:val="22"/>
          <w:szCs w:val="22"/>
        </w:rPr>
        <w:tab/>
        <w:t>Comprehensive Automobile Liability insurance shall include coverage for owned, hired and non-owned vehicles and shall not be in an amount less than Three Hundred Thousand Dollars ($300,000) combined single limit for any one occurrence.</w:t>
      </w:r>
    </w:p>
    <w:p w14:paraId="080CE8E3"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p>
    <w:p w14:paraId="724EF0BA" w14:textId="77777777" w:rsidR="005A6C9B" w:rsidRPr="005A6C9B" w:rsidRDefault="005A6C9B" w:rsidP="005A6C9B">
      <w:pPr>
        <w:widowControl w:val="0"/>
        <w:tabs>
          <w:tab w:val="left" w:pos="-1440"/>
          <w:tab w:val="left" w:pos="-576"/>
          <w:tab w:val="left" w:pos="720"/>
          <w:tab w:val="left" w:pos="1241"/>
          <w:tab w:val="left" w:pos="1927"/>
          <w:tab w:val="left" w:pos="2102"/>
          <w:tab w:val="left" w:pos="3744"/>
          <w:tab w:val="left" w:pos="4939"/>
        </w:tabs>
        <w:suppressAutoHyphens/>
        <w:adjustRightInd w:val="0"/>
        <w:ind w:left="720" w:hanging="720"/>
        <w:jc w:val="both"/>
        <w:textAlignment w:val="baseline"/>
        <w:rPr>
          <w:spacing w:val="-2"/>
          <w:sz w:val="22"/>
          <w:szCs w:val="22"/>
        </w:rPr>
      </w:pPr>
      <w:r w:rsidRPr="005A6C9B">
        <w:rPr>
          <w:spacing w:val="-2"/>
          <w:sz w:val="22"/>
          <w:szCs w:val="22"/>
        </w:rPr>
        <w:t>2.</w:t>
      </w:r>
      <w:r w:rsidRPr="005A6C9B">
        <w:rPr>
          <w:spacing w:val="-2"/>
          <w:sz w:val="22"/>
          <w:szCs w:val="22"/>
        </w:rPr>
        <w:tab/>
        <w:t>Comprehensive General Liability insurance shall include coverage for personal injury, bodily injury and property damage for Premises-Operations, and Products/Completed Operations Hazard. The amount of such insurance shall not be in an amount less than One Million Dollars ($1,000,000) combined single limit for any one occurrence.</w:t>
      </w:r>
    </w:p>
    <w:p w14:paraId="59760C79"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p>
    <w:p w14:paraId="20C9765E"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r w:rsidRPr="005A6C9B">
        <w:rPr>
          <w:spacing w:val="-2"/>
          <w:sz w:val="22"/>
          <w:szCs w:val="22"/>
        </w:rPr>
        <w:t>All insurance policies referred to herein shall include, by endorsement to the policy(ies), the Society as an "additional insured.” The Institution shall incur the cost of any and all premiums and endorsements related to all types of insurance described herein.</w:t>
      </w:r>
    </w:p>
    <w:p w14:paraId="6BCECA04"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p>
    <w:p w14:paraId="7728DB6F"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r w:rsidRPr="005A6C9B">
        <w:rPr>
          <w:spacing w:val="-2"/>
          <w:sz w:val="22"/>
          <w:szCs w:val="22"/>
        </w:rPr>
        <w:t>Evidence of the coverage for each type of insurance described herein shall state that coverage provided is primary and is not excess or contributing with any insurance or self-insurance maintained by the Institution.</w:t>
      </w:r>
    </w:p>
    <w:p w14:paraId="75772563"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p>
    <w:p w14:paraId="76E22EBD"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r w:rsidRPr="005A6C9B">
        <w:rPr>
          <w:spacing w:val="-2"/>
          <w:sz w:val="22"/>
          <w:szCs w:val="22"/>
        </w:rPr>
        <w:t>The Society shall have the right to inspect or obtain a copy of the original policy(ies) of insurance. The Institution shall, if requested, furnish the required certificates and endorsements to the Society prior to commencing performance of the Services described herein. All insurance certificates, endorsements, cancellations, terminations, alterations and material changes of such insurance shall be issued and submitted to the following:</w:t>
      </w:r>
    </w:p>
    <w:p w14:paraId="5E27F887"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p>
    <w:p w14:paraId="3E76343A" w14:textId="77777777" w:rsidR="005A6C9B" w:rsidRPr="005A6C9B" w:rsidRDefault="005A6C9B" w:rsidP="005A6C9B">
      <w:pPr>
        <w:widowControl w:val="0"/>
        <w:tabs>
          <w:tab w:val="center" w:pos="4680"/>
        </w:tabs>
        <w:suppressAutoHyphens/>
        <w:adjustRightInd w:val="0"/>
        <w:jc w:val="both"/>
        <w:textAlignment w:val="baseline"/>
        <w:rPr>
          <w:spacing w:val="-2"/>
          <w:sz w:val="22"/>
          <w:szCs w:val="22"/>
        </w:rPr>
      </w:pPr>
      <w:r w:rsidRPr="005A6C9B">
        <w:rPr>
          <w:spacing w:val="-2"/>
          <w:sz w:val="22"/>
          <w:szCs w:val="22"/>
        </w:rPr>
        <w:tab/>
        <w:t>Manager of Research and Technical Services</w:t>
      </w:r>
    </w:p>
    <w:p w14:paraId="57BE5F19" w14:textId="77777777" w:rsidR="005A6C9B" w:rsidRPr="005A6C9B" w:rsidRDefault="005A6C9B" w:rsidP="005A6C9B">
      <w:pPr>
        <w:widowControl w:val="0"/>
        <w:tabs>
          <w:tab w:val="center" w:pos="4680"/>
        </w:tabs>
        <w:suppressAutoHyphens/>
        <w:adjustRightInd w:val="0"/>
        <w:jc w:val="both"/>
        <w:textAlignment w:val="baseline"/>
        <w:rPr>
          <w:spacing w:val="-2"/>
          <w:sz w:val="22"/>
          <w:szCs w:val="22"/>
        </w:rPr>
      </w:pPr>
      <w:r w:rsidRPr="005A6C9B">
        <w:rPr>
          <w:spacing w:val="-2"/>
          <w:sz w:val="22"/>
          <w:szCs w:val="22"/>
        </w:rPr>
        <w:tab/>
        <w:t>ASHRAE, Inc.</w:t>
      </w:r>
    </w:p>
    <w:p w14:paraId="3D532D9B" w14:textId="77777777" w:rsidR="005A6C9B" w:rsidRPr="005A6C9B" w:rsidRDefault="005A6C9B" w:rsidP="005A6C9B">
      <w:pPr>
        <w:widowControl w:val="0"/>
        <w:tabs>
          <w:tab w:val="center" w:pos="4680"/>
        </w:tabs>
        <w:suppressAutoHyphens/>
        <w:adjustRightInd w:val="0"/>
        <w:jc w:val="both"/>
        <w:textAlignment w:val="baseline"/>
        <w:rPr>
          <w:spacing w:val="-2"/>
          <w:sz w:val="22"/>
          <w:szCs w:val="22"/>
        </w:rPr>
      </w:pPr>
      <w:r w:rsidRPr="005A6C9B">
        <w:rPr>
          <w:spacing w:val="-2"/>
          <w:sz w:val="22"/>
          <w:szCs w:val="22"/>
        </w:rPr>
        <w:tab/>
        <w:t>1791 Tullie Circle, NE</w:t>
      </w:r>
    </w:p>
    <w:p w14:paraId="3B095FE3" w14:textId="77777777" w:rsidR="005A6C9B" w:rsidRPr="005A6C9B" w:rsidRDefault="005A6C9B" w:rsidP="005A6C9B">
      <w:pPr>
        <w:widowControl w:val="0"/>
        <w:tabs>
          <w:tab w:val="center" w:pos="4680"/>
        </w:tabs>
        <w:suppressAutoHyphens/>
        <w:adjustRightInd w:val="0"/>
        <w:jc w:val="both"/>
        <w:textAlignment w:val="baseline"/>
        <w:rPr>
          <w:spacing w:val="-2"/>
          <w:sz w:val="22"/>
          <w:szCs w:val="22"/>
        </w:rPr>
      </w:pPr>
      <w:r w:rsidRPr="005A6C9B">
        <w:rPr>
          <w:spacing w:val="-2"/>
          <w:sz w:val="22"/>
          <w:szCs w:val="22"/>
        </w:rPr>
        <w:tab/>
        <w:t>Atlanta, GA 30329</w:t>
      </w:r>
    </w:p>
    <w:p w14:paraId="71B0535D" w14:textId="77777777" w:rsidR="005A6C9B" w:rsidRDefault="005A6C9B" w:rsidP="005A6C9B">
      <w:pPr>
        <w:widowControl w:val="0"/>
        <w:tabs>
          <w:tab w:val="center" w:pos="4680"/>
        </w:tabs>
        <w:suppressAutoHyphens/>
        <w:adjustRightInd w:val="0"/>
        <w:jc w:val="both"/>
        <w:textAlignment w:val="baseline"/>
        <w:rPr>
          <w:sz w:val="22"/>
          <w:szCs w:val="22"/>
        </w:rPr>
      </w:pPr>
    </w:p>
    <w:p w14:paraId="147B1711" w14:textId="77777777" w:rsidR="00D24BA9" w:rsidRDefault="00D24BA9" w:rsidP="005A6C9B">
      <w:pPr>
        <w:widowControl w:val="0"/>
        <w:tabs>
          <w:tab w:val="center" w:pos="4680"/>
        </w:tabs>
        <w:suppressAutoHyphens/>
        <w:adjustRightInd w:val="0"/>
        <w:jc w:val="both"/>
        <w:textAlignment w:val="baseline"/>
        <w:rPr>
          <w:sz w:val="22"/>
          <w:szCs w:val="22"/>
        </w:rPr>
      </w:pPr>
    </w:p>
    <w:p w14:paraId="51309974" w14:textId="77777777" w:rsidR="00D24BA9" w:rsidRPr="005A6C9B" w:rsidRDefault="00E4333E" w:rsidP="005A6C9B">
      <w:pPr>
        <w:widowControl w:val="0"/>
        <w:tabs>
          <w:tab w:val="center" w:pos="4680"/>
        </w:tabs>
        <w:suppressAutoHyphens/>
        <w:adjustRightInd w:val="0"/>
        <w:jc w:val="both"/>
        <w:textAlignment w:val="baseline"/>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hyperlink w:anchor="TOC" w:history="1">
        <w:r w:rsidRPr="00FB42E8">
          <w:rPr>
            <w:rStyle w:val="Hyperlink"/>
            <w:b/>
            <w:sz w:val="22"/>
            <w:szCs w:val="22"/>
          </w:rPr>
          <w:t>TOC</w:t>
        </w:r>
      </w:hyperlink>
    </w:p>
    <w:p w14:paraId="507BCC69" w14:textId="77777777" w:rsidR="005A6C9B" w:rsidRPr="00880C43" w:rsidRDefault="005A6C9B" w:rsidP="005A6C9B">
      <w:pPr>
        <w:widowControl w:val="0"/>
        <w:tabs>
          <w:tab w:val="center" w:pos="4680"/>
        </w:tabs>
        <w:suppressAutoHyphens/>
        <w:adjustRightInd w:val="0"/>
        <w:jc w:val="both"/>
        <w:textAlignment w:val="baseline"/>
        <w:rPr>
          <w:sz w:val="22"/>
          <w:szCs w:val="22"/>
          <w:u w:val="single"/>
        </w:rPr>
      </w:pPr>
      <w:r w:rsidRPr="00880C43">
        <w:rPr>
          <w:sz w:val="22"/>
          <w:szCs w:val="22"/>
          <w:u w:val="single"/>
        </w:rPr>
        <w:lastRenderedPageBreak/>
        <w:t>GENERAL CONDITION XIV - INDEMNIFICATION</w:t>
      </w:r>
    </w:p>
    <w:p w14:paraId="385DA6BF"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p>
    <w:p w14:paraId="7BD2B59D"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r w:rsidRPr="005A6C9B">
        <w:rPr>
          <w:spacing w:val="-2"/>
          <w:sz w:val="22"/>
          <w:szCs w:val="22"/>
        </w:rPr>
        <w:t>In connection with any and all third party actions, losses, claims, demands and damages arising in connection with the performance of this Agreement.</w:t>
      </w:r>
    </w:p>
    <w:p w14:paraId="5D8E4C22"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p>
    <w:p w14:paraId="370B972F" w14:textId="77777777" w:rsidR="005A6C9B" w:rsidRPr="005A6C9B" w:rsidRDefault="005A6C9B" w:rsidP="005A6C9B">
      <w:pPr>
        <w:widowControl w:val="0"/>
        <w:adjustRightInd w:val="0"/>
        <w:ind w:left="720" w:hanging="720"/>
        <w:jc w:val="both"/>
        <w:textAlignment w:val="baseline"/>
        <w:rPr>
          <w:sz w:val="22"/>
          <w:szCs w:val="22"/>
        </w:rPr>
      </w:pPr>
      <w:r w:rsidRPr="005A6C9B">
        <w:rPr>
          <w:sz w:val="22"/>
          <w:szCs w:val="22"/>
        </w:rPr>
        <w:t>A.</w:t>
      </w:r>
      <w:r w:rsidRPr="005A6C9B">
        <w:rPr>
          <w:sz w:val="22"/>
          <w:szCs w:val="22"/>
        </w:rPr>
        <w:tab/>
        <w:t>The Society agrees to indemnify and hold harmless the Institution, from and against any and all losses, claims, demands, and damages that may arise by reason of any acts or omissions on the part of the Society, its agents or employees, in performance of this Agreement, and shall assume full responsibility for the defense thereof, and upon its failure to do so on upon proper notice, the Institution reserves the right to defend such action and to charge all costs to the Society.</w:t>
      </w:r>
    </w:p>
    <w:p w14:paraId="52B3AFF4"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ind w:left="720" w:hanging="720"/>
        <w:jc w:val="both"/>
        <w:textAlignment w:val="baseline"/>
        <w:rPr>
          <w:spacing w:val="-2"/>
          <w:sz w:val="22"/>
          <w:szCs w:val="22"/>
        </w:rPr>
      </w:pPr>
    </w:p>
    <w:p w14:paraId="5272013A" w14:textId="77777777" w:rsidR="005A6C9B" w:rsidRPr="005A6C9B" w:rsidRDefault="005A6C9B" w:rsidP="005A6C9B">
      <w:pPr>
        <w:widowControl w:val="0"/>
        <w:adjustRightInd w:val="0"/>
        <w:ind w:left="720" w:hanging="720"/>
        <w:jc w:val="both"/>
        <w:textAlignment w:val="baseline"/>
        <w:rPr>
          <w:sz w:val="22"/>
          <w:szCs w:val="22"/>
        </w:rPr>
      </w:pPr>
      <w:r w:rsidRPr="005A6C9B">
        <w:rPr>
          <w:sz w:val="22"/>
          <w:szCs w:val="22"/>
        </w:rPr>
        <w:t>B.</w:t>
      </w:r>
      <w:r w:rsidRPr="005A6C9B">
        <w:rPr>
          <w:sz w:val="22"/>
          <w:szCs w:val="22"/>
        </w:rPr>
        <w:tab/>
        <w:t>The Institution agrees to indemnify and hold harmless the Society, from and against any and all losses, claims, demands, and damages that may arise by reason of acts or omissions on the part of the Institution, its agents, employees, contractors and subcontractors, in performance of this Agreement, and shall assume full responsibility for the defense thereof, and upon its failure to do so on proper notice, the Society reserves the right to defend such action and to charge all costs to the Institution.</w:t>
      </w:r>
    </w:p>
    <w:p w14:paraId="7AA5E2E3" w14:textId="77777777" w:rsidR="005A6C9B" w:rsidRPr="005A6C9B" w:rsidRDefault="005A6C9B" w:rsidP="005A6C9B">
      <w:pPr>
        <w:widowControl w:val="0"/>
        <w:adjustRightInd w:val="0"/>
        <w:spacing w:line="360" w:lineRule="atLeast"/>
        <w:ind w:left="720" w:hanging="720"/>
        <w:jc w:val="both"/>
        <w:textAlignment w:val="baseline"/>
        <w:rPr>
          <w:sz w:val="22"/>
          <w:szCs w:val="22"/>
        </w:rPr>
      </w:pPr>
    </w:p>
    <w:p w14:paraId="48FE0FFB" w14:textId="77777777" w:rsidR="005A6C9B" w:rsidRPr="00880C43"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u w:val="single"/>
        </w:rPr>
      </w:pPr>
      <w:r w:rsidRPr="00880C43">
        <w:rPr>
          <w:spacing w:val="-2"/>
          <w:sz w:val="22"/>
          <w:szCs w:val="22"/>
          <w:u w:val="single"/>
        </w:rPr>
        <w:t>GENERAL CONDITION XV - REPRESENTATIONS</w:t>
      </w:r>
    </w:p>
    <w:p w14:paraId="55B7F137"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p>
    <w:p w14:paraId="0CADAD71"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r w:rsidRPr="005A6C9B">
        <w:rPr>
          <w:spacing w:val="-2"/>
          <w:sz w:val="22"/>
          <w:szCs w:val="22"/>
        </w:rPr>
        <w:t>Standard of Care. The Institution represents that it is knowledgeable and experienced in research services and possesses the necessary expertise, facilities, and legal right to provide the Services contemplated hereunder. The Institution represents to the Society that the Services shall be performed in a workmanlike manner consistent with the standards of care, diligence, and skill ordinarily exercised by similar professional research institutions.</w:t>
      </w:r>
    </w:p>
    <w:p w14:paraId="7DE36F16"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p>
    <w:p w14:paraId="19299130"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z w:val="22"/>
          <w:szCs w:val="22"/>
        </w:rPr>
      </w:pPr>
      <w:r w:rsidRPr="005A6C9B">
        <w:rPr>
          <w:sz w:val="22"/>
          <w:szCs w:val="22"/>
        </w:rPr>
        <w:t>Laws and Regulations. The Institution represents and certifies that in the performance of the Services it is familiar with, understands and will comply with all applicable statutes, rules, regulations, orders, judgments, directives or other governmental requirements of the United States and of any state or political subdivision or of any foreign nation, jurisdiction, or subdivision where the Services will be conducted, including, without limit, licensing and certification requirements, laws and regulations designed to protect human and animal test subjects, environmental laws, health and safety laws, worker health and safety laws pertaining to labor wages, hours and other conditions of employment.  The Institution shall obtain and/or will obtain all permits, licenses, or other forms of documentation required to provide the Services for the Society in compliance with said laws. The Institution shall furnish the Society with certification of compliance with applicable permits and licenses prior to performing the Services. Where appropriate, the Institute shall certify that it complies with all the Department of Health and Human Services (National Institute of Health [NIH]) guidelines regarding use of human and animal subjects in research and that an approved animal or human subjects Board has assured compliance for the Services.</w:t>
      </w:r>
    </w:p>
    <w:p w14:paraId="6AB38B04"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z w:val="22"/>
          <w:szCs w:val="22"/>
        </w:rPr>
      </w:pPr>
    </w:p>
    <w:p w14:paraId="04E91B95" w14:textId="77777777" w:rsidR="005A6C9B" w:rsidRPr="00880C43"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u w:val="single"/>
        </w:rPr>
      </w:pPr>
      <w:r w:rsidRPr="00880C43">
        <w:rPr>
          <w:spacing w:val="-2"/>
          <w:sz w:val="22"/>
          <w:szCs w:val="22"/>
          <w:u w:val="single"/>
        </w:rPr>
        <w:t>GENERAL CONDITION XVI - WARRANTY</w:t>
      </w:r>
    </w:p>
    <w:p w14:paraId="7DD3D1A8" w14:textId="77777777" w:rsidR="005A6C9B" w:rsidRP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rPr>
      </w:pPr>
    </w:p>
    <w:p w14:paraId="421F1284" w14:textId="77777777" w:rsid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z w:val="22"/>
          <w:szCs w:val="22"/>
        </w:rPr>
      </w:pPr>
      <w:r w:rsidRPr="005A6C9B">
        <w:rPr>
          <w:sz w:val="22"/>
          <w:szCs w:val="22"/>
        </w:rPr>
        <w:t>The Institution warrants that all Services performed under this Agreement shall conform to the specifications described in the proposal referenced in Article I, Statement of Work, and the Society shall provide the Institution notice of any non-conformance as soon as practicable after discovery of such non-conformance. Institution shall promptly correct, at no additional charge to Society, any such non-conformance caused in material part by the Institution’s acts or omissions.</w:t>
      </w:r>
    </w:p>
    <w:p w14:paraId="3D162ECA" w14:textId="77777777" w:rsidR="00E4333E" w:rsidRDefault="00E4333E"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z w:val="22"/>
          <w:szCs w:val="22"/>
        </w:rPr>
      </w:pPr>
    </w:p>
    <w:p w14:paraId="170DD73F" w14:textId="77777777" w:rsidR="00E4333E" w:rsidRPr="005A6C9B" w:rsidRDefault="00E4333E"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hyperlink w:anchor="TOC" w:history="1">
        <w:r w:rsidRPr="00FB42E8">
          <w:rPr>
            <w:rStyle w:val="Hyperlink"/>
            <w:b/>
            <w:sz w:val="22"/>
            <w:szCs w:val="22"/>
          </w:rPr>
          <w:t>TOC</w:t>
        </w:r>
      </w:hyperlink>
    </w:p>
    <w:p w14:paraId="090759E4" w14:textId="77777777" w:rsidR="005A6C9B"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z w:val="22"/>
          <w:szCs w:val="22"/>
        </w:rPr>
      </w:pPr>
    </w:p>
    <w:p w14:paraId="7A1036AC" w14:textId="77777777" w:rsidR="00D24BA9" w:rsidRDefault="00D24BA9"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z w:val="22"/>
          <w:szCs w:val="22"/>
        </w:rPr>
      </w:pPr>
    </w:p>
    <w:p w14:paraId="5B0E6330" w14:textId="77777777" w:rsidR="00D24BA9" w:rsidRPr="005A6C9B" w:rsidRDefault="00D24BA9"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z w:val="22"/>
          <w:szCs w:val="22"/>
        </w:rPr>
      </w:pPr>
    </w:p>
    <w:p w14:paraId="52000845" w14:textId="77777777" w:rsidR="005A6C9B" w:rsidRPr="00880C43" w:rsidRDefault="005A6C9B" w:rsidP="005A6C9B">
      <w:pPr>
        <w:widowControl w:val="0"/>
        <w:tabs>
          <w:tab w:val="left" w:pos="-1440"/>
          <w:tab w:val="left" w:pos="-576"/>
          <w:tab w:val="left" w:pos="499"/>
          <w:tab w:val="left" w:pos="1241"/>
          <w:tab w:val="left" w:pos="1927"/>
          <w:tab w:val="left" w:pos="2102"/>
          <w:tab w:val="left" w:pos="3744"/>
          <w:tab w:val="left" w:pos="4939"/>
        </w:tabs>
        <w:suppressAutoHyphens/>
        <w:adjustRightInd w:val="0"/>
        <w:jc w:val="both"/>
        <w:textAlignment w:val="baseline"/>
        <w:rPr>
          <w:spacing w:val="-2"/>
          <w:sz w:val="22"/>
          <w:szCs w:val="22"/>
          <w:u w:val="single"/>
        </w:rPr>
      </w:pPr>
      <w:r w:rsidRPr="00880C43">
        <w:rPr>
          <w:spacing w:val="-2"/>
          <w:sz w:val="22"/>
          <w:szCs w:val="22"/>
          <w:u w:val="single"/>
        </w:rPr>
        <w:t>GENERAL CONDITION XVII - MISCELLANEOUS</w:t>
      </w:r>
    </w:p>
    <w:p w14:paraId="664A251E" w14:textId="77777777" w:rsidR="005A6C9B" w:rsidRPr="005A6C9B" w:rsidRDefault="005A6C9B" w:rsidP="005A6C9B">
      <w:pPr>
        <w:widowControl w:val="0"/>
        <w:adjustRightInd w:val="0"/>
        <w:jc w:val="both"/>
        <w:textAlignment w:val="baseline"/>
        <w:rPr>
          <w:sz w:val="22"/>
          <w:szCs w:val="22"/>
        </w:rPr>
      </w:pPr>
    </w:p>
    <w:p w14:paraId="457ED8DF" w14:textId="77777777" w:rsidR="005A6C9B" w:rsidRPr="005A6C9B" w:rsidRDefault="005A6C9B" w:rsidP="009F5CE3">
      <w:pPr>
        <w:widowControl w:val="0"/>
        <w:numPr>
          <w:ilvl w:val="0"/>
          <w:numId w:val="6"/>
        </w:numPr>
        <w:tabs>
          <w:tab w:val="clear" w:pos="720"/>
          <w:tab w:val="num" w:pos="360"/>
        </w:tabs>
        <w:adjustRightInd w:val="0"/>
        <w:ind w:left="360" w:hanging="360"/>
        <w:jc w:val="both"/>
        <w:textAlignment w:val="baseline"/>
        <w:rPr>
          <w:sz w:val="22"/>
          <w:szCs w:val="22"/>
        </w:rPr>
      </w:pPr>
      <w:r w:rsidRPr="005A6C9B">
        <w:rPr>
          <w:sz w:val="22"/>
          <w:szCs w:val="22"/>
        </w:rPr>
        <w:t>Notices. All notices or other communications required to be given hereunder must be in writing and delivered either personally, by facsimile with electronic confirmation, by overnight courier or by U.S. mail, certified, return receipt requested, postage prepaid, and addressed as provided in this Agreement or as otherwise requested in writing by the receiving party. Notices delivered personally will be effective upon delivery and notices delivered by facsimile, overnight courier or U.S. mail will be effective upon their receipt by the party to whom they are addressed.</w:t>
      </w:r>
    </w:p>
    <w:p w14:paraId="2E52CF36" w14:textId="77777777" w:rsidR="005A6C9B" w:rsidRPr="005A6C9B" w:rsidRDefault="005A6C9B" w:rsidP="005A6C9B">
      <w:pPr>
        <w:widowControl w:val="0"/>
        <w:adjustRightInd w:val="0"/>
        <w:ind w:left="360"/>
        <w:jc w:val="both"/>
        <w:textAlignment w:val="baseline"/>
        <w:rPr>
          <w:sz w:val="22"/>
          <w:szCs w:val="22"/>
        </w:rPr>
      </w:pPr>
    </w:p>
    <w:p w14:paraId="39E4092F" w14:textId="77777777" w:rsidR="005A6C9B" w:rsidRPr="005A6C9B" w:rsidRDefault="005A6C9B" w:rsidP="005A6C9B">
      <w:pPr>
        <w:widowControl w:val="0"/>
        <w:tabs>
          <w:tab w:val="left" w:pos="540"/>
        </w:tabs>
        <w:suppressAutoHyphens/>
        <w:adjustRightInd w:val="0"/>
        <w:jc w:val="both"/>
        <w:textAlignment w:val="baseline"/>
        <w:rPr>
          <w:sz w:val="22"/>
          <w:szCs w:val="22"/>
        </w:rPr>
      </w:pPr>
      <w:r w:rsidRPr="005A6C9B">
        <w:rPr>
          <w:sz w:val="22"/>
          <w:szCs w:val="22"/>
        </w:rPr>
        <w:tab/>
        <w:t>If to Society:</w:t>
      </w:r>
    </w:p>
    <w:p w14:paraId="7C411D3F" w14:textId="77777777" w:rsidR="005A6C9B" w:rsidRPr="005A6C9B" w:rsidRDefault="005A6C9B" w:rsidP="005A6C9B">
      <w:pPr>
        <w:widowControl w:val="0"/>
        <w:tabs>
          <w:tab w:val="left" w:pos="540"/>
        </w:tabs>
        <w:suppressAutoHyphens/>
        <w:adjustRightInd w:val="0"/>
        <w:jc w:val="both"/>
        <w:textAlignment w:val="baseline"/>
        <w:rPr>
          <w:sz w:val="22"/>
          <w:szCs w:val="22"/>
        </w:rPr>
      </w:pPr>
    </w:p>
    <w:p w14:paraId="690BFD89" w14:textId="77777777" w:rsidR="005A6C9B" w:rsidRPr="005A6C9B" w:rsidRDefault="005A6C9B" w:rsidP="005A6C9B">
      <w:pPr>
        <w:widowControl w:val="0"/>
        <w:adjustRightInd w:val="0"/>
        <w:ind w:firstLine="720"/>
        <w:jc w:val="both"/>
        <w:textAlignment w:val="baseline"/>
        <w:rPr>
          <w:sz w:val="22"/>
          <w:szCs w:val="22"/>
        </w:rPr>
      </w:pPr>
      <w:r w:rsidRPr="005A6C9B">
        <w:rPr>
          <w:sz w:val="22"/>
          <w:szCs w:val="22"/>
        </w:rPr>
        <w:t>ASHRAE, Inc.</w:t>
      </w:r>
    </w:p>
    <w:p w14:paraId="0C0A5028" w14:textId="77777777" w:rsidR="005A6C9B" w:rsidRPr="005A6C9B" w:rsidRDefault="005A6C9B" w:rsidP="005A6C9B">
      <w:pPr>
        <w:widowControl w:val="0"/>
        <w:adjustRightInd w:val="0"/>
        <w:ind w:firstLine="720"/>
        <w:jc w:val="both"/>
        <w:textAlignment w:val="baseline"/>
        <w:rPr>
          <w:sz w:val="22"/>
          <w:szCs w:val="22"/>
        </w:rPr>
      </w:pPr>
      <w:r w:rsidRPr="005A6C9B">
        <w:rPr>
          <w:sz w:val="22"/>
          <w:szCs w:val="22"/>
        </w:rPr>
        <w:t>1791 Tullie Circle, NE</w:t>
      </w:r>
    </w:p>
    <w:p w14:paraId="02B1CAC7" w14:textId="77777777" w:rsidR="005A6C9B" w:rsidRPr="005A6C9B" w:rsidRDefault="005A6C9B" w:rsidP="005A6C9B">
      <w:pPr>
        <w:widowControl w:val="0"/>
        <w:adjustRightInd w:val="0"/>
        <w:ind w:firstLine="720"/>
        <w:jc w:val="both"/>
        <w:textAlignment w:val="baseline"/>
        <w:rPr>
          <w:sz w:val="22"/>
          <w:szCs w:val="22"/>
        </w:rPr>
      </w:pPr>
      <w:r w:rsidRPr="005A6C9B">
        <w:rPr>
          <w:sz w:val="22"/>
          <w:szCs w:val="22"/>
        </w:rPr>
        <w:t>Atlanta, GA 30329</w:t>
      </w:r>
    </w:p>
    <w:p w14:paraId="79BCE944" w14:textId="77777777" w:rsidR="005A6C9B" w:rsidRPr="005A6C9B" w:rsidRDefault="005A6C9B" w:rsidP="005A6C9B">
      <w:pPr>
        <w:widowControl w:val="0"/>
        <w:adjustRightInd w:val="0"/>
        <w:ind w:firstLine="720"/>
        <w:jc w:val="both"/>
        <w:textAlignment w:val="baseline"/>
        <w:rPr>
          <w:sz w:val="22"/>
          <w:szCs w:val="22"/>
        </w:rPr>
      </w:pPr>
      <w:r w:rsidRPr="005A6C9B">
        <w:rPr>
          <w:sz w:val="22"/>
          <w:szCs w:val="22"/>
        </w:rPr>
        <w:t>Attn: Michael Vaughn</w:t>
      </w:r>
    </w:p>
    <w:p w14:paraId="5F4DBFA7" w14:textId="77777777" w:rsidR="005A6C9B" w:rsidRPr="005A6C9B" w:rsidRDefault="005A6C9B" w:rsidP="005A6C9B">
      <w:pPr>
        <w:widowControl w:val="0"/>
        <w:tabs>
          <w:tab w:val="left" w:pos="540"/>
        </w:tabs>
        <w:suppressAutoHyphens/>
        <w:adjustRightInd w:val="0"/>
        <w:jc w:val="both"/>
        <w:textAlignment w:val="baseline"/>
        <w:rPr>
          <w:sz w:val="22"/>
          <w:szCs w:val="22"/>
        </w:rPr>
      </w:pPr>
    </w:p>
    <w:p w14:paraId="44BE5471" w14:textId="77777777" w:rsidR="005A6C9B" w:rsidRPr="005A6C9B" w:rsidRDefault="005A6C9B" w:rsidP="005A6C9B">
      <w:pPr>
        <w:widowControl w:val="0"/>
        <w:tabs>
          <w:tab w:val="left" w:pos="540"/>
        </w:tabs>
        <w:suppressAutoHyphens/>
        <w:adjustRightInd w:val="0"/>
        <w:jc w:val="both"/>
        <w:textAlignment w:val="baseline"/>
        <w:rPr>
          <w:sz w:val="22"/>
          <w:szCs w:val="22"/>
        </w:rPr>
      </w:pPr>
      <w:r w:rsidRPr="005A6C9B">
        <w:rPr>
          <w:sz w:val="22"/>
          <w:szCs w:val="22"/>
        </w:rPr>
        <w:tab/>
        <w:t>If to Institution:</w:t>
      </w:r>
    </w:p>
    <w:p w14:paraId="54BA46AB" w14:textId="77777777" w:rsidR="005A6C9B" w:rsidRPr="005A6C9B" w:rsidRDefault="005A6C9B" w:rsidP="005A6C9B">
      <w:pPr>
        <w:widowControl w:val="0"/>
        <w:tabs>
          <w:tab w:val="left" w:pos="540"/>
        </w:tabs>
        <w:suppressAutoHyphens/>
        <w:adjustRightInd w:val="0"/>
        <w:jc w:val="both"/>
        <w:textAlignment w:val="baseline"/>
        <w:rPr>
          <w:sz w:val="22"/>
          <w:szCs w:val="22"/>
        </w:rPr>
      </w:pPr>
    </w:p>
    <w:p w14:paraId="0936033D" w14:textId="77777777" w:rsidR="005A6C9B" w:rsidRPr="005A6C9B" w:rsidRDefault="005A6C9B" w:rsidP="005A6C9B">
      <w:pPr>
        <w:widowControl w:val="0"/>
        <w:tabs>
          <w:tab w:val="left" w:pos="720"/>
        </w:tabs>
        <w:suppressAutoHyphens/>
        <w:adjustRightInd w:val="0"/>
        <w:jc w:val="both"/>
        <w:textAlignment w:val="baseline"/>
        <w:rPr>
          <w:sz w:val="22"/>
          <w:szCs w:val="22"/>
        </w:rPr>
      </w:pPr>
      <w:r w:rsidRPr="005A6C9B">
        <w:rPr>
          <w:sz w:val="22"/>
          <w:szCs w:val="22"/>
        </w:rPr>
        <w:tab/>
        <w:t>XXXXX</w:t>
      </w:r>
    </w:p>
    <w:p w14:paraId="7826EAF6" w14:textId="77777777" w:rsidR="005A6C9B" w:rsidRPr="005A6C9B" w:rsidRDefault="005A6C9B" w:rsidP="005A6C9B">
      <w:pPr>
        <w:widowControl w:val="0"/>
        <w:tabs>
          <w:tab w:val="left" w:pos="720"/>
        </w:tabs>
        <w:suppressAutoHyphens/>
        <w:adjustRightInd w:val="0"/>
        <w:jc w:val="both"/>
        <w:textAlignment w:val="baseline"/>
        <w:rPr>
          <w:sz w:val="22"/>
          <w:szCs w:val="22"/>
        </w:rPr>
      </w:pPr>
      <w:r w:rsidRPr="005A6C9B">
        <w:rPr>
          <w:sz w:val="22"/>
          <w:szCs w:val="22"/>
        </w:rPr>
        <w:tab/>
        <w:t>XXXXX</w:t>
      </w:r>
    </w:p>
    <w:p w14:paraId="0810DB3A" w14:textId="77777777" w:rsidR="005A6C9B" w:rsidRPr="005A6C9B" w:rsidRDefault="005A6C9B" w:rsidP="005A6C9B">
      <w:pPr>
        <w:widowControl w:val="0"/>
        <w:tabs>
          <w:tab w:val="left" w:pos="720"/>
        </w:tabs>
        <w:suppressAutoHyphens/>
        <w:adjustRightInd w:val="0"/>
        <w:jc w:val="both"/>
        <w:textAlignment w:val="baseline"/>
        <w:rPr>
          <w:sz w:val="22"/>
          <w:szCs w:val="22"/>
        </w:rPr>
      </w:pPr>
      <w:r w:rsidRPr="005A6C9B">
        <w:rPr>
          <w:sz w:val="22"/>
          <w:szCs w:val="22"/>
        </w:rPr>
        <w:tab/>
        <w:t>XXXXX</w:t>
      </w:r>
    </w:p>
    <w:p w14:paraId="09B6FD4A" w14:textId="77777777" w:rsidR="005A6C9B" w:rsidRPr="005A6C9B" w:rsidRDefault="005A6C9B" w:rsidP="005A6C9B">
      <w:pPr>
        <w:widowControl w:val="0"/>
        <w:tabs>
          <w:tab w:val="left" w:pos="540"/>
        </w:tabs>
        <w:suppressAutoHyphens/>
        <w:adjustRightInd w:val="0"/>
        <w:jc w:val="both"/>
        <w:textAlignment w:val="baseline"/>
        <w:rPr>
          <w:sz w:val="22"/>
          <w:szCs w:val="22"/>
        </w:rPr>
      </w:pPr>
    </w:p>
    <w:p w14:paraId="4C1FC2B8" w14:textId="77777777" w:rsidR="005A6C9B" w:rsidRPr="005A6C9B" w:rsidRDefault="005A6C9B" w:rsidP="009F5CE3">
      <w:pPr>
        <w:widowControl w:val="0"/>
        <w:numPr>
          <w:ilvl w:val="0"/>
          <w:numId w:val="6"/>
        </w:numPr>
        <w:tabs>
          <w:tab w:val="clear" w:pos="720"/>
          <w:tab w:val="num" w:pos="360"/>
        </w:tabs>
        <w:adjustRightInd w:val="0"/>
        <w:ind w:left="360" w:hanging="360"/>
        <w:jc w:val="both"/>
        <w:textAlignment w:val="baseline"/>
        <w:rPr>
          <w:sz w:val="22"/>
          <w:szCs w:val="22"/>
        </w:rPr>
      </w:pPr>
      <w:r w:rsidRPr="005A6C9B">
        <w:rPr>
          <w:sz w:val="22"/>
          <w:szCs w:val="22"/>
        </w:rPr>
        <w:t>Governing Law. This Agreement will be governed by and construed and enforced in accordance with the laws of the State of Georgia, without regard to any conflicts of laws principles applied in that state.</w:t>
      </w:r>
    </w:p>
    <w:p w14:paraId="797DE794" w14:textId="77777777" w:rsidR="005A6C9B" w:rsidRPr="005A6C9B" w:rsidRDefault="005A6C9B" w:rsidP="005A6C9B">
      <w:pPr>
        <w:widowControl w:val="0"/>
        <w:tabs>
          <w:tab w:val="left" w:pos="0"/>
        </w:tabs>
        <w:adjustRightInd w:val="0"/>
        <w:ind w:left="360" w:hanging="360"/>
        <w:jc w:val="both"/>
        <w:textAlignment w:val="baseline"/>
        <w:rPr>
          <w:sz w:val="22"/>
          <w:szCs w:val="22"/>
        </w:rPr>
      </w:pPr>
    </w:p>
    <w:p w14:paraId="6E2A17B1" w14:textId="77777777" w:rsidR="005A6C9B" w:rsidRPr="005A6C9B" w:rsidRDefault="005A6C9B" w:rsidP="009F5CE3">
      <w:pPr>
        <w:widowControl w:val="0"/>
        <w:numPr>
          <w:ilvl w:val="0"/>
          <w:numId w:val="6"/>
        </w:numPr>
        <w:tabs>
          <w:tab w:val="clear" w:pos="720"/>
          <w:tab w:val="num" w:pos="360"/>
        </w:tabs>
        <w:adjustRightInd w:val="0"/>
        <w:ind w:left="360" w:hanging="360"/>
        <w:jc w:val="both"/>
        <w:textAlignment w:val="baseline"/>
        <w:rPr>
          <w:sz w:val="22"/>
          <w:szCs w:val="22"/>
        </w:rPr>
      </w:pPr>
      <w:r w:rsidRPr="005A6C9B">
        <w:rPr>
          <w:sz w:val="22"/>
          <w:szCs w:val="22"/>
        </w:rPr>
        <w:t>Severability. In the event any provision of this Agreement or any part thereof is declared invalid or unenforceable by a final judgment or decree of a court of competent jurisdiction from whose decision no appeal is taken, or a decree of a competent governmental agency, all other sections, provisions and parts of this Agreement, and the application of such provision in any other circumstances, shall remain in full force and effect.</w:t>
      </w:r>
    </w:p>
    <w:p w14:paraId="5FDBD61D" w14:textId="77777777" w:rsidR="005A6C9B" w:rsidRPr="005A6C9B" w:rsidRDefault="005A6C9B" w:rsidP="005A6C9B">
      <w:pPr>
        <w:widowControl w:val="0"/>
        <w:tabs>
          <w:tab w:val="left" w:pos="1440"/>
        </w:tabs>
        <w:adjustRightInd w:val="0"/>
        <w:jc w:val="both"/>
        <w:textAlignment w:val="baseline"/>
        <w:rPr>
          <w:sz w:val="22"/>
          <w:szCs w:val="22"/>
        </w:rPr>
      </w:pPr>
    </w:p>
    <w:p w14:paraId="0FB1F745" w14:textId="77777777" w:rsidR="005A6C9B" w:rsidRPr="005A6C9B" w:rsidRDefault="005A6C9B" w:rsidP="005A6C9B">
      <w:pPr>
        <w:tabs>
          <w:tab w:val="left" w:pos="0"/>
          <w:tab w:val="left" w:pos="399"/>
          <w:tab w:val="left" w:pos="1440"/>
        </w:tabs>
        <w:adjustRightInd w:val="0"/>
        <w:jc w:val="center"/>
        <w:textAlignment w:val="baseline"/>
        <w:rPr>
          <w:sz w:val="22"/>
          <w:szCs w:val="22"/>
        </w:rPr>
      </w:pPr>
      <w:r w:rsidRPr="00880C43">
        <w:rPr>
          <w:sz w:val="22"/>
          <w:szCs w:val="22"/>
          <w:u w:val="single"/>
        </w:rPr>
        <w:t>AMERICAN SOCIETY OF HEATING, REFRIGERATING AND AIR-CONDITIONING ENGINEERS INC</w:t>
      </w:r>
      <w:r w:rsidRPr="005A6C9B">
        <w:rPr>
          <w:sz w:val="22"/>
          <w:szCs w:val="22"/>
        </w:rPr>
        <w:t>.</w:t>
      </w:r>
    </w:p>
    <w:p w14:paraId="3967D8A6" w14:textId="77777777" w:rsidR="005A6C9B" w:rsidRPr="005A6C9B" w:rsidRDefault="005A6C9B" w:rsidP="005A6C9B">
      <w:pPr>
        <w:widowControl w:val="0"/>
        <w:adjustRightInd w:val="0"/>
        <w:jc w:val="both"/>
        <w:textAlignment w:val="baseline"/>
        <w:rPr>
          <w:sz w:val="22"/>
          <w:szCs w:val="22"/>
        </w:rPr>
      </w:pPr>
    </w:p>
    <w:p w14:paraId="5FEF3630" w14:textId="77777777" w:rsidR="005A6C9B" w:rsidRPr="005A6C9B" w:rsidRDefault="005A6C9B" w:rsidP="005A6C9B">
      <w:pPr>
        <w:widowControl w:val="0"/>
        <w:tabs>
          <w:tab w:val="left" w:pos="0"/>
        </w:tabs>
        <w:suppressAutoHyphens/>
        <w:adjustRightInd w:val="0"/>
        <w:jc w:val="both"/>
        <w:textAlignment w:val="baseline"/>
        <w:rPr>
          <w:sz w:val="22"/>
          <w:szCs w:val="22"/>
        </w:rPr>
      </w:pPr>
      <w:r w:rsidRPr="005A6C9B">
        <w:rPr>
          <w:sz w:val="22"/>
          <w:szCs w:val="22"/>
        </w:rPr>
        <w:t>Name:</w:t>
      </w:r>
    </w:p>
    <w:p w14:paraId="76FEC020" w14:textId="77777777" w:rsidR="005A6C9B" w:rsidRPr="005A6C9B" w:rsidRDefault="005A6C9B" w:rsidP="005A6C9B">
      <w:pPr>
        <w:widowControl w:val="0"/>
        <w:tabs>
          <w:tab w:val="left" w:pos="0"/>
        </w:tabs>
        <w:suppressAutoHyphens/>
        <w:adjustRightInd w:val="0"/>
        <w:jc w:val="both"/>
        <w:textAlignment w:val="baseline"/>
        <w:rPr>
          <w:sz w:val="22"/>
          <w:szCs w:val="22"/>
        </w:rPr>
      </w:pPr>
      <w:r w:rsidRPr="005A6C9B">
        <w:rPr>
          <w:sz w:val="22"/>
          <w:szCs w:val="22"/>
        </w:rPr>
        <w:tab/>
      </w:r>
    </w:p>
    <w:p w14:paraId="261D9306" w14:textId="77777777" w:rsidR="005A6C9B" w:rsidRPr="005A6C9B" w:rsidRDefault="005A6C9B" w:rsidP="005A6C9B">
      <w:pPr>
        <w:widowControl w:val="0"/>
        <w:tabs>
          <w:tab w:val="left" w:pos="0"/>
        </w:tabs>
        <w:suppressAutoHyphens/>
        <w:adjustRightInd w:val="0"/>
        <w:jc w:val="both"/>
        <w:textAlignment w:val="baseline"/>
        <w:rPr>
          <w:sz w:val="22"/>
          <w:szCs w:val="22"/>
        </w:rPr>
      </w:pPr>
      <w:r w:rsidRPr="005A6C9B">
        <w:rPr>
          <w:sz w:val="22"/>
          <w:szCs w:val="22"/>
        </w:rPr>
        <w:t>Date:</w:t>
      </w:r>
    </w:p>
    <w:p w14:paraId="579E0959" w14:textId="77777777" w:rsidR="005A6C9B" w:rsidRPr="005A6C9B" w:rsidRDefault="005A6C9B" w:rsidP="005A6C9B">
      <w:pPr>
        <w:widowControl w:val="0"/>
        <w:tabs>
          <w:tab w:val="left" w:pos="0"/>
        </w:tabs>
        <w:suppressAutoHyphens/>
        <w:adjustRightInd w:val="0"/>
        <w:jc w:val="both"/>
        <w:textAlignment w:val="baseline"/>
        <w:rPr>
          <w:sz w:val="22"/>
          <w:szCs w:val="22"/>
        </w:rPr>
      </w:pPr>
      <w:r w:rsidRPr="005A6C9B">
        <w:rPr>
          <w:sz w:val="22"/>
          <w:szCs w:val="22"/>
        </w:rPr>
        <w:t xml:space="preserve">             Jeff H. Littleton</w:t>
      </w:r>
    </w:p>
    <w:p w14:paraId="64D96FB3" w14:textId="77777777" w:rsidR="005A6C9B" w:rsidRPr="005A6C9B" w:rsidRDefault="005A6C9B" w:rsidP="005A6C9B">
      <w:pPr>
        <w:widowControl w:val="0"/>
        <w:tabs>
          <w:tab w:val="left" w:pos="0"/>
        </w:tabs>
        <w:suppressAutoHyphens/>
        <w:adjustRightInd w:val="0"/>
        <w:jc w:val="both"/>
        <w:textAlignment w:val="baseline"/>
        <w:rPr>
          <w:sz w:val="22"/>
          <w:szCs w:val="22"/>
        </w:rPr>
      </w:pPr>
      <w:r w:rsidRPr="005A6C9B">
        <w:rPr>
          <w:sz w:val="22"/>
          <w:szCs w:val="22"/>
        </w:rPr>
        <w:t>Title:</w:t>
      </w:r>
      <w:r w:rsidRPr="005A6C9B">
        <w:rPr>
          <w:sz w:val="22"/>
          <w:szCs w:val="22"/>
        </w:rPr>
        <w:tab/>
        <w:t>Executive Vice President</w:t>
      </w:r>
    </w:p>
    <w:p w14:paraId="049F141A" w14:textId="77777777" w:rsidR="005A6C9B" w:rsidRPr="005A6C9B" w:rsidRDefault="005A6C9B" w:rsidP="005A6C9B">
      <w:pPr>
        <w:widowControl w:val="0"/>
        <w:tabs>
          <w:tab w:val="left" w:pos="0"/>
        </w:tabs>
        <w:suppressAutoHyphens/>
        <w:adjustRightInd w:val="0"/>
        <w:jc w:val="both"/>
        <w:textAlignment w:val="baseline"/>
        <w:rPr>
          <w:sz w:val="22"/>
          <w:szCs w:val="22"/>
        </w:rPr>
      </w:pPr>
    </w:p>
    <w:p w14:paraId="65D2D666" w14:textId="77777777" w:rsidR="005A6C9B" w:rsidRPr="005A6C9B" w:rsidRDefault="005A6C9B" w:rsidP="005A6C9B">
      <w:pPr>
        <w:widowControl w:val="0"/>
        <w:tabs>
          <w:tab w:val="left" w:pos="0"/>
        </w:tabs>
        <w:suppressAutoHyphens/>
        <w:adjustRightInd w:val="0"/>
        <w:jc w:val="both"/>
        <w:textAlignment w:val="baseline"/>
        <w:rPr>
          <w:sz w:val="22"/>
          <w:szCs w:val="22"/>
        </w:rPr>
      </w:pPr>
    </w:p>
    <w:p w14:paraId="647806A8" w14:textId="77777777" w:rsidR="005A6C9B" w:rsidRPr="00880C43" w:rsidRDefault="005A6C9B" w:rsidP="005A6C9B">
      <w:pPr>
        <w:widowControl w:val="0"/>
        <w:adjustRightInd w:val="0"/>
        <w:jc w:val="center"/>
        <w:textAlignment w:val="baseline"/>
        <w:rPr>
          <w:sz w:val="22"/>
          <w:szCs w:val="22"/>
          <w:u w:val="single"/>
        </w:rPr>
      </w:pPr>
      <w:r w:rsidRPr="00880C43">
        <w:rPr>
          <w:sz w:val="22"/>
          <w:szCs w:val="22"/>
          <w:u w:val="single"/>
        </w:rPr>
        <w:t>INSTITUTION</w:t>
      </w:r>
    </w:p>
    <w:p w14:paraId="6BA441AE" w14:textId="77777777" w:rsidR="005A6C9B" w:rsidRPr="005A6C9B" w:rsidRDefault="005A6C9B" w:rsidP="005A6C9B">
      <w:pPr>
        <w:widowControl w:val="0"/>
        <w:adjustRightInd w:val="0"/>
        <w:jc w:val="both"/>
        <w:textAlignment w:val="baseline"/>
        <w:rPr>
          <w:sz w:val="22"/>
          <w:szCs w:val="22"/>
        </w:rPr>
      </w:pPr>
    </w:p>
    <w:p w14:paraId="1778AA92" w14:textId="77777777" w:rsidR="005A6C9B" w:rsidRPr="005A6C9B" w:rsidRDefault="005A6C9B" w:rsidP="005A6C9B">
      <w:pPr>
        <w:widowControl w:val="0"/>
        <w:tabs>
          <w:tab w:val="left" w:pos="0"/>
        </w:tabs>
        <w:suppressAutoHyphens/>
        <w:adjustRightInd w:val="0"/>
        <w:jc w:val="both"/>
        <w:textAlignment w:val="baseline"/>
        <w:rPr>
          <w:sz w:val="22"/>
          <w:szCs w:val="22"/>
        </w:rPr>
      </w:pPr>
      <w:r w:rsidRPr="005A6C9B">
        <w:rPr>
          <w:sz w:val="22"/>
          <w:szCs w:val="22"/>
        </w:rPr>
        <w:t>Name:</w:t>
      </w:r>
    </w:p>
    <w:p w14:paraId="0B346E58" w14:textId="77777777" w:rsidR="005A6C9B" w:rsidRPr="005A6C9B" w:rsidRDefault="005A6C9B" w:rsidP="005A6C9B">
      <w:pPr>
        <w:widowControl w:val="0"/>
        <w:tabs>
          <w:tab w:val="left" w:pos="0"/>
        </w:tabs>
        <w:suppressAutoHyphens/>
        <w:adjustRightInd w:val="0"/>
        <w:jc w:val="both"/>
        <w:textAlignment w:val="baseline"/>
        <w:rPr>
          <w:sz w:val="22"/>
          <w:szCs w:val="22"/>
        </w:rPr>
      </w:pPr>
    </w:p>
    <w:p w14:paraId="7579EE7F" w14:textId="77777777" w:rsidR="005A6C9B" w:rsidRPr="005A6C9B" w:rsidRDefault="005A6C9B" w:rsidP="005A6C9B">
      <w:pPr>
        <w:widowControl w:val="0"/>
        <w:tabs>
          <w:tab w:val="left" w:pos="0"/>
        </w:tabs>
        <w:suppressAutoHyphens/>
        <w:adjustRightInd w:val="0"/>
        <w:jc w:val="both"/>
        <w:textAlignment w:val="baseline"/>
        <w:rPr>
          <w:sz w:val="22"/>
          <w:szCs w:val="22"/>
        </w:rPr>
      </w:pPr>
      <w:r w:rsidRPr="005A6C9B">
        <w:rPr>
          <w:sz w:val="22"/>
          <w:szCs w:val="22"/>
        </w:rPr>
        <w:t>Date:</w:t>
      </w:r>
    </w:p>
    <w:p w14:paraId="61BF77BE" w14:textId="77777777" w:rsidR="005A6C9B" w:rsidRPr="005A6C9B" w:rsidRDefault="005A6C9B" w:rsidP="005A6C9B">
      <w:pPr>
        <w:widowControl w:val="0"/>
        <w:tabs>
          <w:tab w:val="left" w:pos="0"/>
        </w:tabs>
        <w:suppressAutoHyphens/>
        <w:adjustRightInd w:val="0"/>
        <w:jc w:val="both"/>
        <w:textAlignment w:val="baseline"/>
        <w:rPr>
          <w:sz w:val="22"/>
          <w:szCs w:val="22"/>
        </w:rPr>
      </w:pPr>
    </w:p>
    <w:p w14:paraId="0961ACBD" w14:textId="77777777" w:rsidR="005A6C9B" w:rsidRPr="005A6C9B" w:rsidRDefault="005A6C9B" w:rsidP="00E4333E">
      <w:pPr>
        <w:widowControl w:val="0"/>
        <w:adjustRightInd w:val="0"/>
        <w:jc w:val="both"/>
        <w:textAlignment w:val="baseline"/>
        <w:rPr>
          <w:b/>
          <w:sz w:val="22"/>
          <w:szCs w:val="22"/>
        </w:rPr>
      </w:pPr>
      <w:r w:rsidRPr="005A6C9B">
        <w:rPr>
          <w:sz w:val="22"/>
          <w:szCs w:val="22"/>
        </w:rPr>
        <w:t>Title:</w:t>
      </w:r>
      <w:r w:rsidR="00E4333E">
        <w:rPr>
          <w:sz w:val="22"/>
          <w:szCs w:val="22"/>
        </w:rPr>
        <w:tab/>
      </w:r>
      <w:r w:rsidR="00E4333E">
        <w:rPr>
          <w:sz w:val="22"/>
          <w:szCs w:val="22"/>
        </w:rPr>
        <w:tab/>
      </w:r>
      <w:r w:rsidR="00E4333E">
        <w:rPr>
          <w:sz w:val="22"/>
          <w:szCs w:val="22"/>
        </w:rPr>
        <w:tab/>
      </w:r>
      <w:r w:rsidR="00E4333E">
        <w:rPr>
          <w:sz w:val="22"/>
          <w:szCs w:val="22"/>
        </w:rPr>
        <w:tab/>
      </w:r>
      <w:r w:rsidR="00E4333E">
        <w:rPr>
          <w:sz w:val="22"/>
          <w:szCs w:val="22"/>
        </w:rPr>
        <w:tab/>
      </w:r>
      <w:r w:rsidR="00E4333E">
        <w:rPr>
          <w:sz w:val="22"/>
          <w:szCs w:val="22"/>
        </w:rPr>
        <w:tab/>
      </w:r>
      <w:r w:rsidR="00E4333E">
        <w:rPr>
          <w:sz w:val="22"/>
          <w:szCs w:val="22"/>
        </w:rPr>
        <w:tab/>
      </w:r>
      <w:r w:rsidR="00E4333E">
        <w:rPr>
          <w:sz w:val="22"/>
          <w:szCs w:val="22"/>
        </w:rPr>
        <w:tab/>
      </w:r>
      <w:r w:rsidR="00E4333E">
        <w:rPr>
          <w:sz w:val="22"/>
          <w:szCs w:val="22"/>
        </w:rPr>
        <w:tab/>
      </w:r>
      <w:r w:rsidR="00E4333E">
        <w:rPr>
          <w:sz w:val="22"/>
          <w:szCs w:val="22"/>
        </w:rPr>
        <w:tab/>
      </w:r>
      <w:r w:rsidR="00E4333E">
        <w:rPr>
          <w:sz w:val="22"/>
          <w:szCs w:val="22"/>
        </w:rPr>
        <w:tab/>
      </w:r>
      <w:r w:rsidR="00E4333E">
        <w:rPr>
          <w:sz w:val="22"/>
          <w:szCs w:val="22"/>
        </w:rPr>
        <w:tab/>
      </w:r>
      <w:hyperlink w:anchor="TOC" w:history="1">
        <w:r w:rsidR="00E4333E" w:rsidRPr="00FB42E8">
          <w:rPr>
            <w:rStyle w:val="Hyperlink"/>
            <w:b/>
            <w:sz w:val="22"/>
            <w:szCs w:val="22"/>
          </w:rPr>
          <w:t>TOC</w:t>
        </w:r>
      </w:hyperlink>
    </w:p>
    <w:p w14:paraId="032C73AE" w14:textId="77777777" w:rsidR="00D24BA9" w:rsidRPr="00D24BA9" w:rsidRDefault="00D92EC3" w:rsidP="00D24BA9">
      <w:pPr>
        <w:autoSpaceDE w:val="0"/>
        <w:autoSpaceDN w:val="0"/>
        <w:adjustRightInd w:val="0"/>
        <w:ind w:left="1800" w:hanging="1800"/>
        <w:rPr>
          <w:sz w:val="22"/>
          <w:szCs w:val="22"/>
        </w:rPr>
      </w:pPr>
      <w:r>
        <w:br w:type="page"/>
      </w:r>
      <w:r w:rsidR="00D24BA9" w:rsidRPr="00B4387C">
        <w:rPr>
          <w:b/>
          <w:sz w:val="22"/>
          <w:szCs w:val="22"/>
        </w:rPr>
        <w:lastRenderedPageBreak/>
        <w:t>APPENDIX B</w:t>
      </w:r>
      <w:r w:rsidR="00D24BA9" w:rsidRPr="00D24BA9">
        <w:rPr>
          <w:sz w:val="22"/>
          <w:szCs w:val="22"/>
        </w:rPr>
        <w:tab/>
        <w:t>MODEL RESEARCH CO-FUNDING MEMORANDUM-OF-UNDERSTANDING (MOU)</w:t>
      </w:r>
    </w:p>
    <w:p w14:paraId="5B5E8358" w14:textId="77777777" w:rsidR="00D24BA9" w:rsidRPr="00D24BA9" w:rsidRDefault="00D24BA9" w:rsidP="00D24BA9">
      <w:pPr>
        <w:autoSpaceDE w:val="0"/>
        <w:autoSpaceDN w:val="0"/>
        <w:adjustRightInd w:val="0"/>
        <w:ind w:left="1800" w:hanging="900"/>
        <w:rPr>
          <w:sz w:val="22"/>
          <w:szCs w:val="22"/>
        </w:rPr>
      </w:pPr>
    </w:p>
    <w:p w14:paraId="53E1BC75" w14:textId="77777777" w:rsidR="00D24BA9" w:rsidRPr="00D24BA9" w:rsidRDefault="00D24BA9" w:rsidP="00D24BA9">
      <w:pPr>
        <w:autoSpaceDE w:val="0"/>
        <w:autoSpaceDN w:val="0"/>
        <w:adjustRightInd w:val="0"/>
        <w:ind w:left="1800" w:hanging="900"/>
        <w:jc w:val="center"/>
        <w:rPr>
          <w:sz w:val="22"/>
          <w:szCs w:val="22"/>
        </w:rPr>
      </w:pPr>
      <w:r w:rsidRPr="00D24BA9">
        <w:rPr>
          <w:sz w:val="22"/>
          <w:szCs w:val="22"/>
        </w:rPr>
        <w:t>&lt;Lead Research Organization&gt; and ASHRAE</w:t>
      </w:r>
    </w:p>
    <w:p w14:paraId="1607BE28" w14:textId="77777777" w:rsidR="00D24BA9" w:rsidRPr="00D24BA9" w:rsidRDefault="00D24BA9" w:rsidP="00D24BA9">
      <w:pPr>
        <w:autoSpaceDE w:val="0"/>
        <w:autoSpaceDN w:val="0"/>
        <w:adjustRightInd w:val="0"/>
        <w:ind w:left="1800" w:hanging="900"/>
        <w:jc w:val="center"/>
        <w:rPr>
          <w:sz w:val="22"/>
          <w:szCs w:val="22"/>
        </w:rPr>
      </w:pPr>
      <w:r w:rsidRPr="00D24BA9">
        <w:rPr>
          <w:sz w:val="22"/>
          <w:szCs w:val="22"/>
        </w:rPr>
        <w:t>MEMORANDUM OF UNDERSTANDING</w:t>
      </w:r>
    </w:p>
    <w:p w14:paraId="4216BC5A" w14:textId="77777777" w:rsidR="00D24BA9" w:rsidRPr="00D24BA9" w:rsidRDefault="00D24BA9" w:rsidP="00D24BA9">
      <w:pPr>
        <w:autoSpaceDE w:val="0"/>
        <w:autoSpaceDN w:val="0"/>
        <w:adjustRightInd w:val="0"/>
        <w:ind w:left="1800" w:hanging="900"/>
        <w:jc w:val="center"/>
        <w:rPr>
          <w:sz w:val="22"/>
          <w:szCs w:val="22"/>
        </w:rPr>
      </w:pPr>
      <w:r w:rsidRPr="00D24BA9">
        <w:rPr>
          <w:sz w:val="22"/>
          <w:szCs w:val="22"/>
        </w:rPr>
        <w:t>&lt;Project Identifier&gt; Support</w:t>
      </w:r>
    </w:p>
    <w:p w14:paraId="7D44AEE5" w14:textId="77777777" w:rsidR="00D24BA9" w:rsidRPr="00D24BA9" w:rsidRDefault="00D24BA9" w:rsidP="00D24BA9">
      <w:pPr>
        <w:autoSpaceDE w:val="0"/>
        <w:autoSpaceDN w:val="0"/>
        <w:adjustRightInd w:val="0"/>
        <w:ind w:left="1800" w:hanging="900"/>
        <w:jc w:val="center"/>
        <w:rPr>
          <w:sz w:val="22"/>
          <w:szCs w:val="22"/>
        </w:rPr>
      </w:pPr>
      <w:r w:rsidRPr="00D24BA9">
        <w:rPr>
          <w:sz w:val="22"/>
          <w:szCs w:val="22"/>
        </w:rPr>
        <w:t>&lt;Date&gt;</w:t>
      </w:r>
    </w:p>
    <w:p w14:paraId="4EF67E1A" w14:textId="77777777" w:rsidR="00D24BA9" w:rsidRPr="00D24BA9" w:rsidRDefault="00D24BA9" w:rsidP="00D24BA9">
      <w:pPr>
        <w:autoSpaceDE w:val="0"/>
        <w:autoSpaceDN w:val="0"/>
        <w:adjustRightInd w:val="0"/>
        <w:rPr>
          <w:sz w:val="22"/>
          <w:szCs w:val="22"/>
        </w:rPr>
      </w:pPr>
    </w:p>
    <w:p w14:paraId="61508F79" w14:textId="77777777" w:rsidR="00D24BA9" w:rsidRPr="00D24BA9" w:rsidRDefault="00D24BA9" w:rsidP="00D24BA9">
      <w:pPr>
        <w:autoSpaceDE w:val="0"/>
        <w:autoSpaceDN w:val="0"/>
        <w:adjustRightInd w:val="0"/>
        <w:rPr>
          <w:sz w:val="22"/>
          <w:szCs w:val="22"/>
        </w:rPr>
      </w:pPr>
      <w:r w:rsidRPr="00D24BA9">
        <w:rPr>
          <w:sz w:val="22"/>
          <w:szCs w:val="22"/>
        </w:rPr>
        <w:t xml:space="preserve">This Memorandum of Understanding ("MOU") serves as an Agreement ("Agreement") between the&lt;Name and address of lead research organization&gt; and the American Society of Heating, Refrigerating, and Air-Conditioning Engineers Inc. (ASHRAE; 1791 Tullie Circle, NE, Atlanta, GA 30329) in support of ASHRAE research project &lt;Project Identifier and title&gt; </w:t>
      </w:r>
    </w:p>
    <w:p w14:paraId="6A9D019A" w14:textId="77777777" w:rsidR="00D24BA9" w:rsidRPr="00D24BA9" w:rsidRDefault="00D24BA9" w:rsidP="00D24BA9">
      <w:pPr>
        <w:autoSpaceDE w:val="0"/>
        <w:autoSpaceDN w:val="0"/>
        <w:adjustRightInd w:val="0"/>
        <w:ind w:left="1800" w:hanging="900"/>
        <w:rPr>
          <w:sz w:val="22"/>
          <w:szCs w:val="22"/>
        </w:rPr>
      </w:pPr>
    </w:p>
    <w:p w14:paraId="24535953" w14:textId="77777777" w:rsidR="00D24BA9" w:rsidRPr="00D24BA9" w:rsidRDefault="00D24BA9" w:rsidP="00D24BA9">
      <w:pPr>
        <w:autoSpaceDE w:val="0"/>
        <w:autoSpaceDN w:val="0"/>
        <w:adjustRightInd w:val="0"/>
        <w:ind w:left="720" w:hanging="720"/>
        <w:rPr>
          <w:b/>
          <w:sz w:val="22"/>
          <w:szCs w:val="22"/>
          <w:u w:val="single"/>
        </w:rPr>
      </w:pPr>
      <w:r w:rsidRPr="00D24BA9">
        <w:rPr>
          <w:b/>
          <w:sz w:val="22"/>
          <w:szCs w:val="22"/>
          <w:u w:val="single"/>
        </w:rPr>
        <w:t>1.</w:t>
      </w:r>
      <w:r w:rsidRPr="00D24BA9">
        <w:rPr>
          <w:b/>
          <w:sz w:val="22"/>
          <w:szCs w:val="22"/>
          <w:u w:val="single"/>
        </w:rPr>
        <w:tab/>
        <w:t>FUNDING SUPPORT</w:t>
      </w:r>
    </w:p>
    <w:p w14:paraId="2C96799B" w14:textId="77777777" w:rsidR="00D24BA9" w:rsidRPr="00D24BA9" w:rsidRDefault="00D24BA9" w:rsidP="00D24BA9">
      <w:pPr>
        <w:autoSpaceDE w:val="0"/>
        <w:autoSpaceDN w:val="0"/>
        <w:adjustRightInd w:val="0"/>
        <w:ind w:left="1800" w:hanging="900"/>
        <w:rPr>
          <w:sz w:val="22"/>
          <w:szCs w:val="22"/>
        </w:rPr>
      </w:pPr>
    </w:p>
    <w:p w14:paraId="23C3E87B" w14:textId="77777777" w:rsidR="00D24BA9" w:rsidRPr="00D24BA9" w:rsidRDefault="00D24BA9" w:rsidP="00D24BA9">
      <w:pPr>
        <w:autoSpaceDE w:val="0"/>
        <w:autoSpaceDN w:val="0"/>
        <w:adjustRightInd w:val="0"/>
        <w:ind w:left="720"/>
        <w:rPr>
          <w:sz w:val="22"/>
          <w:szCs w:val="22"/>
        </w:rPr>
      </w:pPr>
      <w:r w:rsidRPr="00D24BA9">
        <w:rPr>
          <w:sz w:val="22"/>
          <w:szCs w:val="22"/>
        </w:rPr>
        <w:t xml:space="preserve">For the effort to be awarded and contracted by &lt;Lead Research Organization&gt;, ASHRAE shall provide </w:t>
      </w:r>
      <w:r w:rsidRPr="00D24BA9">
        <w:rPr>
          <w:sz w:val="22"/>
          <w:szCs w:val="22"/>
          <w:u w:val="single"/>
        </w:rPr>
        <w:t>funding</w:t>
      </w:r>
      <w:r w:rsidRPr="00D24BA9">
        <w:rPr>
          <w:sz w:val="22"/>
          <w:szCs w:val="22"/>
        </w:rPr>
        <w:t xml:space="preserve"> support in the amount of X thousand, X hundred and X dollars ($XX,XXX).  Payment will be made to &lt;Lead Research Organization&gt; in two (2) equal payments:</w:t>
      </w:r>
    </w:p>
    <w:p w14:paraId="2DBA80DD" w14:textId="77777777" w:rsidR="00D24BA9" w:rsidRDefault="00D24BA9" w:rsidP="00D24BA9">
      <w:pPr>
        <w:numPr>
          <w:ilvl w:val="0"/>
          <w:numId w:val="7"/>
        </w:numPr>
        <w:tabs>
          <w:tab w:val="left" w:pos="1080"/>
        </w:tabs>
        <w:autoSpaceDE w:val="0"/>
        <w:autoSpaceDN w:val="0"/>
        <w:adjustRightInd w:val="0"/>
        <w:ind w:left="1080"/>
        <w:rPr>
          <w:sz w:val="22"/>
          <w:szCs w:val="22"/>
        </w:rPr>
      </w:pPr>
      <w:r w:rsidRPr="00D24BA9">
        <w:rPr>
          <w:sz w:val="22"/>
          <w:szCs w:val="22"/>
        </w:rPr>
        <w:t>ASHRAE shall pay &lt;Lead Research Organization&gt;   X thousand, X hundred and X dollars ($XX,XXX) within 30 days of execution of this MOU and ASHRAE receipt of an &lt;Lead Research Organization&gt; invoice for payment,</w:t>
      </w:r>
    </w:p>
    <w:p w14:paraId="66EE7161" w14:textId="77777777" w:rsidR="00D24BA9" w:rsidRPr="00D24BA9" w:rsidRDefault="00D24BA9" w:rsidP="00D24BA9">
      <w:pPr>
        <w:numPr>
          <w:ilvl w:val="0"/>
          <w:numId w:val="7"/>
        </w:numPr>
        <w:tabs>
          <w:tab w:val="left" w:pos="1080"/>
        </w:tabs>
        <w:autoSpaceDE w:val="0"/>
        <w:autoSpaceDN w:val="0"/>
        <w:adjustRightInd w:val="0"/>
        <w:ind w:left="1080"/>
        <w:rPr>
          <w:sz w:val="22"/>
          <w:szCs w:val="22"/>
        </w:rPr>
      </w:pPr>
      <w:r w:rsidRPr="00D24BA9">
        <w:rPr>
          <w:sz w:val="22"/>
          <w:szCs w:val="22"/>
        </w:rPr>
        <w:t>ASHRAE shall pay &lt;Lead Research Organization&gt;    the balance of X thousand, X hundred and X dollars ($XX,XXX) within 30 days of ASHRAE’s receipt of the &lt;Lead Research Organization&gt;   approved final report (see item 4 below) and an &lt;Lead Research Organization&gt;    invoice for payment.</w:t>
      </w:r>
    </w:p>
    <w:p w14:paraId="648080EF" w14:textId="77777777" w:rsidR="00D24BA9" w:rsidRPr="00D24BA9" w:rsidRDefault="00D24BA9" w:rsidP="00D24BA9">
      <w:pPr>
        <w:autoSpaceDE w:val="0"/>
        <w:autoSpaceDN w:val="0"/>
        <w:adjustRightInd w:val="0"/>
        <w:ind w:left="1800" w:hanging="900"/>
        <w:rPr>
          <w:sz w:val="22"/>
          <w:szCs w:val="22"/>
        </w:rPr>
      </w:pPr>
    </w:p>
    <w:p w14:paraId="30DF43D7" w14:textId="77777777" w:rsidR="00D24BA9" w:rsidRPr="00D24BA9" w:rsidRDefault="00D24BA9" w:rsidP="00D24BA9">
      <w:pPr>
        <w:autoSpaceDE w:val="0"/>
        <w:autoSpaceDN w:val="0"/>
        <w:adjustRightInd w:val="0"/>
        <w:ind w:left="720" w:hanging="720"/>
        <w:rPr>
          <w:b/>
          <w:sz w:val="22"/>
          <w:szCs w:val="22"/>
          <w:u w:val="single"/>
        </w:rPr>
      </w:pPr>
      <w:r w:rsidRPr="00D24BA9">
        <w:rPr>
          <w:b/>
          <w:sz w:val="22"/>
          <w:szCs w:val="22"/>
          <w:u w:val="single"/>
        </w:rPr>
        <w:t>2.</w:t>
      </w:r>
      <w:r w:rsidRPr="00D24BA9">
        <w:rPr>
          <w:b/>
          <w:sz w:val="22"/>
          <w:szCs w:val="22"/>
          <w:u w:val="single"/>
        </w:rPr>
        <w:tab/>
        <w:t>PROJECT MANAGEMENT</w:t>
      </w:r>
    </w:p>
    <w:p w14:paraId="003A61FB" w14:textId="77777777" w:rsidR="00D24BA9" w:rsidRPr="00D24BA9" w:rsidRDefault="00D24BA9" w:rsidP="00D24BA9">
      <w:pPr>
        <w:autoSpaceDE w:val="0"/>
        <w:autoSpaceDN w:val="0"/>
        <w:adjustRightInd w:val="0"/>
        <w:ind w:left="720" w:hanging="720"/>
        <w:rPr>
          <w:b/>
          <w:sz w:val="22"/>
          <w:szCs w:val="22"/>
          <w:u w:val="single"/>
        </w:rPr>
      </w:pPr>
    </w:p>
    <w:p w14:paraId="5ACD899D" w14:textId="77777777" w:rsidR="00D24BA9" w:rsidRPr="00D24BA9" w:rsidRDefault="00D24BA9" w:rsidP="00D24BA9">
      <w:pPr>
        <w:autoSpaceDE w:val="0"/>
        <w:autoSpaceDN w:val="0"/>
        <w:adjustRightInd w:val="0"/>
        <w:ind w:left="720"/>
        <w:rPr>
          <w:sz w:val="22"/>
          <w:szCs w:val="22"/>
        </w:rPr>
      </w:pPr>
      <w:r w:rsidRPr="00D24BA9">
        <w:rPr>
          <w:sz w:val="22"/>
          <w:szCs w:val="22"/>
        </w:rPr>
        <w:t>&lt;Lead Research Organization&gt;    shall maintain management control and oversight of the project.  It is understood and agreed that an ASHRAE designated representative will be included on the Project Monitoring Subcommittee with responsibility for managing &lt;Project Identifier&gt;.</w:t>
      </w:r>
    </w:p>
    <w:p w14:paraId="1A25250E" w14:textId="77777777" w:rsidR="00D24BA9" w:rsidRPr="00D24BA9" w:rsidRDefault="00D24BA9" w:rsidP="00D24BA9">
      <w:pPr>
        <w:autoSpaceDE w:val="0"/>
        <w:autoSpaceDN w:val="0"/>
        <w:adjustRightInd w:val="0"/>
        <w:ind w:left="1800" w:hanging="900"/>
        <w:rPr>
          <w:sz w:val="22"/>
          <w:szCs w:val="22"/>
        </w:rPr>
      </w:pPr>
    </w:p>
    <w:p w14:paraId="1E0B43DC" w14:textId="77777777" w:rsidR="00D24BA9" w:rsidRPr="00D24BA9" w:rsidRDefault="00D24BA9" w:rsidP="00D24BA9">
      <w:pPr>
        <w:autoSpaceDE w:val="0"/>
        <w:autoSpaceDN w:val="0"/>
        <w:adjustRightInd w:val="0"/>
        <w:ind w:left="720" w:hanging="720"/>
        <w:rPr>
          <w:b/>
          <w:sz w:val="22"/>
          <w:szCs w:val="22"/>
          <w:u w:val="single"/>
        </w:rPr>
      </w:pPr>
      <w:r w:rsidRPr="00D24BA9">
        <w:rPr>
          <w:b/>
          <w:sz w:val="22"/>
          <w:szCs w:val="22"/>
          <w:u w:val="single"/>
        </w:rPr>
        <w:t>3.</w:t>
      </w:r>
      <w:r w:rsidRPr="00D24BA9">
        <w:rPr>
          <w:b/>
          <w:sz w:val="22"/>
          <w:szCs w:val="22"/>
          <w:u w:val="single"/>
        </w:rPr>
        <w:tab/>
        <w:t>SUSPENSIONS AND TERMINATIONS</w:t>
      </w:r>
    </w:p>
    <w:p w14:paraId="3137041F" w14:textId="77777777" w:rsidR="00D24BA9" w:rsidRPr="00D24BA9" w:rsidRDefault="00D24BA9" w:rsidP="00D24BA9">
      <w:pPr>
        <w:autoSpaceDE w:val="0"/>
        <w:autoSpaceDN w:val="0"/>
        <w:adjustRightInd w:val="0"/>
        <w:ind w:left="1800" w:hanging="900"/>
        <w:rPr>
          <w:sz w:val="22"/>
          <w:szCs w:val="22"/>
        </w:rPr>
      </w:pPr>
    </w:p>
    <w:p w14:paraId="26A5F1C1" w14:textId="77777777" w:rsidR="00D24BA9" w:rsidRPr="00D24BA9" w:rsidRDefault="00D24BA9" w:rsidP="00D24BA9">
      <w:pPr>
        <w:tabs>
          <w:tab w:val="left" w:pos="720"/>
        </w:tabs>
        <w:autoSpaceDE w:val="0"/>
        <w:autoSpaceDN w:val="0"/>
        <w:adjustRightInd w:val="0"/>
        <w:ind w:left="720"/>
        <w:rPr>
          <w:sz w:val="22"/>
          <w:szCs w:val="22"/>
        </w:rPr>
      </w:pPr>
      <w:r w:rsidRPr="00D24BA9">
        <w:rPr>
          <w:sz w:val="22"/>
          <w:szCs w:val="22"/>
        </w:rPr>
        <w:t>ASHRAE shall have the right to terminate this Agreement without prejudice if the effort is prematurely terminated or the &lt;Lead Research Organization&gt; approved final report is not received by &lt;Project Completion Date&gt;.</w:t>
      </w:r>
    </w:p>
    <w:p w14:paraId="47384072" w14:textId="77777777" w:rsidR="00D24BA9" w:rsidRPr="00D24BA9" w:rsidRDefault="00D24BA9" w:rsidP="00D24BA9">
      <w:pPr>
        <w:autoSpaceDE w:val="0"/>
        <w:autoSpaceDN w:val="0"/>
        <w:adjustRightInd w:val="0"/>
        <w:ind w:left="1800" w:hanging="900"/>
        <w:rPr>
          <w:sz w:val="22"/>
          <w:szCs w:val="22"/>
        </w:rPr>
      </w:pPr>
    </w:p>
    <w:p w14:paraId="540D2C41" w14:textId="77777777" w:rsidR="00D24BA9" w:rsidRPr="00D24BA9" w:rsidRDefault="00D24BA9" w:rsidP="00D24BA9">
      <w:pPr>
        <w:autoSpaceDE w:val="0"/>
        <w:autoSpaceDN w:val="0"/>
        <w:adjustRightInd w:val="0"/>
        <w:ind w:left="720" w:hanging="720"/>
        <w:rPr>
          <w:b/>
          <w:sz w:val="22"/>
          <w:szCs w:val="22"/>
          <w:u w:val="single"/>
        </w:rPr>
      </w:pPr>
      <w:r w:rsidRPr="00D24BA9">
        <w:rPr>
          <w:b/>
          <w:sz w:val="22"/>
          <w:szCs w:val="22"/>
          <w:u w:val="single"/>
        </w:rPr>
        <w:t>4.</w:t>
      </w:r>
      <w:r w:rsidRPr="00D24BA9">
        <w:rPr>
          <w:b/>
          <w:sz w:val="22"/>
          <w:szCs w:val="22"/>
          <w:u w:val="single"/>
        </w:rPr>
        <w:tab/>
        <w:t>REPORTS</w:t>
      </w:r>
    </w:p>
    <w:p w14:paraId="1867A776" w14:textId="77777777" w:rsidR="00D24BA9" w:rsidRPr="00D24BA9" w:rsidRDefault="00D24BA9" w:rsidP="00D24BA9">
      <w:pPr>
        <w:autoSpaceDE w:val="0"/>
        <w:autoSpaceDN w:val="0"/>
        <w:adjustRightInd w:val="0"/>
        <w:ind w:left="1800" w:hanging="900"/>
        <w:rPr>
          <w:sz w:val="22"/>
          <w:szCs w:val="22"/>
        </w:rPr>
      </w:pPr>
    </w:p>
    <w:p w14:paraId="5B901848" w14:textId="77777777" w:rsidR="00D24BA9" w:rsidRPr="00D24BA9" w:rsidRDefault="00D24BA9" w:rsidP="00D24BA9">
      <w:pPr>
        <w:autoSpaceDE w:val="0"/>
        <w:autoSpaceDN w:val="0"/>
        <w:adjustRightInd w:val="0"/>
        <w:ind w:left="720"/>
        <w:rPr>
          <w:sz w:val="22"/>
          <w:szCs w:val="22"/>
        </w:rPr>
      </w:pPr>
      <w:r w:rsidRPr="00D24BA9">
        <w:rPr>
          <w:sz w:val="22"/>
          <w:szCs w:val="22"/>
        </w:rPr>
        <w:t>&lt;Lead Research Organization&gt; shall retain the sole copyright to any and all reports resulting from the project.</w:t>
      </w:r>
    </w:p>
    <w:p w14:paraId="420067C2" w14:textId="77777777" w:rsidR="00D24BA9" w:rsidRPr="00D24BA9" w:rsidRDefault="00D24BA9" w:rsidP="00D24BA9">
      <w:pPr>
        <w:autoSpaceDE w:val="0"/>
        <w:autoSpaceDN w:val="0"/>
        <w:adjustRightInd w:val="0"/>
        <w:ind w:left="1800" w:hanging="900"/>
        <w:rPr>
          <w:sz w:val="22"/>
          <w:szCs w:val="22"/>
        </w:rPr>
      </w:pPr>
    </w:p>
    <w:p w14:paraId="24996302" w14:textId="77777777" w:rsidR="00D24BA9" w:rsidRPr="00D24BA9" w:rsidRDefault="00D24BA9" w:rsidP="00B4387C">
      <w:pPr>
        <w:autoSpaceDE w:val="0"/>
        <w:autoSpaceDN w:val="0"/>
        <w:adjustRightInd w:val="0"/>
        <w:ind w:left="720"/>
        <w:rPr>
          <w:sz w:val="22"/>
          <w:szCs w:val="22"/>
        </w:rPr>
      </w:pPr>
      <w:r w:rsidRPr="00D24BA9">
        <w:rPr>
          <w:sz w:val="22"/>
          <w:szCs w:val="22"/>
        </w:rPr>
        <w:t xml:space="preserve">After approval for release of the report(s) by Project Monitoring Subcommittee, &lt;Lead Research Organization&gt;     shall extend to ASHRAE a nonexclusive right to publish, reproduce, duplicate and use such report(s) providing that the &lt;Lead Research Organization&gt; copyright notice is included on all copies of the report(s) distributed by ASHRAE.  Also, ASHRAE may allow others to publish, reproduce, duplicate and use such report(s) providing that the &lt;Lead Research Organization&gt; copyright notice is included on all such copies of the report(s).  ASHRAE agrees that when the report(s) is (are) used by ASHRAE, and reproduced for forwarding to others, that the reports shall be reproduced in full and will include all public notices, acknowledgments, and </w:t>
      </w:r>
      <w:r w:rsidRPr="00D24BA9">
        <w:rPr>
          <w:sz w:val="22"/>
          <w:szCs w:val="22"/>
        </w:rPr>
        <w:lastRenderedPageBreak/>
        <w:t>warnings.  ASHRAE warrants that it shall distribute the report(s) to interested parties at a charge to recipients that does not exceed reasonable out-of-pocket costs for copying, handling, and postage.  However, except as provided above, publication of these report(s) in technical journals or other publications, whether in whole or in part, is not authorized without the expressed prior consent of &lt;Lead Research Organization&gt;.</w:t>
      </w:r>
    </w:p>
    <w:p w14:paraId="2B77FBED" w14:textId="77777777" w:rsidR="00D24BA9" w:rsidRPr="00D24BA9" w:rsidRDefault="00D24BA9" w:rsidP="00D24BA9">
      <w:pPr>
        <w:autoSpaceDE w:val="0"/>
        <w:autoSpaceDN w:val="0"/>
        <w:adjustRightInd w:val="0"/>
        <w:ind w:left="1800" w:hanging="900"/>
        <w:rPr>
          <w:sz w:val="22"/>
          <w:szCs w:val="22"/>
        </w:rPr>
      </w:pPr>
    </w:p>
    <w:p w14:paraId="35086F6A" w14:textId="77777777" w:rsidR="00D24BA9" w:rsidRPr="00D24BA9" w:rsidRDefault="00D24BA9" w:rsidP="00B4387C">
      <w:pPr>
        <w:autoSpaceDE w:val="0"/>
        <w:autoSpaceDN w:val="0"/>
        <w:adjustRightInd w:val="0"/>
        <w:ind w:left="720"/>
        <w:rPr>
          <w:sz w:val="22"/>
          <w:szCs w:val="22"/>
        </w:rPr>
      </w:pPr>
      <w:r w:rsidRPr="00D24BA9">
        <w:rPr>
          <w:sz w:val="22"/>
          <w:szCs w:val="22"/>
        </w:rPr>
        <w:t xml:space="preserve">&lt;Lead Research Organization&gt; shall provide ASHRAE with one (1) single-sided, non-bound, pseudo-original of the report for said purposes.  Two copies of the electronic document shall also be delivered electronically or on CD-ROM that integrates all text, figures, tables, photographs, etc. into 1) a single-file Microsoft Word document and 2) into a single-file Adobe Acrobat PDF document. </w:t>
      </w:r>
    </w:p>
    <w:p w14:paraId="1FA717D1" w14:textId="77777777" w:rsidR="00D24BA9" w:rsidRPr="00D24BA9" w:rsidRDefault="00D24BA9" w:rsidP="00D24BA9">
      <w:pPr>
        <w:autoSpaceDE w:val="0"/>
        <w:autoSpaceDN w:val="0"/>
        <w:adjustRightInd w:val="0"/>
        <w:ind w:left="1800" w:hanging="900"/>
        <w:rPr>
          <w:sz w:val="22"/>
          <w:szCs w:val="22"/>
        </w:rPr>
      </w:pPr>
    </w:p>
    <w:p w14:paraId="68496C63" w14:textId="77777777" w:rsidR="00D24BA9" w:rsidRPr="00B4387C" w:rsidRDefault="00D24BA9" w:rsidP="00B4387C">
      <w:pPr>
        <w:autoSpaceDE w:val="0"/>
        <w:autoSpaceDN w:val="0"/>
        <w:adjustRightInd w:val="0"/>
        <w:ind w:left="1800" w:hanging="1800"/>
        <w:rPr>
          <w:b/>
          <w:sz w:val="22"/>
          <w:szCs w:val="22"/>
        </w:rPr>
      </w:pPr>
      <w:r w:rsidRPr="00B4387C">
        <w:rPr>
          <w:b/>
          <w:sz w:val="22"/>
          <w:szCs w:val="22"/>
        </w:rPr>
        <w:t>ACKNOWLEDGMENT OF SUPPORT</w:t>
      </w:r>
    </w:p>
    <w:p w14:paraId="63D00C65" w14:textId="77777777" w:rsidR="00D24BA9" w:rsidRPr="00D24BA9" w:rsidRDefault="00D24BA9" w:rsidP="00D24BA9">
      <w:pPr>
        <w:autoSpaceDE w:val="0"/>
        <w:autoSpaceDN w:val="0"/>
        <w:adjustRightInd w:val="0"/>
        <w:ind w:left="1800" w:hanging="900"/>
        <w:rPr>
          <w:sz w:val="22"/>
          <w:szCs w:val="22"/>
        </w:rPr>
      </w:pPr>
    </w:p>
    <w:p w14:paraId="3F787740" w14:textId="77777777" w:rsidR="00D24BA9" w:rsidRPr="00D24BA9" w:rsidRDefault="00D24BA9" w:rsidP="00B4387C">
      <w:pPr>
        <w:autoSpaceDE w:val="0"/>
        <w:autoSpaceDN w:val="0"/>
        <w:adjustRightInd w:val="0"/>
        <w:ind w:left="720"/>
        <w:rPr>
          <w:sz w:val="22"/>
          <w:szCs w:val="22"/>
        </w:rPr>
      </w:pPr>
      <w:r w:rsidRPr="00D24BA9">
        <w:rPr>
          <w:sz w:val="22"/>
          <w:szCs w:val="22"/>
        </w:rPr>
        <w:t>In the acknowledgment section of the report, a line will be added to reflect that a portion of the project support monies were contributed by ASHRAE.</w:t>
      </w:r>
    </w:p>
    <w:p w14:paraId="0B83B60F" w14:textId="77777777" w:rsidR="00D24BA9" w:rsidRPr="00D24BA9" w:rsidRDefault="00D24BA9" w:rsidP="00B4387C">
      <w:pPr>
        <w:autoSpaceDE w:val="0"/>
        <w:autoSpaceDN w:val="0"/>
        <w:adjustRightInd w:val="0"/>
        <w:ind w:left="720"/>
        <w:rPr>
          <w:sz w:val="22"/>
          <w:szCs w:val="22"/>
        </w:rPr>
      </w:pPr>
      <w:r w:rsidRPr="00D24BA9">
        <w:rPr>
          <w:sz w:val="22"/>
          <w:szCs w:val="22"/>
        </w:rPr>
        <w:t>This project was supported, in part, by the ASHRAE.</w:t>
      </w:r>
    </w:p>
    <w:p w14:paraId="56EC0ED3" w14:textId="77777777" w:rsidR="00D24BA9" w:rsidRPr="00D24BA9" w:rsidRDefault="00D24BA9" w:rsidP="00D24BA9">
      <w:pPr>
        <w:autoSpaceDE w:val="0"/>
        <w:autoSpaceDN w:val="0"/>
        <w:adjustRightInd w:val="0"/>
        <w:ind w:left="1800" w:hanging="900"/>
        <w:rPr>
          <w:sz w:val="22"/>
          <w:szCs w:val="22"/>
        </w:rPr>
      </w:pPr>
    </w:p>
    <w:p w14:paraId="3901A964" w14:textId="77777777" w:rsidR="00D24BA9" w:rsidRPr="00B4387C" w:rsidRDefault="00D24BA9" w:rsidP="00B4387C">
      <w:pPr>
        <w:autoSpaceDE w:val="0"/>
        <w:autoSpaceDN w:val="0"/>
        <w:adjustRightInd w:val="0"/>
        <w:ind w:left="720" w:hanging="720"/>
        <w:rPr>
          <w:b/>
          <w:sz w:val="22"/>
          <w:szCs w:val="22"/>
          <w:u w:val="single"/>
        </w:rPr>
      </w:pPr>
      <w:r w:rsidRPr="00B4387C">
        <w:rPr>
          <w:b/>
          <w:sz w:val="22"/>
          <w:szCs w:val="22"/>
          <w:u w:val="single"/>
        </w:rPr>
        <w:t>6.</w:t>
      </w:r>
      <w:r w:rsidRPr="00B4387C">
        <w:rPr>
          <w:b/>
          <w:sz w:val="22"/>
          <w:szCs w:val="22"/>
          <w:u w:val="single"/>
        </w:rPr>
        <w:tab/>
        <w:t>DATA AND PATENT RIGHTS</w:t>
      </w:r>
    </w:p>
    <w:p w14:paraId="0FCC3B05" w14:textId="77777777" w:rsidR="00D24BA9" w:rsidRPr="00D24BA9" w:rsidRDefault="00D24BA9" w:rsidP="00D24BA9">
      <w:pPr>
        <w:autoSpaceDE w:val="0"/>
        <w:autoSpaceDN w:val="0"/>
        <w:adjustRightInd w:val="0"/>
        <w:ind w:left="1800" w:hanging="900"/>
        <w:rPr>
          <w:sz w:val="22"/>
          <w:szCs w:val="22"/>
        </w:rPr>
      </w:pPr>
    </w:p>
    <w:p w14:paraId="2900F28E" w14:textId="77777777" w:rsidR="00D24BA9" w:rsidRPr="00D24BA9" w:rsidRDefault="00D24BA9" w:rsidP="00B4387C">
      <w:pPr>
        <w:autoSpaceDE w:val="0"/>
        <w:autoSpaceDN w:val="0"/>
        <w:adjustRightInd w:val="0"/>
        <w:ind w:left="720"/>
        <w:rPr>
          <w:sz w:val="22"/>
          <w:szCs w:val="22"/>
        </w:rPr>
      </w:pPr>
      <w:r w:rsidRPr="00D24BA9">
        <w:rPr>
          <w:sz w:val="22"/>
          <w:szCs w:val="22"/>
        </w:rPr>
        <w:t>Technical data developed under this program are considered the valuable property of &lt;Lead Research Organization&gt;.  It is expected that &lt;Lead Research Organization&gt; will allow results arising from this effort to be incorporated into the pertinent sections of the ASHRAE Handbooks.  &lt;Lead Research Organization&gt; reserves the right to control data release until approved for release by Project Monitoring Subcommittee.</w:t>
      </w:r>
    </w:p>
    <w:p w14:paraId="2465ECDB" w14:textId="77777777" w:rsidR="00D24BA9" w:rsidRPr="00D24BA9" w:rsidRDefault="00D24BA9" w:rsidP="00B4387C">
      <w:pPr>
        <w:autoSpaceDE w:val="0"/>
        <w:autoSpaceDN w:val="0"/>
        <w:adjustRightInd w:val="0"/>
        <w:rPr>
          <w:sz w:val="22"/>
          <w:szCs w:val="22"/>
        </w:rPr>
      </w:pPr>
    </w:p>
    <w:p w14:paraId="753C5B08" w14:textId="77777777" w:rsidR="00D24BA9" w:rsidRPr="00B4387C" w:rsidRDefault="00D24BA9" w:rsidP="00B4387C">
      <w:pPr>
        <w:autoSpaceDE w:val="0"/>
        <w:autoSpaceDN w:val="0"/>
        <w:adjustRightInd w:val="0"/>
        <w:ind w:left="720" w:hanging="720"/>
        <w:rPr>
          <w:b/>
          <w:sz w:val="22"/>
          <w:szCs w:val="22"/>
          <w:u w:val="single"/>
        </w:rPr>
      </w:pPr>
      <w:r w:rsidRPr="00B4387C">
        <w:rPr>
          <w:b/>
          <w:sz w:val="22"/>
          <w:szCs w:val="22"/>
          <w:u w:val="single"/>
        </w:rPr>
        <w:t>7.</w:t>
      </w:r>
      <w:r w:rsidRPr="00B4387C">
        <w:rPr>
          <w:b/>
          <w:sz w:val="22"/>
          <w:szCs w:val="22"/>
          <w:u w:val="single"/>
        </w:rPr>
        <w:tab/>
        <w:t>ENTIRE AGREEMENT</w:t>
      </w:r>
    </w:p>
    <w:p w14:paraId="277D3B11" w14:textId="77777777" w:rsidR="00D24BA9" w:rsidRPr="00D24BA9" w:rsidRDefault="00D24BA9" w:rsidP="00D24BA9">
      <w:pPr>
        <w:autoSpaceDE w:val="0"/>
        <w:autoSpaceDN w:val="0"/>
        <w:adjustRightInd w:val="0"/>
        <w:ind w:left="1800" w:hanging="900"/>
        <w:rPr>
          <w:sz w:val="22"/>
          <w:szCs w:val="22"/>
        </w:rPr>
      </w:pPr>
    </w:p>
    <w:p w14:paraId="0A4FCA14" w14:textId="77777777" w:rsidR="00D24BA9" w:rsidRPr="00D24BA9" w:rsidRDefault="00D24BA9" w:rsidP="00B4387C">
      <w:pPr>
        <w:autoSpaceDE w:val="0"/>
        <w:autoSpaceDN w:val="0"/>
        <w:adjustRightInd w:val="0"/>
        <w:ind w:left="720"/>
        <w:rPr>
          <w:sz w:val="22"/>
          <w:szCs w:val="22"/>
        </w:rPr>
      </w:pPr>
      <w:r w:rsidRPr="00D24BA9">
        <w:rPr>
          <w:sz w:val="22"/>
          <w:szCs w:val="22"/>
        </w:rPr>
        <w:t>This Agreement, and all other exhibits and attachments expressly incorporated into the Agreement, as the same may be amended or modified in writing, constitutes the entire Agreement between the parties and superseded all prior understandings, transactions, communications and writings with respect to the matters referred to therein.</w:t>
      </w:r>
    </w:p>
    <w:p w14:paraId="32081F02" w14:textId="77777777" w:rsidR="00D24BA9" w:rsidRPr="00D24BA9" w:rsidRDefault="00D24BA9" w:rsidP="00D24BA9">
      <w:pPr>
        <w:autoSpaceDE w:val="0"/>
        <w:autoSpaceDN w:val="0"/>
        <w:adjustRightInd w:val="0"/>
        <w:ind w:left="1800" w:hanging="900"/>
        <w:rPr>
          <w:sz w:val="22"/>
          <w:szCs w:val="22"/>
        </w:rPr>
      </w:pPr>
    </w:p>
    <w:p w14:paraId="7C9A5CF9" w14:textId="77777777" w:rsidR="00D24BA9" w:rsidRPr="00D24BA9" w:rsidRDefault="00D24BA9" w:rsidP="00B4387C">
      <w:pPr>
        <w:autoSpaceDE w:val="0"/>
        <w:autoSpaceDN w:val="0"/>
        <w:adjustRightInd w:val="0"/>
        <w:rPr>
          <w:sz w:val="22"/>
          <w:szCs w:val="22"/>
        </w:rPr>
      </w:pPr>
      <w:r w:rsidRPr="00D24BA9">
        <w:rPr>
          <w:sz w:val="22"/>
          <w:szCs w:val="22"/>
        </w:rPr>
        <w:t>The terms outlined in this Agreement may not be modified or terminated orally.  No modification or termination, nor any claimed waiver of any of the provisions hereof, shall be binding unless in writing and signed by the party against whom such modification, termination or waiver is sought to be enforced.  Such notification shall be directed to the signatories of this Agreement.</w:t>
      </w:r>
    </w:p>
    <w:p w14:paraId="48EDC713" w14:textId="77777777" w:rsidR="00D24BA9" w:rsidRPr="00D24BA9" w:rsidRDefault="00D24BA9" w:rsidP="00D24BA9">
      <w:pPr>
        <w:autoSpaceDE w:val="0"/>
        <w:autoSpaceDN w:val="0"/>
        <w:adjustRightInd w:val="0"/>
        <w:ind w:left="1800" w:hanging="900"/>
        <w:rPr>
          <w:sz w:val="22"/>
          <w:szCs w:val="22"/>
        </w:rPr>
      </w:pPr>
    </w:p>
    <w:p w14:paraId="64FAFF3D" w14:textId="77777777" w:rsidR="00D24BA9" w:rsidRPr="00D24BA9" w:rsidRDefault="00D24BA9" w:rsidP="00D24BA9">
      <w:pPr>
        <w:autoSpaceDE w:val="0"/>
        <w:autoSpaceDN w:val="0"/>
        <w:adjustRightInd w:val="0"/>
        <w:ind w:left="1800" w:hanging="900"/>
        <w:rPr>
          <w:sz w:val="22"/>
          <w:szCs w:val="22"/>
        </w:rPr>
      </w:pPr>
    </w:p>
    <w:p w14:paraId="0C1EB11D" w14:textId="77777777" w:rsidR="00D24BA9" w:rsidRPr="00D24BA9" w:rsidRDefault="00D24BA9" w:rsidP="00B4387C">
      <w:pPr>
        <w:autoSpaceDE w:val="0"/>
        <w:autoSpaceDN w:val="0"/>
        <w:adjustRightInd w:val="0"/>
        <w:ind w:left="5760" w:hanging="4860"/>
        <w:rPr>
          <w:sz w:val="22"/>
          <w:szCs w:val="22"/>
        </w:rPr>
      </w:pPr>
      <w:r w:rsidRPr="00D24BA9">
        <w:rPr>
          <w:sz w:val="22"/>
          <w:szCs w:val="22"/>
        </w:rPr>
        <w:t>&lt; Lead Research Organization&gt;</w:t>
      </w:r>
      <w:r w:rsidRPr="00D24BA9">
        <w:rPr>
          <w:sz w:val="22"/>
          <w:szCs w:val="22"/>
        </w:rPr>
        <w:tab/>
        <w:t>American Society of Heating, Refrigeration and Air-Conditioning Engineers, Inc.</w:t>
      </w:r>
      <w:r w:rsidRPr="00D24BA9">
        <w:rPr>
          <w:sz w:val="22"/>
          <w:szCs w:val="22"/>
        </w:rPr>
        <w:tab/>
      </w:r>
    </w:p>
    <w:p w14:paraId="107D52DF" w14:textId="77777777" w:rsidR="00D24BA9" w:rsidRPr="00D24BA9" w:rsidRDefault="00D24BA9" w:rsidP="00D24BA9">
      <w:pPr>
        <w:autoSpaceDE w:val="0"/>
        <w:autoSpaceDN w:val="0"/>
        <w:adjustRightInd w:val="0"/>
        <w:ind w:left="1800" w:hanging="900"/>
        <w:rPr>
          <w:sz w:val="22"/>
          <w:szCs w:val="22"/>
        </w:rPr>
      </w:pPr>
    </w:p>
    <w:p w14:paraId="32E0E45E" w14:textId="77777777" w:rsidR="00D24BA9" w:rsidRPr="00D24BA9" w:rsidRDefault="00D24BA9" w:rsidP="00D24BA9">
      <w:pPr>
        <w:autoSpaceDE w:val="0"/>
        <w:autoSpaceDN w:val="0"/>
        <w:adjustRightInd w:val="0"/>
        <w:ind w:left="1800" w:hanging="900"/>
        <w:rPr>
          <w:sz w:val="22"/>
          <w:szCs w:val="22"/>
        </w:rPr>
      </w:pPr>
      <w:r w:rsidRPr="00D24BA9">
        <w:rPr>
          <w:sz w:val="22"/>
          <w:szCs w:val="22"/>
        </w:rPr>
        <w:t xml:space="preserve">By:                                  </w:t>
      </w:r>
      <w:r w:rsidR="00B4387C">
        <w:rPr>
          <w:sz w:val="22"/>
          <w:szCs w:val="22"/>
        </w:rPr>
        <w:t xml:space="preserve">                         </w:t>
      </w:r>
      <w:r w:rsidR="00B4387C">
        <w:rPr>
          <w:sz w:val="22"/>
          <w:szCs w:val="22"/>
        </w:rPr>
        <w:tab/>
      </w:r>
      <w:r w:rsidR="00B4387C">
        <w:rPr>
          <w:sz w:val="22"/>
          <w:szCs w:val="22"/>
        </w:rPr>
        <w:tab/>
        <w:t>By: …………………………………..</w:t>
      </w:r>
    </w:p>
    <w:p w14:paraId="78A5BC31" w14:textId="77777777" w:rsidR="00D24BA9" w:rsidRPr="00D24BA9" w:rsidRDefault="00D24BA9" w:rsidP="00D24BA9">
      <w:pPr>
        <w:autoSpaceDE w:val="0"/>
        <w:autoSpaceDN w:val="0"/>
        <w:adjustRightInd w:val="0"/>
        <w:ind w:left="1800" w:hanging="900"/>
        <w:rPr>
          <w:sz w:val="22"/>
          <w:szCs w:val="22"/>
        </w:rPr>
      </w:pPr>
      <w:r w:rsidRPr="00D24BA9">
        <w:rPr>
          <w:sz w:val="22"/>
          <w:szCs w:val="22"/>
        </w:rPr>
        <w:t>(Signature)</w:t>
      </w:r>
      <w:r w:rsidRPr="00D24BA9">
        <w:rPr>
          <w:sz w:val="22"/>
          <w:szCs w:val="22"/>
        </w:rPr>
        <w:tab/>
      </w:r>
      <w:r w:rsidR="00B4387C">
        <w:rPr>
          <w:sz w:val="22"/>
          <w:szCs w:val="22"/>
        </w:rPr>
        <w:tab/>
      </w:r>
      <w:r w:rsidR="00B4387C">
        <w:rPr>
          <w:sz w:val="22"/>
          <w:szCs w:val="22"/>
        </w:rPr>
        <w:tab/>
      </w:r>
      <w:r w:rsidR="00B4387C">
        <w:rPr>
          <w:sz w:val="22"/>
          <w:szCs w:val="22"/>
        </w:rPr>
        <w:tab/>
      </w:r>
      <w:r w:rsidR="00B4387C">
        <w:rPr>
          <w:sz w:val="22"/>
          <w:szCs w:val="22"/>
        </w:rPr>
        <w:tab/>
      </w:r>
      <w:r w:rsidR="00B4387C">
        <w:rPr>
          <w:sz w:val="22"/>
          <w:szCs w:val="22"/>
        </w:rPr>
        <w:tab/>
      </w:r>
      <w:r w:rsidRPr="00D24BA9">
        <w:rPr>
          <w:sz w:val="22"/>
          <w:szCs w:val="22"/>
        </w:rPr>
        <w:t>(Signature)</w:t>
      </w:r>
    </w:p>
    <w:p w14:paraId="0931A009" w14:textId="77777777" w:rsidR="00D24BA9" w:rsidRPr="00D24BA9" w:rsidRDefault="00D24BA9" w:rsidP="00D24BA9">
      <w:pPr>
        <w:autoSpaceDE w:val="0"/>
        <w:autoSpaceDN w:val="0"/>
        <w:adjustRightInd w:val="0"/>
        <w:ind w:left="1800" w:hanging="900"/>
        <w:rPr>
          <w:sz w:val="22"/>
          <w:szCs w:val="22"/>
        </w:rPr>
      </w:pPr>
    </w:p>
    <w:p w14:paraId="4FD5330A" w14:textId="77777777" w:rsidR="00B4387C" w:rsidRDefault="00D24BA9" w:rsidP="00B4387C">
      <w:pPr>
        <w:autoSpaceDE w:val="0"/>
        <w:autoSpaceDN w:val="0"/>
        <w:adjustRightInd w:val="0"/>
        <w:ind w:left="1800" w:hanging="900"/>
        <w:rPr>
          <w:sz w:val="22"/>
          <w:szCs w:val="22"/>
        </w:rPr>
      </w:pPr>
      <w:r w:rsidRPr="00D24BA9">
        <w:rPr>
          <w:sz w:val="22"/>
          <w:szCs w:val="22"/>
        </w:rPr>
        <w:t>(Name)</w:t>
      </w:r>
      <w:r w:rsidR="00B4387C">
        <w:rPr>
          <w:sz w:val="22"/>
          <w:szCs w:val="22"/>
        </w:rPr>
        <w:tab/>
      </w:r>
      <w:r w:rsidR="00B4387C">
        <w:rPr>
          <w:sz w:val="22"/>
          <w:szCs w:val="22"/>
        </w:rPr>
        <w:tab/>
      </w:r>
      <w:r w:rsidR="00B4387C">
        <w:rPr>
          <w:sz w:val="22"/>
          <w:szCs w:val="22"/>
        </w:rPr>
        <w:tab/>
      </w:r>
      <w:r w:rsidR="00B4387C">
        <w:rPr>
          <w:sz w:val="22"/>
          <w:szCs w:val="22"/>
        </w:rPr>
        <w:tab/>
      </w:r>
      <w:r w:rsidR="00B4387C">
        <w:rPr>
          <w:sz w:val="22"/>
          <w:szCs w:val="22"/>
        </w:rPr>
        <w:tab/>
      </w:r>
      <w:r w:rsidR="00B4387C">
        <w:rPr>
          <w:sz w:val="22"/>
          <w:szCs w:val="22"/>
        </w:rPr>
        <w:tab/>
      </w:r>
      <w:r w:rsidR="00B4387C">
        <w:rPr>
          <w:sz w:val="22"/>
          <w:szCs w:val="22"/>
        </w:rPr>
        <w:tab/>
      </w:r>
      <w:r w:rsidR="00B4387C" w:rsidRPr="00D24BA9">
        <w:rPr>
          <w:sz w:val="22"/>
          <w:szCs w:val="22"/>
        </w:rPr>
        <w:t>Jeff Littleton</w:t>
      </w:r>
      <w:r w:rsidR="00B4387C">
        <w:rPr>
          <w:sz w:val="22"/>
          <w:szCs w:val="22"/>
        </w:rPr>
        <w:t xml:space="preserve"> </w:t>
      </w:r>
    </w:p>
    <w:p w14:paraId="4113E232" w14:textId="77777777" w:rsidR="00D24BA9" w:rsidRPr="00D24BA9" w:rsidRDefault="00D24BA9" w:rsidP="00B4387C">
      <w:pPr>
        <w:autoSpaceDE w:val="0"/>
        <w:autoSpaceDN w:val="0"/>
        <w:adjustRightInd w:val="0"/>
        <w:ind w:left="1800" w:hanging="900"/>
        <w:rPr>
          <w:sz w:val="22"/>
          <w:szCs w:val="22"/>
        </w:rPr>
      </w:pPr>
      <w:r w:rsidRPr="00D24BA9">
        <w:rPr>
          <w:sz w:val="22"/>
          <w:szCs w:val="22"/>
        </w:rPr>
        <w:t>(Title)</w:t>
      </w:r>
      <w:r w:rsidRPr="00D24BA9">
        <w:rPr>
          <w:sz w:val="22"/>
          <w:szCs w:val="22"/>
        </w:rPr>
        <w:tab/>
      </w:r>
      <w:r w:rsidRPr="00D24BA9">
        <w:rPr>
          <w:sz w:val="22"/>
          <w:szCs w:val="22"/>
        </w:rPr>
        <w:tab/>
      </w:r>
      <w:r w:rsidRPr="00D24BA9">
        <w:rPr>
          <w:sz w:val="22"/>
          <w:szCs w:val="22"/>
        </w:rPr>
        <w:tab/>
      </w:r>
      <w:r w:rsidRPr="00D24BA9">
        <w:rPr>
          <w:sz w:val="22"/>
          <w:szCs w:val="22"/>
        </w:rPr>
        <w:tab/>
      </w:r>
      <w:r w:rsidRPr="00D24BA9">
        <w:rPr>
          <w:sz w:val="22"/>
          <w:szCs w:val="22"/>
        </w:rPr>
        <w:tab/>
      </w:r>
      <w:r w:rsidRPr="00D24BA9">
        <w:rPr>
          <w:sz w:val="22"/>
          <w:szCs w:val="22"/>
        </w:rPr>
        <w:tab/>
      </w:r>
      <w:r w:rsidRPr="00D24BA9">
        <w:rPr>
          <w:sz w:val="22"/>
          <w:szCs w:val="22"/>
        </w:rPr>
        <w:tab/>
      </w:r>
      <w:r w:rsidR="00B4387C">
        <w:rPr>
          <w:sz w:val="22"/>
          <w:szCs w:val="22"/>
        </w:rPr>
        <w:t xml:space="preserve">Executive Vice President </w:t>
      </w:r>
    </w:p>
    <w:p w14:paraId="32D970A8" w14:textId="77777777" w:rsidR="00D24BA9" w:rsidRPr="00D24BA9" w:rsidRDefault="00D24BA9" w:rsidP="00D24BA9">
      <w:pPr>
        <w:autoSpaceDE w:val="0"/>
        <w:autoSpaceDN w:val="0"/>
        <w:adjustRightInd w:val="0"/>
        <w:ind w:left="1800" w:hanging="900"/>
        <w:rPr>
          <w:sz w:val="22"/>
          <w:szCs w:val="22"/>
        </w:rPr>
      </w:pPr>
      <w:r w:rsidRPr="00D24BA9">
        <w:rPr>
          <w:sz w:val="22"/>
          <w:szCs w:val="22"/>
        </w:rPr>
        <w:t>(Date)</w:t>
      </w:r>
      <w:r w:rsidRPr="00D24BA9">
        <w:rPr>
          <w:sz w:val="22"/>
          <w:szCs w:val="22"/>
        </w:rPr>
        <w:tab/>
      </w:r>
      <w:r w:rsidRPr="00D24BA9">
        <w:rPr>
          <w:sz w:val="22"/>
          <w:szCs w:val="22"/>
        </w:rPr>
        <w:tab/>
      </w:r>
      <w:r w:rsidRPr="00D24BA9">
        <w:rPr>
          <w:sz w:val="22"/>
          <w:szCs w:val="22"/>
        </w:rPr>
        <w:tab/>
      </w:r>
      <w:r w:rsidRPr="00D24BA9">
        <w:rPr>
          <w:sz w:val="22"/>
          <w:szCs w:val="22"/>
        </w:rPr>
        <w:tab/>
      </w:r>
      <w:r w:rsidRPr="00D24BA9">
        <w:rPr>
          <w:sz w:val="22"/>
          <w:szCs w:val="22"/>
        </w:rPr>
        <w:tab/>
      </w:r>
      <w:r w:rsidRPr="00D24BA9">
        <w:rPr>
          <w:sz w:val="22"/>
          <w:szCs w:val="22"/>
        </w:rPr>
        <w:tab/>
      </w:r>
      <w:r w:rsidRPr="00D24BA9">
        <w:rPr>
          <w:sz w:val="22"/>
          <w:szCs w:val="22"/>
        </w:rPr>
        <w:tab/>
        <w:t>(Date)</w:t>
      </w:r>
      <w:r w:rsidRPr="00D24BA9">
        <w:rPr>
          <w:sz w:val="22"/>
          <w:szCs w:val="22"/>
        </w:rPr>
        <w:tab/>
      </w:r>
    </w:p>
    <w:p w14:paraId="5AC3A45D" w14:textId="77777777" w:rsidR="00B00FE9" w:rsidRPr="00D24BA9" w:rsidRDefault="00E4333E" w:rsidP="007E3853">
      <w:pPr>
        <w:autoSpaceDE w:val="0"/>
        <w:autoSpaceDN w:val="0"/>
        <w:adjustRightInd w:val="0"/>
        <w:ind w:left="1800" w:hanging="90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hyperlink w:anchor="TOC" w:history="1">
        <w:r w:rsidRPr="00FB42E8">
          <w:rPr>
            <w:rStyle w:val="Hyperlink"/>
            <w:b/>
            <w:sz w:val="22"/>
            <w:szCs w:val="22"/>
          </w:rPr>
          <w:t>TOC</w:t>
        </w:r>
      </w:hyperlink>
    </w:p>
    <w:sectPr w:rsidR="00B00FE9" w:rsidRPr="00D24BA9" w:rsidSect="00B00FE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12EC3" w14:textId="77777777" w:rsidR="00917685" w:rsidRDefault="00917685">
      <w:r>
        <w:separator/>
      </w:r>
    </w:p>
  </w:endnote>
  <w:endnote w:type="continuationSeparator" w:id="0">
    <w:p w14:paraId="7D640A7B" w14:textId="77777777" w:rsidR="00917685" w:rsidRDefault="0091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C690E" w14:textId="77777777" w:rsidR="00B00FE9" w:rsidRDefault="00B00FE9">
    <w:pPr>
      <w:pStyle w:val="Footer"/>
      <w:jc w:val="center"/>
    </w:pPr>
    <w:r>
      <w:fldChar w:fldCharType="begin"/>
    </w:r>
    <w:r>
      <w:instrText xml:space="preserve"> PAGE   \* MERGEFORMAT </w:instrText>
    </w:r>
    <w:r>
      <w:fldChar w:fldCharType="separate"/>
    </w:r>
    <w:r w:rsidR="00000E75">
      <w:rPr>
        <w:noProof/>
      </w:rPr>
      <w:t>17</w:t>
    </w:r>
    <w:r>
      <w:fldChar w:fldCharType="end"/>
    </w:r>
  </w:p>
  <w:p w14:paraId="5F772C62" w14:textId="77777777" w:rsidR="00B00FE9" w:rsidRDefault="00B00FE9" w:rsidP="009619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299F7" w14:textId="77777777" w:rsidR="00917685" w:rsidRDefault="00917685">
      <w:r>
        <w:separator/>
      </w:r>
    </w:p>
  </w:footnote>
  <w:footnote w:type="continuationSeparator" w:id="0">
    <w:p w14:paraId="46E087B0" w14:textId="77777777" w:rsidR="00917685" w:rsidRDefault="00917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106824C"/>
    <w:multiLevelType w:val="hybridMultilevel"/>
    <w:tmpl w:val="57B1509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D"/>
    <w:multiLevelType w:val="singleLevel"/>
    <w:tmpl w:val="6A2CA4E8"/>
    <w:lvl w:ilvl="0">
      <w:start w:val="1"/>
      <w:numFmt w:val="decimal"/>
      <w:pStyle w:val="ListNumber4"/>
      <w:lvlText w:val="%1."/>
      <w:lvlJc w:val="left"/>
      <w:pPr>
        <w:tabs>
          <w:tab w:val="num" w:pos="1440"/>
        </w:tabs>
        <w:ind w:left="1440" w:hanging="360"/>
      </w:pPr>
    </w:lvl>
  </w:abstractNum>
  <w:abstractNum w:abstractNumId="2" w15:restartNumberingAfterBreak="0">
    <w:nsid w:val="05552B82"/>
    <w:multiLevelType w:val="hybridMultilevel"/>
    <w:tmpl w:val="BCC466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03EC6"/>
    <w:multiLevelType w:val="hybridMultilevel"/>
    <w:tmpl w:val="4B4040D0"/>
    <w:lvl w:ilvl="0" w:tplc="721CF7BA">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9365730"/>
    <w:multiLevelType w:val="hybridMultilevel"/>
    <w:tmpl w:val="668C9502"/>
    <w:lvl w:ilvl="0" w:tplc="40E64350">
      <w:start w:val="1"/>
      <w:numFmt w:val="lowerLetter"/>
      <w:lvlText w:val="%1."/>
      <w:lvlJc w:val="left"/>
      <w:pPr>
        <w:tabs>
          <w:tab w:val="num" w:pos="495"/>
        </w:tabs>
        <w:ind w:left="49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040D6F"/>
    <w:multiLevelType w:val="hybridMultilevel"/>
    <w:tmpl w:val="C5E3E06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1286B33"/>
    <w:multiLevelType w:val="hybridMultilevel"/>
    <w:tmpl w:val="B6DCCBE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16cid:durableId="2072926425">
    <w:abstractNumId w:val="0"/>
  </w:num>
  <w:num w:numId="2" w16cid:durableId="1174346991">
    <w:abstractNumId w:val="5"/>
  </w:num>
  <w:num w:numId="3" w16cid:durableId="797991729">
    <w:abstractNumId w:val="1"/>
  </w:num>
  <w:num w:numId="4" w16cid:durableId="561647408">
    <w:abstractNumId w:val="4"/>
  </w:num>
  <w:num w:numId="5" w16cid:durableId="1601332035">
    <w:abstractNumId w:val="2"/>
  </w:num>
  <w:num w:numId="6" w16cid:durableId="1341659706">
    <w:abstractNumId w:val="3"/>
  </w:num>
  <w:num w:numId="7" w16cid:durableId="170971853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17B"/>
    <w:rsid w:val="00000E75"/>
    <w:rsid w:val="0000258E"/>
    <w:rsid w:val="000065EF"/>
    <w:rsid w:val="00014D68"/>
    <w:rsid w:val="00015426"/>
    <w:rsid w:val="00015D21"/>
    <w:rsid w:val="00022F6D"/>
    <w:rsid w:val="00027A11"/>
    <w:rsid w:val="00051DAF"/>
    <w:rsid w:val="00053E0D"/>
    <w:rsid w:val="00054BD7"/>
    <w:rsid w:val="00062A49"/>
    <w:rsid w:val="00063EFE"/>
    <w:rsid w:val="0006653E"/>
    <w:rsid w:val="00067BDB"/>
    <w:rsid w:val="000702D9"/>
    <w:rsid w:val="00070E67"/>
    <w:rsid w:val="00071765"/>
    <w:rsid w:val="000825D5"/>
    <w:rsid w:val="000A42DE"/>
    <w:rsid w:val="000A5BA0"/>
    <w:rsid w:val="000B26A1"/>
    <w:rsid w:val="000B7B37"/>
    <w:rsid w:val="000C11AC"/>
    <w:rsid w:val="000C50C3"/>
    <w:rsid w:val="000C584E"/>
    <w:rsid w:val="000D6CDD"/>
    <w:rsid w:val="000E039B"/>
    <w:rsid w:val="000E24E0"/>
    <w:rsid w:val="000F1197"/>
    <w:rsid w:val="000F3DF5"/>
    <w:rsid w:val="001023A4"/>
    <w:rsid w:val="001035CE"/>
    <w:rsid w:val="00106871"/>
    <w:rsid w:val="00107167"/>
    <w:rsid w:val="00112A7C"/>
    <w:rsid w:val="0011301A"/>
    <w:rsid w:val="0012333D"/>
    <w:rsid w:val="00123B28"/>
    <w:rsid w:val="001330FF"/>
    <w:rsid w:val="00141019"/>
    <w:rsid w:val="0014752B"/>
    <w:rsid w:val="001503BF"/>
    <w:rsid w:val="00152C0D"/>
    <w:rsid w:val="00155683"/>
    <w:rsid w:val="0016309B"/>
    <w:rsid w:val="00165EAF"/>
    <w:rsid w:val="00170831"/>
    <w:rsid w:val="00175139"/>
    <w:rsid w:val="0017581D"/>
    <w:rsid w:val="00180F5F"/>
    <w:rsid w:val="001857A1"/>
    <w:rsid w:val="00185B6C"/>
    <w:rsid w:val="0018752F"/>
    <w:rsid w:val="00191D27"/>
    <w:rsid w:val="00194200"/>
    <w:rsid w:val="001953D4"/>
    <w:rsid w:val="00196919"/>
    <w:rsid w:val="001A20F6"/>
    <w:rsid w:val="001B20B2"/>
    <w:rsid w:val="001B396F"/>
    <w:rsid w:val="001C3811"/>
    <w:rsid w:val="001C60E3"/>
    <w:rsid w:val="001C6BB9"/>
    <w:rsid w:val="001C72B0"/>
    <w:rsid w:val="001D2386"/>
    <w:rsid w:val="001D652A"/>
    <w:rsid w:val="001E0A10"/>
    <w:rsid w:val="001E3FA6"/>
    <w:rsid w:val="001F2297"/>
    <w:rsid w:val="001F3AED"/>
    <w:rsid w:val="0020163F"/>
    <w:rsid w:val="00217A39"/>
    <w:rsid w:val="00217E41"/>
    <w:rsid w:val="00220A9C"/>
    <w:rsid w:val="00224DFD"/>
    <w:rsid w:val="00225E24"/>
    <w:rsid w:val="00230873"/>
    <w:rsid w:val="00244D2F"/>
    <w:rsid w:val="00247471"/>
    <w:rsid w:val="00257825"/>
    <w:rsid w:val="002604F8"/>
    <w:rsid w:val="00263DE3"/>
    <w:rsid w:val="00265AFF"/>
    <w:rsid w:val="00267A8C"/>
    <w:rsid w:val="00282A53"/>
    <w:rsid w:val="002856A8"/>
    <w:rsid w:val="0028790E"/>
    <w:rsid w:val="0029015A"/>
    <w:rsid w:val="00293214"/>
    <w:rsid w:val="002A60EA"/>
    <w:rsid w:val="002B055A"/>
    <w:rsid w:val="002B3FE6"/>
    <w:rsid w:val="002B4D33"/>
    <w:rsid w:val="002C6F33"/>
    <w:rsid w:val="002D0211"/>
    <w:rsid w:val="002D44A9"/>
    <w:rsid w:val="002D6DE9"/>
    <w:rsid w:val="002E4E8E"/>
    <w:rsid w:val="002E7444"/>
    <w:rsid w:val="002F2BFC"/>
    <w:rsid w:val="003046C3"/>
    <w:rsid w:val="003140BC"/>
    <w:rsid w:val="00325A95"/>
    <w:rsid w:val="00332611"/>
    <w:rsid w:val="00334D2B"/>
    <w:rsid w:val="00342FFF"/>
    <w:rsid w:val="003543A9"/>
    <w:rsid w:val="00356814"/>
    <w:rsid w:val="00371619"/>
    <w:rsid w:val="00376ABB"/>
    <w:rsid w:val="00377220"/>
    <w:rsid w:val="00385536"/>
    <w:rsid w:val="00385EA2"/>
    <w:rsid w:val="00386D31"/>
    <w:rsid w:val="00387320"/>
    <w:rsid w:val="00391C39"/>
    <w:rsid w:val="00392061"/>
    <w:rsid w:val="003951F1"/>
    <w:rsid w:val="00397669"/>
    <w:rsid w:val="003A0076"/>
    <w:rsid w:val="003A020B"/>
    <w:rsid w:val="003A0D48"/>
    <w:rsid w:val="003A0E61"/>
    <w:rsid w:val="003A2744"/>
    <w:rsid w:val="003A2AD5"/>
    <w:rsid w:val="003A2DB4"/>
    <w:rsid w:val="003A3856"/>
    <w:rsid w:val="003A5E47"/>
    <w:rsid w:val="003C25A3"/>
    <w:rsid w:val="003C60C2"/>
    <w:rsid w:val="003D03FB"/>
    <w:rsid w:val="003D074C"/>
    <w:rsid w:val="003D0B7E"/>
    <w:rsid w:val="003D3229"/>
    <w:rsid w:val="003D525C"/>
    <w:rsid w:val="003E34AA"/>
    <w:rsid w:val="003E4A86"/>
    <w:rsid w:val="003E6F7C"/>
    <w:rsid w:val="003F09B8"/>
    <w:rsid w:val="003F1C47"/>
    <w:rsid w:val="003F1D8B"/>
    <w:rsid w:val="003F4D7D"/>
    <w:rsid w:val="00401A6D"/>
    <w:rsid w:val="00401DF0"/>
    <w:rsid w:val="00403591"/>
    <w:rsid w:val="0040544F"/>
    <w:rsid w:val="00410009"/>
    <w:rsid w:val="00411270"/>
    <w:rsid w:val="00414E13"/>
    <w:rsid w:val="00415EB1"/>
    <w:rsid w:val="004229F0"/>
    <w:rsid w:val="00423F0C"/>
    <w:rsid w:val="00433D8A"/>
    <w:rsid w:val="004373CE"/>
    <w:rsid w:val="0045234F"/>
    <w:rsid w:val="0045340A"/>
    <w:rsid w:val="00454A2E"/>
    <w:rsid w:val="004556AE"/>
    <w:rsid w:val="00456C8E"/>
    <w:rsid w:val="00460F88"/>
    <w:rsid w:val="00465A09"/>
    <w:rsid w:val="004668E5"/>
    <w:rsid w:val="00466C14"/>
    <w:rsid w:val="00474193"/>
    <w:rsid w:val="00474522"/>
    <w:rsid w:val="004754B1"/>
    <w:rsid w:val="0048373A"/>
    <w:rsid w:val="00484740"/>
    <w:rsid w:val="004849D2"/>
    <w:rsid w:val="004A3015"/>
    <w:rsid w:val="004A315F"/>
    <w:rsid w:val="004A4F5E"/>
    <w:rsid w:val="004A6A21"/>
    <w:rsid w:val="004A6AD3"/>
    <w:rsid w:val="004B26F5"/>
    <w:rsid w:val="004B42C9"/>
    <w:rsid w:val="004B4BAA"/>
    <w:rsid w:val="004C4F4F"/>
    <w:rsid w:val="004C60DA"/>
    <w:rsid w:val="004C6ECC"/>
    <w:rsid w:val="004D4FF3"/>
    <w:rsid w:val="004D74FA"/>
    <w:rsid w:val="004E57E5"/>
    <w:rsid w:val="004F0498"/>
    <w:rsid w:val="004F2147"/>
    <w:rsid w:val="004F37E1"/>
    <w:rsid w:val="004F7F63"/>
    <w:rsid w:val="00504143"/>
    <w:rsid w:val="00505C63"/>
    <w:rsid w:val="00507C46"/>
    <w:rsid w:val="005164D1"/>
    <w:rsid w:val="00517EC1"/>
    <w:rsid w:val="005237BF"/>
    <w:rsid w:val="00531B62"/>
    <w:rsid w:val="005339E5"/>
    <w:rsid w:val="005456BF"/>
    <w:rsid w:val="005477C4"/>
    <w:rsid w:val="00564FE1"/>
    <w:rsid w:val="0056559D"/>
    <w:rsid w:val="0057740E"/>
    <w:rsid w:val="005832F4"/>
    <w:rsid w:val="00594305"/>
    <w:rsid w:val="0059777F"/>
    <w:rsid w:val="0059793C"/>
    <w:rsid w:val="005A575D"/>
    <w:rsid w:val="005A5E08"/>
    <w:rsid w:val="005A6C9B"/>
    <w:rsid w:val="005B3975"/>
    <w:rsid w:val="005B6637"/>
    <w:rsid w:val="005B6F41"/>
    <w:rsid w:val="005C50AE"/>
    <w:rsid w:val="005C643C"/>
    <w:rsid w:val="005D55CE"/>
    <w:rsid w:val="005E2CF1"/>
    <w:rsid w:val="005E33E3"/>
    <w:rsid w:val="005E520D"/>
    <w:rsid w:val="005E53A6"/>
    <w:rsid w:val="005E7591"/>
    <w:rsid w:val="005E7BC0"/>
    <w:rsid w:val="005F30AB"/>
    <w:rsid w:val="005F315C"/>
    <w:rsid w:val="005F4605"/>
    <w:rsid w:val="005F6345"/>
    <w:rsid w:val="00602AE7"/>
    <w:rsid w:val="00606F30"/>
    <w:rsid w:val="00627DA2"/>
    <w:rsid w:val="006314F6"/>
    <w:rsid w:val="00633E97"/>
    <w:rsid w:val="00635BE4"/>
    <w:rsid w:val="00636786"/>
    <w:rsid w:val="00636D7F"/>
    <w:rsid w:val="00637BDD"/>
    <w:rsid w:val="006571F3"/>
    <w:rsid w:val="006659D6"/>
    <w:rsid w:val="00666FA8"/>
    <w:rsid w:val="00684A78"/>
    <w:rsid w:val="00686E35"/>
    <w:rsid w:val="0068730B"/>
    <w:rsid w:val="006874C5"/>
    <w:rsid w:val="006A59F7"/>
    <w:rsid w:val="006B2C32"/>
    <w:rsid w:val="006B624A"/>
    <w:rsid w:val="006C04F2"/>
    <w:rsid w:val="006C292D"/>
    <w:rsid w:val="006D06ED"/>
    <w:rsid w:val="006D09A5"/>
    <w:rsid w:val="006D6C49"/>
    <w:rsid w:val="006E0764"/>
    <w:rsid w:val="006E3A1C"/>
    <w:rsid w:val="006E5483"/>
    <w:rsid w:val="006F1A1C"/>
    <w:rsid w:val="006F6326"/>
    <w:rsid w:val="00704625"/>
    <w:rsid w:val="00705257"/>
    <w:rsid w:val="00715A60"/>
    <w:rsid w:val="00717951"/>
    <w:rsid w:val="00722655"/>
    <w:rsid w:val="00727524"/>
    <w:rsid w:val="0073176C"/>
    <w:rsid w:val="00732240"/>
    <w:rsid w:val="00733DDE"/>
    <w:rsid w:val="00735AFB"/>
    <w:rsid w:val="00742C62"/>
    <w:rsid w:val="00743FD8"/>
    <w:rsid w:val="007510C5"/>
    <w:rsid w:val="00756A55"/>
    <w:rsid w:val="00770155"/>
    <w:rsid w:val="00772693"/>
    <w:rsid w:val="00772BC8"/>
    <w:rsid w:val="0078245D"/>
    <w:rsid w:val="00782E8E"/>
    <w:rsid w:val="00783128"/>
    <w:rsid w:val="0078409D"/>
    <w:rsid w:val="00792CC4"/>
    <w:rsid w:val="00792E31"/>
    <w:rsid w:val="00796D01"/>
    <w:rsid w:val="007A72C3"/>
    <w:rsid w:val="007A7DC4"/>
    <w:rsid w:val="007B166D"/>
    <w:rsid w:val="007B6081"/>
    <w:rsid w:val="007D6672"/>
    <w:rsid w:val="007D766D"/>
    <w:rsid w:val="007D7B57"/>
    <w:rsid w:val="007E00CB"/>
    <w:rsid w:val="007E3853"/>
    <w:rsid w:val="007F0E8C"/>
    <w:rsid w:val="007F1110"/>
    <w:rsid w:val="007F762E"/>
    <w:rsid w:val="008007C3"/>
    <w:rsid w:val="00801696"/>
    <w:rsid w:val="00804C7B"/>
    <w:rsid w:val="00812FF0"/>
    <w:rsid w:val="00816394"/>
    <w:rsid w:val="0082204B"/>
    <w:rsid w:val="0082711F"/>
    <w:rsid w:val="008273BF"/>
    <w:rsid w:val="00832222"/>
    <w:rsid w:val="008402D8"/>
    <w:rsid w:val="008407EB"/>
    <w:rsid w:val="008459CF"/>
    <w:rsid w:val="00850800"/>
    <w:rsid w:val="0085612A"/>
    <w:rsid w:val="00861A82"/>
    <w:rsid w:val="0086250E"/>
    <w:rsid w:val="00870C9B"/>
    <w:rsid w:val="008730A3"/>
    <w:rsid w:val="00873F94"/>
    <w:rsid w:val="00876C29"/>
    <w:rsid w:val="00877EDD"/>
    <w:rsid w:val="00880C43"/>
    <w:rsid w:val="0088318D"/>
    <w:rsid w:val="008901CA"/>
    <w:rsid w:val="00891E4B"/>
    <w:rsid w:val="00894477"/>
    <w:rsid w:val="00897066"/>
    <w:rsid w:val="008A0BBC"/>
    <w:rsid w:val="008A3149"/>
    <w:rsid w:val="008A4705"/>
    <w:rsid w:val="008A4DB6"/>
    <w:rsid w:val="008A517B"/>
    <w:rsid w:val="008A6B2A"/>
    <w:rsid w:val="008B06CA"/>
    <w:rsid w:val="008B147E"/>
    <w:rsid w:val="008B1C6C"/>
    <w:rsid w:val="008B4304"/>
    <w:rsid w:val="008B4C31"/>
    <w:rsid w:val="008C1004"/>
    <w:rsid w:val="008D056A"/>
    <w:rsid w:val="008D36AF"/>
    <w:rsid w:val="008D5135"/>
    <w:rsid w:val="008E3AF1"/>
    <w:rsid w:val="008E3CAA"/>
    <w:rsid w:val="008E6017"/>
    <w:rsid w:val="008F04F3"/>
    <w:rsid w:val="008F457E"/>
    <w:rsid w:val="00900E5B"/>
    <w:rsid w:val="00904660"/>
    <w:rsid w:val="009062E9"/>
    <w:rsid w:val="00910093"/>
    <w:rsid w:val="00910939"/>
    <w:rsid w:val="00911D7A"/>
    <w:rsid w:val="00911F2D"/>
    <w:rsid w:val="009122EC"/>
    <w:rsid w:val="009167A8"/>
    <w:rsid w:val="00916A99"/>
    <w:rsid w:val="00916B44"/>
    <w:rsid w:val="00917685"/>
    <w:rsid w:val="00920798"/>
    <w:rsid w:val="0092253B"/>
    <w:rsid w:val="00924E51"/>
    <w:rsid w:val="00927823"/>
    <w:rsid w:val="00931411"/>
    <w:rsid w:val="00936E75"/>
    <w:rsid w:val="00941FC9"/>
    <w:rsid w:val="0094385D"/>
    <w:rsid w:val="0094723F"/>
    <w:rsid w:val="00950A97"/>
    <w:rsid w:val="00955882"/>
    <w:rsid w:val="0096190D"/>
    <w:rsid w:val="0096377A"/>
    <w:rsid w:val="0096398A"/>
    <w:rsid w:val="00971836"/>
    <w:rsid w:val="00972785"/>
    <w:rsid w:val="00972EA6"/>
    <w:rsid w:val="009732FB"/>
    <w:rsid w:val="009757C3"/>
    <w:rsid w:val="00985287"/>
    <w:rsid w:val="00992218"/>
    <w:rsid w:val="00993981"/>
    <w:rsid w:val="00994A88"/>
    <w:rsid w:val="009A0162"/>
    <w:rsid w:val="009A329A"/>
    <w:rsid w:val="009A5D04"/>
    <w:rsid w:val="009B22AE"/>
    <w:rsid w:val="009C66EE"/>
    <w:rsid w:val="009D457F"/>
    <w:rsid w:val="009D7DE4"/>
    <w:rsid w:val="009F5CE3"/>
    <w:rsid w:val="00A00072"/>
    <w:rsid w:val="00A15B8C"/>
    <w:rsid w:val="00A169F5"/>
    <w:rsid w:val="00A2046A"/>
    <w:rsid w:val="00A22BBF"/>
    <w:rsid w:val="00A422F9"/>
    <w:rsid w:val="00A429A2"/>
    <w:rsid w:val="00A43F7A"/>
    <w:rsid w:val="00A473F9"/>
    <w:rsid w:val="00A5117F"/>
    <w:rsid w:val="00A54DC8"/>
    <w:rsid w:val="00A62A2D"/>
    <w:rsid w:val="00A63B07"/>
    <w:rsid w:val="00A70D80"/>
    <w:rsid w:val="00A74FEE"/>
    <w:rsid w:val="00A91118"/>
    <w:rsid w:val="00A93023"/>
    <w:rsid w:val="00A97AA3"/>
    <w:rsid w:val="00AA5613"/>
    <w:rsid w:val="00AB7440"/>
    <w:rsid w:val="00AD1581"/>
    <w:rsid w:val="00AD23AA"/>
    <w:rsid w:val="00AD5808"/>
    <w:rsid w:val="00AD5EA2"/>
    <w:rsid w:val="00AE4D8A"/>
    <w:rsid w:val="00AF336E"/>
    <w:rsid w:val="00AF45C4"/>
    <w:rsid w:val="00AF6AC9"/>
    <w:rsid w:val="00AF7433"/>
    <w:rsid w:val="00B002C4"/>
    <w:rsid w:val="00B00474"/>
    <w:rsid w:val="00B00FE9"/>
    <w:rsid w:val="00B02ADD"/>
    <w:rsid w:val="00B05963"/>
    <w:rsid w:val="00B12276"/>
    <w:rsid w:val="00B3061A"/>
    <w:rsid w:val="00B41DC9"/>
    <w:rsid w:val="00B4387C"/>
    <w:rsid w:val="00B45939"/>
    <w:rsid w:val="00B46E5D"/>
    <w:rsid w:val="00B47AA4"/>
    <w:rsid w:val="00B525F1"/>
    <w:rsid w:val="00B62486"/>
    <w:rsid w:val="00B63837"/>
    <w:rsid w:val="00B65E4D"/>
    <w:rsid w:val="00B6659D"/>
    <w:rsid w:val="00B742CB"/>
    <w:rsid w:val="00B75B77"/>
    <w:rsid w:val="00B810E3"/>
    <w:rsid w:val="00B904A8"/>
    <w:rsid w:val="00B95A85"/>
    <w:rsid w:val="00BA0A9C"/>
    <w:rsid w:val="00BA0AC5"/>
    <w:rsid w:val="00BA6F26"/>
    <w:rsid w:val="00BB25EA"/>
    <w:rsid w:val="00BB5523"/>
    <w:rsid w:val="00BC43B7"/>
    <w:rsid w:val="00BC6B83"/>
    <w:rsid w:val="00BD2C39"/>
    <w:rsid w:val="00BE4502"/>
    <w:rsid w:val="00BE6002"/>
    <w:rsid w:val="00BF5F65"/>
    <w:rsid w:val="00BF6C16"/>
    <w:rsid w:val="00C03D63"/>
    <w:rsid w:val="00C0641B"/>
    <w:rsid w:val="00C06C0E"/>
    <w:rsid w:val="00C11310"/>
    <w:rsid w:val="00C179EE"/>
    <w:rsid w:val="00C37500"/>
    <w:rsid w:val="00C4532A"/>
    <w:rsid w:val="00C518D2"/>
    <w:rsid w:val="00C5256D"/>
    <w:rsid w:val="00C52C9E"/>
    <w:rsid w:val="00C548A5"/>
    <w:rsid w:val="00C56E37"/>
    <w:rsid w:val="00C60B7C"/>
    <w:rsid w:val="00C62478"/>
    <w:rsid w:val="00C63776"/>
    <w:rsid w:val="00C70190"/>
    <w:rsid w:val="00C72141"/>
    <w:rsid w:val="00C721A6"/>
    <w:rsid w:val="00C7528B"/>
    <w:rsid w:val="00C936B5"/>
    <w:rsid w:val="00C97538"/>
    <w:rsid w:val="00CA0B9E"/>
    <w:rsid w:val="00CA1BB2"/>
    <w:rsid w:val="00CA1D1E"/>
    <w:rsid w:val="00CA3E87"/>
    <w:rsid w:val="00CB1695"/>
    <w:rsid w:val="00CB45D7"/>
    <w:rsid w:val="00CB635E"/>
    <w:rsid w:val="00CC1543"/>
    <w:rsid w:val="00CC2D8A"/>
    <w:rsid w:val="00CD138C"/>
    <w:rsid w:val="00CE389F"/>
    <w:rsid w:val="00CE3F89"/>
    <w:rsid w:val="00CF6072"/>
    <w:rsid w:val="00D017D6"/>
    <w:rsid w:val="00D07071"/>
    <w:rsid w:val="00D076DA"/>
    <w:rsid w:val="00D13F08"/>
    <w:rsid w:val="00D2013B"/>
    <w:rsid w:val="00D20ACD"/>
    <w:rsid w:val="00D24BA9"/>
    <w:rsid w:val="00D32900"/>
    <w:rsid w:val="00D32CFB"/>
    <w:rsid w:val="00D35A75"/>
    <w:rsid w:val="00D362EA"/>
    <w:rsid w:val="00D3758C"/>
    <w:rsid w:val="00D42531"/>
    <w:rsid w:val="00D47E38"/>
    <w:rsid w:val="00D52B65"/>
    <w:rsid w:val="00D729D6"/>
    <w:rsid w:val="00D7505E"/>
    <w:rsid w:val="00D75666"/>
    <w:rsid w:val="00D90DDA"/>
    <w:rsid w:val="00D92EC3"/>
    <w:rsid w:val="00D96E74"/>
    <w:rsid w:val="00DA08DF"/>
    <w:rsid w:val="00DA3200"/>
    <w:rsid w:val="00DB3A51"/>
    <w:rsid w:val="00DB3E18"/>
    <w:rsid w:val="00DB62DC"/>
    <w:rsid w:val="00DC01E0"/>
    <w:rsid w:val="00DC1BE9"/>
    <w:rsid w:val="00DC3406"/>
    <w:rsid w:val="00DC53BA"/>
    <w:rsid w:val="00DC7CC8"/>
    <w:rsid w:val="00DD564D"/>
    <w:rsid w:val="00DD7D00"/>
    <w:rsid w:val="00DE1779"/>
    <w:rsid w:val="00DE3703"/>
    <w:rsid w:val="00E15881"/>
    <w:rsid w:val="00E21498"/>
    <w:rsid w:val="00E26804"/>
    <w:rsid w:val="00E3008D"/>
    <w:rsid w:val="00E312D2"/>
    <w:rsid w:val="00E344B2"/>
    <w:rsid w:val="00E36EE6"/>
    <w:rsid w:val="00E4333E"/>
    <w:rsid w:val="00E51BB8"/>
    <w:rsid w:val="00E74A78"/>
    <w:rsid w:val="00E81DE3"/>
    <w:rsid w:val="00E870DF"/>
    <w:rsid w:val="00E901A9"/>
    <w:rsid w:val="00E93F70"/>
    <w:rsid w:val="00E960C2"/>
    <w:rsid w:val="00EA3654"/>
    <w:rsid w:val="00EB003B"/>
    <w:rsid w:val="00EC0E5F"/>
    <w:rsid w:val="00EC5C43"/>
    <w:rsid w:val="00EC79F4"/>
    <w:rsid w:val="00EC7C7E"/>
    <w:rsid w:val="00ED21D5"/>
    <w:rsid w:val="00ED6B48"/>
    <w:rsid w:val="00EE113A"/>
    <w:rsid w:val="00EE18D2"/>
    <w:rsid w:val="00EE23C7"/>
    <w:rsid w:val="00EE2901"/>
    <w:rsid w:val="00EE41EE"/>
    <w:rsid w:val="00EE4B76"/>
    <w:rsid w:val="00EE61F3"/>
    <w:rsid w:val="00EE6593"/>
    <w:rsid w:val="00EE6645"/>
    <w:rsid w:val="00EF034F"/>
    <w:rsid w:val="00EF3D4A"/>
    <w:rsid w:val="00EF5F93"/>
    <w:rsid w:val="00EF64F4"/>
    <w:rsid w:val="00F02A92"/>
    <w:rsid w:val="00F06963"/>
    <w:rsid w:val="00F10C16"/>
    <w:rsid w:val="00F12E2C"/>
    <w:rsid w:val="00F22118"/>
    <w:rsid w:val="00F23878"/>
    <w:rsid w:val="00F24F26"/>
    <w:rsid w:val="00F27205"/>
    <w:rsid w:val="00F27F25"/>
    <w:rsid w:val="00F30F7F"/>
    <w:rsid w:val="00F350B3"/>
    <w:rsid w:val="00F505CF"/>
    <w:rsid w:val="00F507DD"/>
    <w:rsid w:val="00F57B59"/>
    <w:rsid w:val="00F665D1"/>
    <w:rsid w:val="00F66D1D"/>
    <w:rsid w:val="00F679EA"/>
    <w:rsid w:val="00F72AC6"/>
    <w:rsid w:val="00F74327"/>
    <w:rsid w:val="00F80DAD"/>
    <w:rsid w:val="00F8335B"/>
    <w:rsid w:val="00F86FB2"/>
    <w:rsid w:val="00F878BE"/>
    <w:rsid w:val="00F90C4E"/>
    <w:rsid w:val="00F9382A"/>
    <w:rsid w:val="00FB220B"/>
    <w:rsid w:val="00FB42E8"/>
    <w:rsid w:val="00FC2E9D"/>
    <w:rsid w:val="00FD2646"/>
    <w:rsid w:val="00FD4C15"/>
    <w:rsid w:val="00FE7376"/>
    <w:rsid w:val="00FF1047"/>
    <w:rsid w:val="00FF4DB0"/>
    <w:rsid w:val="00FF6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14:docId w14:val="2D5BEC0B"/>
  <w15:chartTrackingRefBased/>
  <w15:docId w15:val="{89E15270-0F16-4DB5-BA64-9DD18C1C6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Default"/>
    <w:next w:val="Default"/>
    <w:qFormat/>
    <w:rsid w:val="008A517B"/>
    <w:pPr>
      <w:outlineLvl w:val="0"/>
    </w:pPr>
    <w:rPr>
      <w:color w:val="auto"/>
    </w:rPr>
  </w:style>
  <w:style w:type="paragraph" w:styleId="Heading2">
    <w:name w:val="heading 2"/>
    <w:basedOn w:val="Default"/>
    <w:next w:val="Default"/>
    <w:qFormat/>
    <w:rsid w:val="008A517B"/>
    <w:pPr>
      <w:outlineLvl w:val="1"/>
    </w:pPr>
    <w:rPr>
      <w:color w:val="auto"/>
    </w:rPr>
  </w:style>
  <w:style w:type="paragraph" w:styleId="Heading3">
    <w:name w:val="heading 3"/>
    <w:basedOn w:val="Default"/>
    <w:next w:val="Default"/>
    <w:qFormat/>
    <w:rsid w:val="008A517B"/>
    <w:pPr>
      <w:outlineLvl w:val="2"/>
    </w:pPr>
    <w:rPr>
      <w:color w:val="auto"/>
    </w:rPr>
  </w:style>
  <w:style w:type="paragraph" w:styleId="Heading4">
    <w:name w:val="heading 4"/>
    <w:basedOn w:val="Default"/>
    <w:next w:val="Default"/>
    <w:qFormat/>
    <w:rsid w:val="008A517B"/>
    <w:pPr>
      <w:outlineLvl w:val="3"/>
    </w:pPr>
    <w:rPr>
      <w:color w:val="auto"/>
    </w:rPr>
  </w:style>
  <w:style w:type="paragraph" w:styleId="Heading5">
    <w:name w:val="heading 5"/>
    <w:basedOn w:val="Default"/>
    <w:next w:val="Default"/>
    <w:qFormat/>
    <w:rsid w:val="008A517B"/>
    <w:pPr>
      <w:outlineLvl w:val="4"/>
    </w:pPr>
    <w:rPr>
      <w:color w:val="auto"/>
    </w:rPr>
  </w:style>
  <w:style w:type="paragraph" w:styleId="Heading6">
    <w:name w:val="heading 6"/>
    <w:basedOn w:val="Default"/>
    <w:next w:val="Default"/>
    <w:qFormat/>
    <w:rsid w:val="008A517B"/>
    <w:pPr>
      <w:outlineLvl w:val="5"/>
    </w:pPr>
    <w:rPr>
      <w:color w:val="auto"/>
    </w:rPr>
  </w:style>
  <w:style w:type="paragraph" w:styleId="Heading7">
    <w:name w:val="heading 7"/>
    <w:basedOn w:val="Default"/>
    <w:next w:val="Default"/>
    <w:qFormat/>
    <w:rsid w:val="008A517B"/>
    <w:pPr>
      <w:outlineLvl w:val="6"/>
    </w:pPr>
    <w:rPr>
      <w:color w:val="auto"/>
    </w:rPr>
  </w:style>
  <w:style w:type="paragraph" w:styleId="Heading8">
    <w:name w:val="heading 8"/>
    <w:basedOn w:val="Default"/>
    <w:next w:val="Default"/>
    <w:qFormat/>
    <w:rsid w:val="008A517B"/>
    <w:pPr>
      <w:outlineLvl w:val="7"/>
    </w:pPr>
    <w:rPr>
      <w:color w:val="auto"/>
    </w:rPr>
  </w:style>
  <w:style w:type="paragraph" w:styleId="Heading9">
    <w:name w:val="heading 9"/>
    <w:basedOn w:val="Default"/>
    <w:next w:val="Default"/>
    <w:qFormat/>
    <w:rsid w:val="008A517B"/>
    <w:pPr>
      <w:outlineLvl w:val="8"/>
    </w:pPr>
    <w:rPr>
      <w:color w:val="aut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Index1">
    <w:name w:val="index 1"/>
    <w:basedOn w:val="Normal"/>
    <w:next w:val="Normal"/>
    <w:semiHidden/>
    <w:rsid w:val="008A517B"/>
    <w:pPr>
      <w:tabs>
        <w:tab w:val="right" w:leader="dot" w:pos="9360"/>
      </w:tabs>
      <w:suppressAutoHyphens/>
      <w:ind w:left="1440" w:right="720" w:hanging="1440"/>
    </w:pPr>
    <w:rPr>
      <w:sz w:val="20"/>
      <w:szCs w:val="20"/>
    </w:rPr>
  </w:style>
  <w:style w:type="paragraph" w:customStyle="1" w:styleId="Default">
    <w:name w:val="Default"/>
    <w:rsid w:val="008A517B"/>
    <w:pPr>
      <w:autoSpaceDE w:val="0"/>
      <w:autoSpaceDN w:val="0"/>
      <w:adjustRightInd w:val="0"/>
    </w:pPr>
    <w:rPr>
      <w:color w:val="000000"/>
      <w:sz w:val="24"/>
      <w:szCs w:val="24"/>
    </w:rPr>
  </w:style>
  <w:style w:type="paragraph" w:styleId="Header">
    <w:name w:val="header"/>
    <w:basedOn w:val="Default"/>
    <w:next w:val="Default"/>
    <w:link w:val="HeaderChar"/>
    <w:uiPriority w:val="99"/>
    <w:rsid w:val="008A517B"/>
    <w:rPr>
      <w:color w:val="auto"/>
    </w:rPr>
  </w:style>
  <w:style w:type="paragraph" w:styleId="BodyText2">
    <w:name w:val="Body Text 2"/>
    <w:basedOn w:val="Default"/>
    <w:next w:val="Default"/>
    <w:rsid w:val="008A517B"/>
    <w:rPr>
      <w:color w:val="auto"/>
    </w:rPr>
  </w:style>
  <w:style w:type="paragraph" w:styleId="EndnoteText">
    <w:name w:val="endnote text"/>
    <w:basedOn w:val="Default"/>
    <w:next w:val="Default"/>
    <w:semiHidden/>
    <w:rsid w:val="008A517B"/>
    <w:rPr>
      <w:color w:val="auto"/>
    </w:rPr>
  </w:style>
  <w:style w:type="paragraph" w:customStyle="1" w:styleId="No3">
    <w:name w:val="No. 3"/>
    <w:basedOn w:val="Default"/>
    <w:next w:val="Default"/>
    <w:rsid w:val="008A517B"/>
    <w:rPr>
      <w:color w:val="auto"/>
    </w:rPr>
  </w:style>
  <w:style w:type="paragraph" w:styleId="BodyText">
    <w:name w:val="Body Text"/>
    <w:basedOn w:val="Default"/>
    <w:next w:val="Default"/>
    <w:rsid w:val="008A517B"/>
    <w:rPr>
      <w:color w:val="auto"/>
    </w:rPr>
  </w:style>
  <w:style w:type="paragraph" w:styleId="BodyTextIndent">
    <w:name w:val="Body Text Indent"/>
    <w:basedOn w:val="Default"/>
    <w:next w:val="Default"/>
    <w:rsid w:val="008A517B"/>
    <w:rPr>
      <w:color w:val="auto"/>
    </w:rPr>
  </w:style>
  <w:style w:type="paragraph" w:styleId="BodyTextIndent3">
    <w:name w:val="Body Text Indent 3"/>
    <w:basedOn w:val="Default"/>
    <w:next w:val="Default"/>
    <w:rsid w:val="008A517B"/>
    <w:rPr>
      <w:color w:val="auto"/>
    </w:rPr>
  </w:style>
  <w:style w:type="paragraph" w:styleId="BodyTextIndent2">
    <w:name w:val="Body Text Indent 2"/>
    <w:basedOn w:val="Default"/>
    <w:next w:val="Default"/>
    <w:rsid w:val="008A517B"/>
    <w:rPr>
      <w:color w:val="auto"/>
    </w:rPr>
  </w:style>
  <w:style w:type="paragraph" w:styleId="Title">
    <w:name w:val="Title"/>
    <w:basedOn w:val="Default"/>
    <w:next w:val="Default"/>
    <w:qFormat/>
    <w:rsid w:val="008A517B"/>
    <w:pPr>
      <w:spacing w:before="240" w:after="60"/>
    </w:pPr>
    <w:rPr>
      <w:color w:val="auto"/>
    </w:rPr>
  </w:style>
  <w:style w:type="paragraph" w:styleId="Subtitle">
    <w:name w:val="Subtitle"/>
    <w:basedOn w:val="Default"/>
    <w:next w:val="Default"/>
    <w:qFormat/>
    <w:rsid w:val="008A517B"/>
    <w:rPr>
      <w:color w:val="auto"/>
    </w:rPr>
  </w:style>
  <w:style w:type="paragraph" w:styleId="ListBullet">
    <w:name w:val="List Bullet"/>
    <w:basedOn w:val="Default"/>
    <w:next w:val="Default"/>
    <w:rsid w:val="008A517B"/>
    <w:rPr>
      <w:color w:val="auto"/>
    </w:rPr>
  </w:style>
  <w:style w:type="paragraph" w:styleId="Footer">
    <w:name w:val="footer"/>
    <w:basedOn w:val="Normal"/>
    <w:link w:val="FooterChar"/>
    <w:uiPriority w:val="99"/>
    <w:rsid w:val="007D7B57"/>
    <w:pPr>
      <w:tabs>
        <w:tab w:val="center" w:pos="4320"/>
        <w:tab w:val="right" w:pos="8640"/>
      </w:tabs>
    </w:pPr>
  </w:style>
  <w:style w:type="character" w:styleId="PageNumber">
    <w:name w:val="page number"/>
    <w:basedOn w:val="DefaultParagraphFont"/>
    <w:rsid w:val="007D7B57"/>
  </w:style>
  <w:style w:type="table" w:styleId="TableGrid">
    <w:name w:val="Table Grid"/>
    <w:basedOn w:val="TableNormal"/>
    <w:rsid w:val="000B2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0258E"/>
    <w:rPr>
      <w:rFonts w:ascii="Tahoma" w:hAnsi="Tahoma" w:cs="Tahoma"/>
      <w:sz w:val="16"/>
      <w:szCs w:val="16"/>
    </w:rPr>
  </w:style>
  <w:style w:type="paragraph" w:styleId="ListNumber4">
    <w:name w:val="List Number 4"/>
    <w:basedOn w:val="Normal"/>
    <w:rsid w:val="003D3229"/>
    <w:pPr>
      <w:widowControl w:val="0"/>
      <w:numPr>
        <w:numId w:val="3"/>
      </w:numPr>
      <w:adjustRightInd w:val="0"/>
      <w:spacing w:line="360" w:lineRule="atLeast"/>
      <w:jc w:val="both"/>
      <w:textAlignment w:val="baseline"/>
    </w:pPr>
    <w:rPr>
      <w:szCs w:val="20"/>
    </w:rPr>
  </w:style>
  <w:style w:type="character" w:styleId="Hyperlink">
    <w:name w:val="Hyperlink"/>
    <w:rsid w:val="005A575D"/>
    <w:rPr>
      <w:color w:val="0000FF"/>
      <w:u w:val="single"/>
    </w:rPr>
  </w:style>
  <w:style w:type="character" w:styleId="CommentReference">
    <w:name w:val="annotation reference"/>
    <w:rsid w:val="00873F94"/>
    <w:rPr>
      <w:sz w:val="16"/>
      <w:szCs w:val="16"/>
    </w:rPr>
  </w:style>
  <w:style w:type="paragraph" w:styleId="CommentText">
    <w:name w:val="annotation text"/>
    <w:basedOn w:val="Normal"/>
    <w:link w:val="CommentTextChar"/>
    <w:rsid w:val="00873F94"/>
    <w:rPr>
      <w:sz w:val="20"/>
      <w:szCs w:val="20"/>
    </w:rPr>
  </w:style>
  <w:style w:type="character" w:customStyle="1" w:styleId="CommentTextChar">
    <w:name w:val="Comment Text Char"/>
    <w:basedOn w:val="DefaultParagraphFont"/>
    <w:link w:val="CommentText"/>
    <w:rsid w:val="00873F94"/>
  </w:style>
  <w:style w:type="paragraph" w:styleId="CommentSubject">
    <w:name w:val="annotation subject"/>
    <w:basedOn w:val="CommentText"/>
    <w:next w:val="CommentText"/>
    <w:link w:val="CommentSubjectChar"/>
    <w:rsid w:val="00873F94"/>
    <w:rPr>
      <w:b/>
      <w:bCs/>
    </w:rPr>
  </w:style>
  <w:style w:type="character" w:customStyle="1" w:styleId="CommentSubjectChar">
    <w:name w:val="Comment Subject Char"/>
    <w:link w:val="CommentSubject"/>
    <w:rsid w:val="00873F94"/>
    <w:rPr>
      <w:b/>
      <w:bCs/>
    </w:rPr>
  </w:style>
  <w:style w:type="character" w:customStyle="1" w:styleId="FooterChar">
    <w:name w:val="Footer Char"/>
    <w:link w:val="Footer"/>
    <w:uiPriority w:val="99"/>
    <w:rsid w:val="006F1A1C"/>
    <w:rPr>
      <w:sz w:val="24"/>
      <w:szCs w:val="24"/>
    </w:rPr>
  </w:style>
  <w:style w:type="character" w:customStyle="1" w:styleId="HeaderChar">
    <w:name w:val="Header Char"/>
    <w:link w:val="Header"/>
    <w:uiPriority w:val="99"/>
    <w:rsid w:val="006F1A1C"/>
    <w:rPr>
      <w:sz w:val="24"/>
      <w:szCs w:val="24"/>
    </w:rPr>
  </w:style>
  <w:style w:type="character" w:styleId="FollowedHyperlink">
    <w:name w:val="FollowedHyperlink"/>
    <w:rsid w:val="00F665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EC221-8880-4985-8F43-CCFF4E1DA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7612</Words>
  <Characters>42328</Characters>
  <Application>Microsoft Office Word</Application>
  <DocSecurity>0</DocSecurity>
  <Lines>3527</Lines>
  <Paragraphs>1920</Paragraphs>
  <ScaleCrop>false</ScaleCrop>
  <HeadingPairs>
    <vt:vector size="2" baseType="variant">
      <vt:variant>
        <vt:lpstr>Title</vt:lpstr>
      </vt:variant>
      <vt:variant>
        <vt:i4>1</vt:i4>
      </vt:variant>
    </vt:vector>
  </HeadingPairs>
  <TitlesOfParts>
    <vt:vector size="1" baseType="lpstr">
      <vt:lpstr>MANUAL OF PROCEDURES</vt:lpstr>
    </vt:vector>
  </TitlesOfParts>
  <Company>ashrae</Company>
  <LinksUpToDate>false</LinksUpToDate>
  <CharactersWithSpaces>48020</CharactersWithSpaces>
  <SharedDoc>false</SharedDoc>
  <HLinks>
    <vt:vector size="162" baseType="variant">
      <vt:variant>
        <vt:i4>7274612</vt:i4>
      </vt:variant>
      <vt:variant>
        <vt:i4>78</vt:i4>
      </vt:variant>
      <vt:variant>
        <vt:i4>0</vt:i4>
      </vt:variant>
      <vt:variant>
        <vt:i4>5</vt:i4>
      </vt:variant>
      <vt:variant>
        <vt:lpwstr/>
      </vt:variant>
      <vt:variant>
        <vt:lpwstr>TOC</vt:lpwstr>
      </vt:variant>
      <vt:variant>
        <vt:i4>7274612</vt:i4>
      </vt:variant>
      <vt:variant>
        <vt:i4>75</vt:i4>
      </vt:variant>
      <vt:variant>
        <vt:i4>0</vt:i4>
      </vt:variant>
      <vt:variant>
        <vt:i4>5</vt:i4>
      </vt:variant>
      <vt:variant>
        <vt:lpwstr/>
      </vt:variant>
      <vt:variant>
        <vt:lpwstr>TOC</vt:lpwstr>
      </vt:variant>
      <vt:variant>
        <vt:i4>7274612</vt:i4>
      </vt:variant>
      <vt:variant>
        <vt:i4>72</vt:i4>
      </vt:variant>
      <vt:variant>
        <vt:i4>0</vt:i4>
      </vt:variant>
      <vt:variant>
        <vt:i4>5</vt:i4>
      </vt:variant>
      <vt:variant>
        <vt:lpwstr/>
      </vt:variant>
      <vt:variant>
        <vt:lpwstr>TOC</vt:lpwstr>
      </vt:variant>
      <vt:variant>
        <vt:i4>7274612</vt:i4>
      </vt:variant>
      <vt:variant>
        <vt:i4>69</vt:i4>
      </vt:variant>
      <vt:variant>
        <vt:i4>0</vt:i4>
      </vt:variant>
      <vt:variant>
        <vt:i4>5</vt:i4>
      </vt:variant>
      <vt:variant>
        <vt:lpwstr/>
      </vt:variant>
      <vt:variant>
        <vt:lpwstr>TOC</vt:lpwstr>
      </vt:variant>
      <vt:variant>
        <vt:i4>7274612</vt:i4>
      </vt:variant>
      <vt:variant>
        <vt:i4>66</vt:i4>
      </vt:variant>
      <vt:variant>
        <vt:i4>0</vt:i4>
      </vt:variant>
      <vt:variant>
        <vt:i4>5</vt:i4>
      </vt:variant>
      <vt:variant>
        <vt:lpwstr/>
      </vt:variant>
      <vt:variant>
        <vt:lpwstr>TOC</vt:lpwstr>
      </vt:variant>
      <vt:variant>
        <vt:i4>7274612</vt:i4>
      </vt:variant>
      <vt:variant>
        <vt:i4>63</vt:i4>
      </vt:variant>
      <vt:variant>
        <vt:i4>0</vt:i4>
      </vt:variant>
      <vt:variant>
        <vt:i4>5</vt:i4>
      </vt:variant>
      <vt:variant>
        <vt:lpwstr/>
      </vt:variant>
      <vt:variant>
        <vt:lpwstr>TOC</vt:lpwstr>
      </vt:variant>
      <vt:variant>
        <vt:i4>7274612</vt:i4>
      </vt:variant>
      <vt:variant>
        <vt:i4>60</vt:i4>
      </vt:variant>
      <vt:variant>
        <vt:i4>0</vt:i4>
      </vt:variant>
      <vt:variant>
        <vt:i4>5</vt:i4>
      </vt:variant>
      <vt:variant>
        <vt:lpwstr/>
      </vt:variant>
      <vt:variant>
        <vt:lpwstr>TOC</vt:lpwstr>
      </vt:variant>
      <vt:variant>
        <vt:i4>7274612</vt:i4>
      </vt:variant>
      <vt:variant>
        <vt:i4>57</vt:i4>
      </vt:variant>
      <vt:variant>
        <vt:i4>0</vt:i4>
      </vt:variant>
      <vt:variant>
        <vt:i4>5</vt:i4>
      </vt:variant>
      <vt:variant>
        <vt:lpwstr/>
      </vt:variant>
      <vt:variant>
        <vt:lpwstr>TOC</vt:lpwstr>
      </vt:variant>
      <vt:variant>
        <vt:i4>7274612</vt:i4>
      </vt:variant>
      <vt:variant>
        <vt:i4>54</vt:i4>
      </vt:variant>
      <vt:variant>
        <vt:i4>0</vt:i4>
      </vt:variant>
      <vt:variant>
        <vt:i4>5</vt:i4>
      </vt:variant>
      <vt:variant>
        <vt:lpwstr/>
      </vt:variant>
      <vt:variant>
        <vt:lpwstr>TOC</vt:lpwstr>
      </vt:variant>
      <vt:variant>
        <vt:i4>7274612</vt:i4>
      </vt:variant>
      <vt:variant>
        <vt:i4>51</vt:i4>
      </vt:variant>
      <vt:variant>
        <vt:i4>0</vt:i4>
      </vt:variant>
      <vt:variant>
        <vt:i4>5</vt:i4>
      </vt:variant>
      <vt:variant>
        <vt:lpwstr/>
      </vt:variant>
      <vt:variant>
        <vt:lpwstr>TOC</vt:lpwstr>
      </vt:variant>
      <vt:variant>
        <vt:i4>7274612</vt:i4>
      </vt:variant>
      <vt:variant>
        <vt:i4>48</vt:i4>
      </vt:variant>
      <vt:variant>
        <vt:i4>0</vt:i4>
      </vt:variant>
      <vt:variant>
        <vt:i4>5</vt:i4>
      </vt:variant>
      <vt:variant>
        <vt:lpwstr/>
      </vt:variant>
      <vt:variant>
        <vt:lpwstr>TOC</vt:lpwstr>
      </vt:variant>
      <vt:variant>
        <vt:i4>7274612</vt:i4>
      </vt:variant>
      <vt:variant>
        <vt:i4>45</vt:i4>
      </vt:variant>
      <vt:variant>
        <vt:i4>0</vt:i4>
      </vt:variant>
      <vt:variant>
        <vt:i4>5</vt:i4>
      </vt:variant>
      <vt:variant>
        <vt:lpwstr/>
      </vt:variant>
      <vt:variant>
        <vt:lpwstr>TOC</vt:lpwstr>
      </vt:variant>
      <vt:variant>
        <vt:i4>7274612</vt:i4>
      </vt:variant>
      <vt:variant>
        <vt:i4>42</vt:i4>
      </vt:variant>
      <vt:variant>
        <vt:i4>0</vt:i4>
      </vt:variant>
      <vt:variant>
        <vt:i4>5</vt:i4>
      </vt:variant>
      <vt:variant>
        <vt:lpwstr/>
      </vt:variant>
      <vt:variant>
        <vt:lpwstr>TOC</vt:lpwstr>
      </vt:variant>
      <vt:variant>
        <vt:i4>7274612</vt:i4>
      </vt:variant>
      <vt:variant>
        <vt:i4>39</vt:i4>
      </vt:variant>
      <vt:variant>
        <vt:i4>0</vt:i4>
      </vt:variant>
      <vt:variant>
        <vt:i4>5</vt:i4>
      </vt:variant>
      <vt:variant>
        <vt:lpwstr/>
      </vt:variant>
      <vt:variant>
        <vt:lpwstr>TOC</vt:lpwstr>
      </vt:variant>
      <vt:variant>
        <vt:i4>7274612</vt:i4>
      </vt:variant>
      <vt:variant>
        <vt:i4>36</vt:i4>
      </vt:variant>
      <vt:variant>
        <vt:i4>0</vt:i4>
      </vt:variant>
      <vt:variant>
        <vt:i4>5</vt:i4>
      </vt:variant>
      <vt:variant>
        <vt:lpwstr/>
      </vt:variant>
      <vt:variant>
        <vt:lpwstr>TOC</vt:lpwstr>
      </vt:variant>
      <vt:variant>
        <vt:i4>7274612</vt:i4>
      </vt:variant>
      <vt:variant>
        <vt:i4>33</vt:i4>
      </vt:variant>
      <vt:variant>
        <vt:i4>0</vt:i4>
      </vt:variant>
      <vt:variant>
        <vt:i4>5</vt:i4>
      </vt:variant>
      <vt:variant>
        <vt:lpwstr/>
      </vt:variant>
      <vt:variant>
        <vt:lpwstr>TOC</vt:lpwstr>
      </vt:variant>
      <vt:variant>
        <vt:i4>7274612</vt:i4>
      </vt:variant>
      <vt:variant>
        <vt:i4>30</vt:i4>
      </vt:variant>
      <vt:variant>
        <vt:i4>0</vt:i4>
      </vt:variant>
      <vt:variant>
        <vt:i4>5</vt:i4>
      </vt:variant>
      <vt:variant>
        <vt:lpwstr/>
      </vt:variant>
      <vt:variant>
        <vt:lpwstr>TOC</vt:lpwstr>
      </vt:variant>
      <vt:variant>
        <vt:i4>7274612</vt:i4>
      </vt:variant>
      <vt:variant>
        <vt:i4>27</vt:i4>
      </vt:variant>
      <vt:variant>
        <vt:i4>0</vt:i4>
      </vt:variant>
      <vt:variant>
        <vt:i4>5</vt:i4>
      </vt:variant>
      <vt:variant>
        <vt:lpwstr/>
      </vt:variant>
      <vt:variant>
        <vt:lpwstr>TOC</vt:lpwstr>
      </vt:variant>
      <vt:variant>
        <vt:i4>7274612</vt:i4>
      </vt:variant>
      <vt:variant>
        <vt:i4>24</vt:i4>
      </vt:variant>
      <vt:variant>
        <vt:i4>0</vt:i4>
      </vt:variant>
      <vt:variant>
        <vt:i4>5</vt:i4>
      </vt:variant>
      <vt:variant>
        <vt:lpwstr/>
      </vt:variant>
      <vt:variant>
        <vt:lpwstr>TOC</vt:lpwstr>
      </vt:variant>
      <vt:variant>
        <vt:i4>7274612</vt:i4>
      </vt:variant>
      <vt:variant>
        <vt:i4>21</vt:i4>
      </vt:variant>
      <vt:variant>
        <vt:i4>0</vt:i4>
      </vt:variant>
      <vt:variant>
        <vt:i4>5</vt:i4>
      </vt:variant>
      <vt:variant>
        <vt:lpwstr/>
      </vt:variant>
      <vt:variant>
        <vt:lpwstr>TOC</vt:lpwstr>
      </vt:variant>
      <vt:variant>
        <vt:i4>7340129</vt:i4>
      </vt:variant>
      <vt:variant>
        <vt:i4>18</vt:i4>
      </vt:variant>
      <vt:variant>
        <vt:i4>0</vt:i4>
      </vt:variant>
      <vt:variant>
        <vt:i4>5</vt:i4>
      </vt:variant>
      <vt:variant>
        <vt:lpwstr/>
      </vt:variant>
      <vt:variant>
        <vt:lpwstr>APP</vt:lpwstr>
      </vt:variant>
      <vt:variant>
        <vt:i4>102</vt:i4>
      </vt:variant>
      <vt:variant>
        <vt:i4>15</vt:i4>
      </vt:variant>
      <vt:variant>
        <vt:i4>0</vt:i4>
      </vt:variant>
      <vt:variant>
        <vt:i4>5</vt:i4>
      </vt:variant>
      <vt:variant>
        <vt:lpwstr/>
      </vt:variant>
      <vt:variant>
        <vt:lpwstr>F</vt:lpwstr>
      </vt:variant>
      <vt:variant>
        <vt:i4>101</vt:i4>
      </vt:variant>
      <vt:variant>
        <vt:i4>12</vt:i4>
      </vt:variant>
      <vt:variant>
        <vt:i4>0</vt:i4>
      </vt:variant>
      <vt:variant>
        <vt:i4>5</vt:i4>
      </vt:variant>
      <vt:variant>
        <vt:lpwstr/>
      </vt:variant>
      <vt:variant>
        <vt:lpwstr>E</vt:lpwstr>
      </vt:variant>
      <vt:variant>
        <vt:i4>100</vt:i4>
      </vt:variant>
      <vt:variant>
        <vt:i4>9</vt:i4>
      </vt:variant>
      <vt:variant>
        <vt:i4>0</vt:i4>
      </vt:variant>
      <vt:variant>
        <vt:i4>5</vt:i4>
      </vt:variant>
      <vt:variant>
        <vt:lpwstr/>
      </vt:variant>
      <vt:variant>
        <vt:lpwstr>D</vt:lpwstr>
      </vt:variant>
      <vt:variant>
        <vt:i4>99</vt:i4>
      </vt:variant>
      <vt:variant>
        <vt:i4>6</vt:i4>
      </vt:variant>
      <vt:variant>
        <vt:i4>0</vt:i4>
      </vt:variant>
      <vt:variant>
        <vt:i4>5</vt:i4>
      </vt:variant>
      <vt:variant>
        <vt:lpwstr/>
      </vt:variant>
      <vt:variant>
        <vt:lpwstr>C</vt:lpwstr>
      </vt:variant>
      <vt:variant>
        <vt:i4>98</vt:i4>
      </vt:variant>
      <vt:variant>
        <vt:i4>3</vt:i4>
      </vt:variant>
      <vt:variant>
        <vt:i4>0</vt:i4>
      </vt:variant>
      <vt:variant>
        <vt:i4>5</vt:i4>
      </vt:variant>
      <vt:variant>
        <vt:lpwstr/>
      </vt:variant>
      <vt:variant>
        <vt:lpwstr>B</vt:lpwstr>
      </vt:variant>
      <vt:variant>
        <vt:i4>97</vt:i4>
      </vt:variant>
      <vt:variant>
        <vt:i4>0</vt:i4>
      </vt:variant>
      <vt:variant>
        <vt:i4>0</vt:i4>
      </vt:variant>
      <vt:variant>
        <vt:i4>5</vt:i4>
      </vt:variant>
      <vt:variant>
        <vt:lpwstr/>
      </vt:variant>
      <vt:variant>
        <vt:lpwstr>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OF PROCEDURES</dc:title>
  <dc:subject/>
  <dc:creator>ddaniel</dc:creator>
  <cp:keywords/>
  <cp:lastModifiedBy>Hammerling, Steve</cp:lastModifiedBy>
  <cp:revision>2</cp:revision>
  <cp:lastPrinted>2006-11-07T18:09:00Z</cp:lastPrinted>
  <dcterms:created xsi:type="dcterms:W3CDTF">2025-01-31T19:33:00Z</dcterms:created>
  <dcterms:modified xsi:type="dcterms:W3CDTF">2025-01-31T19:33:00Z</dcterms:modified>
</cp:coreProperties>
</file>